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7057466D" w14:textId="7B58953D" w:rsidR="00975275" w:rsidRPr="00CC78FB" w:rsidRDefault="00975275" w:rsidP="005569B0">
      <w:pPr>
        <w:jc w:val="center"/>
        <w:rPr>
          <w:rFonts w:cs="Arial"/>
          <w:sz w:val="36"/>
        </w:rPr>
      </w:pPr>
      <w:r w:rsidRPr="00CC78FB">
        <w:rPr>
          <w:rFonts w:cs="Arial"/>
          <w:sz w:val="36"/>
        </w:rPr>
        <w:t>Conducted under the:</w:t>
      </w:r>
    </w:p>
    <w:p w14:paraId="5F35CA3E" w14:textId="77777777" w:rsidR="00975275" w:rsidRPr="00CC78FB" w:rsidRDefault="00975275" w:rsidP="00975275">
      <w:pPr>
        <w:jc w:val="center"/>
        <w:rPr>
          <w:rFonts w:cs="Arial"/>
          <w:sz w:val="36"/>
        </w:rPr>
      </w:pPr>
      <w:r w:rsidRPr="00CC78FB">
        <w:rPr>
          <w:rFonts w:cs="Arial"/>
          <w:sz w:val="36"/>
        </w:rPr>
        <w:t>U.S. Department of Energy</w:t>
      </w:r>
    </w:p>
    <w:p w14:paraId="2D9C9619" w14:textId="77777777" w:rsidR="00975275" w:rsidRPr="00CC78FB" w:rsidRDefault="00975275" w:rsidP="00975275">
      <w:pPr>
        <w:jc w:val="center"/>
        <w:rPr>
          <w:rFonts w:cs="Arial"/>
          <w:sz w:val="36"/>
        </w:rPr>
      </w:pPr>
      <w:r w:rsidRPr="00CC78FB">
        <w:rPr>
          <w:rFonts w:cs="Arial"/>
          <w:sz w:val="36"/>
        </w:rPr>
        <w:t>Transportation Emergency Preparedness Program</w:t>
      </w:r>
    </w:p>
    <w:p w14:paraId="6B37144C" w14:textId="77777777" w:rsidR="00975275" w:rsidRPr="00CC78FB" w:rsidRDefault="00975275" w:rsidP="00975275">
      <w:pPr>
        <w:jc w:val="center"/>
        <w:rPr>
          <w:rFonts w:cs="Arial"/>
          <w:sz w:val="36"/>
        </w:rPr>
      </w:pPr>
    </w:p>
    <w:p w14:paraId="3B1291EF" w14:textId="77777777" w:rsidR="00975275" w:rsidRPr="00CC78FB" w:rsidRDefault="00975275" w:rsidP="00975275">
      <w:pPr>
        <w:jc w:val="center"/>
        <w:rPr>
          <w:rFonts w:cs="Arial"/>
          <w:sz w:val="36"/>
        </w:rPr>
      </w:pPr>
      <w:r w:rsidRPr="00CC78FB">
        <w:rPr>
          <w:rFonts w:cs="Arial"/>
          <w:sz w:val="36"/>
        </w:rPr>
        <w:t>National Exercise Program Formatted</w:t>
      </w:r>
    </w:p>
    <w:p w14:paraId="52754E12" w14:textId="77777777" w:rsidR="00975275" w:rsidRPr="00CC78FB" w:rsidRDefault="00975275" w:rsidP="00975275">
      <w:pPr>
        <w:jc w:val="center"/>
        <w:rPr>
          <w:rFonts w:cs="Arial"/>
          <w:sz w:val="48"/>
          <w:szCs w:val="48"/>
        </w:rPr>
      </w:pPr>
      <w:r w:rsidRPr="00CC78FB">
        <w:rPr>
          <w:rFonts w:cs="Arial"/>
          <w:sz w:val="48"/>
          <w:szCs w:val="48"/>
        </w:rPr>
        <w:t>Controller and Evaluator (C/E) Handbook</w:t>
      </w:r>
    </w:p>
    <w:p w14:paraId="7940F6FB" w14:textId="1F767001" w:rsidR="00975275" w:rsidRPr="00CC78FB" w:rsidRDefault="005569B0" w:rsidP="00975275">
      <w:pPr>
        <w:jc w:val="center"/>
        <w:rPr>
          <w:rFonts w:cs="Arial"/>
          <w:sz w:val="40"/>
        </w:rPr>
      </w:pPr>
      <w:r>
        <w:rPr>
          <w:noProof/>
        </w:rPr>
        <w:drawing>
          <wp:anchor distT="0" distB="0" distL="114300" distR="114300" simplePos="0" relativeHeight="251694080" behindDoc="0" locked="0" layoutInCell="1" allowOverlap="1" wp14:anchorId="722C725C" wp14:editId="6A3CF349">
            <wp:simplePos x="0" y="0"/>
            <wp:positionH relativeFrom="margin">
              <wp:posOffset>382772</wp:posOffset>
            </wp:positionH>
            <wp:positionV relativeFrom="margin">
              <wp:posOffset>3299180</wp:posOffset>
            </wp:positionV>
            <wp:extent cx="5098415" cy="3263900"/>
            <wp:effectExtent l="0" t="0" r="0" b="0"/>
            <wp:wrapTopAndBottom/>
            <wp:docPr id="28" name="Picture 1" descr="A red car parked in a parking 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98415" cy="3263900"/>
                    </a:xfrm>
                    <a:prstGeom prst="rect">
                      <a:avLst/>
                    </a:prstGeom>
                    <a:noFill/>
                    <a:ln>
                      <a:noFill/>
                    </a:ln>
                  </pic:spPr>
                </pic:pic>
              </a:graphicData>
            </a:graphic>
          </wp:anchor>
        </w:drawing>
      </w:r>
      <w:r>
        <w:rPr>
          <w:rFonts w:cs="Arial"/>
          <w:sz w:val="40"/>
        </w:rPr>
        <w:t>Radiopharmaceuticals Exercise</w:t>
      </w:r>
    </w:p>
    <w:p w14:paraId="46567FBD" w14:textId="3DE3AEF7" w:rsidR="00975275" w:rsidRDefault="00975275" w:rsidP="00975275">
      <w:pPr>
        <w:tabs>
          <w:tab w:val="left" w:pos="3181"/>
        </w:tabs>
        <w:rPr>
          <w:sz w:val="28"/>
        </w:rPr>
      </w:pPr>
    </w:p>
    <w:p w14:paraId="5DAC5706" w14:textId="77777777" w:rsidR="005569B0" w:rsidRDefault="005569B0" w:rsidP="00975275">
      <w:pPr>
        <w:tabs>
          <w:tab w:val="left" w:pos="3181"/>
        </w:tabs>
        <w:rPr>
          <w:sz w:val="28"/>
        </w:rPr>
      </w:pPr>
      <w:r>
        <w:rPr>
          <w:sz w:val="28"/>
        </w:rPr>
        <w:t>Exercise Date:</w:t>
      </w:r>
    </w:p>
    <w:p w14:paraId="096F7DEC" w14:textId="77777777" w:rsidR="005569B0" w:rsidRDefault="005569B0" w:rsidP="00975275">
      <w:pPr>
        <w:tabs>
          <w:tab w:val="left" w:pos="3181"/>
        </w:tabs>
        <w:rPr>
          <w:sz w:val="28"/>
        </w:rPr>
      </w:pPr>
    </w:p>
    <w:p w14:paraId="4C27574B" w14:textId="129D5960" w:rsidR="005569B0" w:rsidRPr="00975275" w:rsidRDefault="005569B0" w:rsidP="00975275">
      <w:pPr>
        <w:tabs>
          <w:tab w:val="left" w:pos="3181"/>
        </w:tabs>
        <w:rPr>
          <w:sz w:val="28"/>
        </w:rPr>
        <w:sectPr w:rsidR="005569B0" w:rsidRPr="00975275" w:rsidSect="00DF24CE">
          <w:headerReference w:type="even" r:id="rId9"/>
          <w:headerReference w:type="default" r:id="rId10"/>
          <w:footerReference w:type="even" r:id="rId11"/>
          <w:footerReference w:type="default" r:id="rId12"/>
          <w:headerReference w:type="first" r:id="rId13"/>
          <w:footerReference w:type="first" r:id="rId14"/>
          <w:pgSz w:w="12240" w:h="15840" w:code="1"/>
          <w:pgMar w:top="1440" w:right="1440" w:bottom="1440" w:left="1620" w:header="432" w:footer="144" w:gutter="0"/>
          <w:pgNumType w:start="1"/>
          <w:cols w:space="720"/>
          <w:titlePg/>
          <w:docGrid w:linePitch="360"/>
        </w:sectPr>
      </w:pPr>
      <w:r>
        <w:rPr>
          <w:sz w:val="28"/>
        </w:rPr>
        <w:t>Publishing Date:</w:t>
      </w:r>
    </w:p>
    <w:sdt>
      <w:sdtPr>
        <w:rPr>
          <w:rFonts w:ascii="Arial" w:eastAsia="Times New Roman" w:hAnsi="Arial" w:cs="Times New Roman"/>
          <w:b w:val="0"/>
          <w:caps w:val="0"/>
          <w:smallCaps w:val="0"/>
          <w:color w:val="auto"/>
          <w:sz w:val="22"/>
          <w:szCs w:val="24"/>
        </w:rPr>
        <w:id w:val="1484663005"/>
        <w:docPartObj>
          <w:docPartGallery w:val="Table of Contents"/>
          <w:docPartUnique/>
        </w:docPartObj>
      </w:sdtPr>
      <w:sdtEndPr>
        <w:rPr>
          <w:rFonts w:cs="Arial"/>
          <w:bCs/>
          <w:noProof/>
        </w:rPr>
      </w:sdtEndPr>
      <w:sdtContent>
        <w:p w14:paraId="23F3F570" w14:textId="7F8A117F" w:rsidR="0080559F" w:rsidRPr="00B200BC" w:rsidRDefault="00B200BC">
          <w:pPr>
            <w:pStyle w:val="TOCHeading"/>
            <w:rPr>
              <w:rFonts w:ascii="Arial" w:hAnsi="Arial" w:cs="Arial"/>
              <w:b w:val="0"/>
              <w:bCs/>
            </w:rPr>
          </w:pPr>
          <w:r w:rsidRPr="00B200BC">
            <w:rPr>
              <w:rFonts w:ascii="Arial" w:hAnsi="Arial" w:cs="Arial"/>
              <w:b w:val="0"/>
              <w:bCs/>
            </w:rPr>
            <w:t>Table Of C</w:t>
          </w:r>
          <w:r w:rsidR="0080559F" w:rsidRPr="00B200BC">
            <w:rPr>
              <w:rFonts w:ascii="Arial" w:hAnsi="Arial" w:cs="Arial"/>
              <w:b w:val="0"/>
              <w:bCs/>
            </w:rPr>
            <w:t>ontents</w:t>
          </w:r>
        </w:p>
        <w:p w14:paraId="1E0B6178" w14:textId="2CB36539" w:rsidR="00B432A1" w:rsidRPr="00B432A1" w:rsidRDefault="0080559F">
          <w:pPr>
            <w:pStyle w:val="TOC1"/>
            <w:rPr>
              <w:rFonts w:eastAsiaTheme="minorEastAsia"/>
              <w:b w:val="0"/>
              <w:bCs w:val="0"/>
              <w:i w:val="0"/>
              <w:iCs w:val="0"/>
              <w:sz w:val="22"/>
              <w:szCs w:val="22"/>
            </w:rPr>
          </w:pPr>
          <w:r w:rsidRPr="003B32F7">
            <w:rPr>
              <w:b w:val="0"/>
              <w:i w:val="0"/>
              <w:iCs w:val="0"/>
            </w:rPr>
            <w:fldChar w:fldCharType="begin"/>
          </w:r>
          <w:r w:rsidRPr="003B32F7">
            <w:rPr>
              <w:b w:val="0"/>
              <w:i w:val="0"/>
              <w:iCs w:val="0"/>
            </w:rPr>
            <w:instrText xml:space="preserve"> TOC \o "1-3" \h \z \u </w:instrText>
          </w:r>
          <w:r w:rsidRPr="003B32F7">
            <w:rPr>
              <w:b w:val="0"/>
              <w:i w:val="0"/>
              <w:iCs w:val="0"/>
            </w:rPr>
            <w:fldChar w:fldCharType="separate"/>
          </w:r>
          <w:hyperlink w:anchor="_Toc52276261" w:history="1">
            <w:r w:rsidR="00B432A1" w:rsidRPr="00B432A1">
              <w:rPr>
                <w:rStyle w:val="Hyperlink"/>
                <w:b w:val="0"/>
                <w:bCs w:val="0"/>
              </w:rPr>
              <w:t>Preface</w:t>
            </w:r>
            <w:r w:rsidR="00B432A1" w:rsidRPr="00B432A1">
              <w:rPr>
                <w:b w:val="0"/>
                <w:bCs w:val="0"/>
                <w:webHidden/>
              </w:rPr>
              <w:tab/>
            </w:r>
            <w:r w:rsidR="00B432A1" w:rsidRPr="00B432A1">
              <w:rPr>
                <w:b w:val="0"/>
                <w:bCs w:val="0"/>
                <w:webHidden/>
              </w:rPr>
              <w:fldChar w:fldCharType="begin"/>
            </w:r>
            <w:r w:rsidR="00B432A1" w:rsidRPr="00B432A1">
              <w:rPr>
                <w:b w:val="0"/>
                <w:bCs w:val="0"/>
                <w:webHidden/>
              </w:rPr>
              <w:instrText xml:space="preserve"> PAGEREF _Toc52276261 \h </w:instrText>
            </w:r>
            <w:r w:rsidR="00B432A1" w:rsidRPr="00B432A1">
              <w:rPr>
                <w:b w:val="0"/>
                <w:bCs w:val="0"/>
                <w:webHidden/>
              </w:rPr>
            </w:r>
            <w:r w:rsidR="00B432A1" w:rsidRPr="00B432A1">
              <w:rPr>
                <w:b w:val="0"/>
                <w:bCs w:val="0"/>
                <w:webHidden/>
              </w:rPr>
              <w:fldChar w:fldCharType="separate"/>
            </w:r>
            <w:r w:rsidR="00B432A1" w:rsidRPr="00B432A1">
              <w:rPr>
                <w:b w:val="0"/>
                <w:bCs w:val="0"/>
                <w:webHidden/>
              </w:rPr>
              <w:t>3</w:t>
            </w:r>
            <w:r w:rsidR="00B432A1" w:rsidRPr="00B432A1">
              <w:rPr>
                <w:b w:val="0"/>
                <w:bCs w:val="0"/>
                <w:webHidden/>
              </w:rPr>
              <w:fldChar w:fldCharType="end"/>
            </w:r>
          </w:hyperlink>
        </w:p>
        <w:p w14:paraId="35A6EB05" w14:textId="6C780BA3" w:rsidR="00B432A1" w:rsidRPr="00B432A1" w:rsidRDefault="00B432A1">
          <w:pPr>
            <w:pStyle w:val="TOC1"/>
            <w:rPr>
              <w:rFonts w:eastAsiaTheme="minorEastAsia"/>
              <w:b w:val="0"/>
              <w:bCs w:val="0"/>
              <w:i w:val="0"/>
              <w:iCs w:val="0"/>
              <w:sz w:val="22"/>
              <w:szCs w:val="22"/>
            </w:rPr>
          </w:pPr>
          <w:hyperlink w:anchor="_Toc52276262" w:history="1">
            <w:r w:rsidRPr="00B432A1">
              <w:rPr>
                <w:rStyle w:val="Hyperlink"/>
                <w:b w:val="0"/>
                <w:bCs w:val="0"/>
              </w:rPr>
              <w:t>Handling Instructions</w:t>
            </w:r>
            <w:r w:rsidRPr="00B432A1">
              <w:rPr>
                <w:b w:val="0"/>
                <w:bCs w:val="0"/>
                <w:webHidden/>
              </w:rPr>
              <w:tab/>
            </w:r>
            <w:r w:rsidRPr="00B432A1">
              <w:rPr>
                <w:b w:val="0"/>
                <w:bCs w:val="0"/>
                <w:webHidden/>
              </w:rPr>
              <w:fldChar w:fldCharType="begin"/>
            </w:r>
            <w:r w:rsidRPr="00B432A1">
              <w:rPr>
                <w:b w:val="0"/>
                <w:bCs w:val="0"/>
                <w:webHidden/>
              </w:rPr>
              <w:instrText xml:space="preserve"> PAGEREF _Toc52276262 \h </w:instrText>
            </w:r>
            <w:r w:rsidRPr="00B432A1">
              <w:rPr>
                <w:b w:val="0"/>
                <w:bCs w:val="0"/>
                <w:webHidden/>
              </w:rPr>
            </w:r>
            <w:r w:rsidRPr="00B432A1">
              <w:rPr>
                <w:b w:val="0"/>
                <w:bCs w:val="0"/>
                <w:webHidden/>
              </w:rPr>
              <w:fldChar w:fldCharType="separate"/>
            </w:r>
            <w:r w:rsidRPr="00B432A1">
              <w:rPr>
                <w:b w:val="0"/>
                <w:bCs w:val="0"/>
                <w:webHidden/>
              </w:rPr>
              <w:t>4</w:t>
            </w:r>
            <w:r w:rsidRPr="00B432A1">
              <w:rPr>
                <w:b w:val="0"/>
                <w:bCs w:val="0"/>
                <w:webHidden/>
              </w:rPr>
              <w:fldChar w:fldCharType="end"/>
            </w:r>
          </w:hyperlink>
        </w:p>
        <w:p w14:paraId="5F930205" w14:textId="0ACD3948" w:rsidR="00B432A1" w:rsidRPr="00B432A1" w:rsidRDefault="00B432A1">
          <w:pPr>
            <w:pStyle w:val="TOC1"/>
            <w:rPr>
              <w:rFonts w:eastAsiaTheme="minorEastAsia"/>
              <w:b w:val="0"/>
              <w:bCs w:val="0"/>
              <w:i w:val="0"/>
              <w:iCs w:val="0"/>
              <w:sz w:val="22"/>
              <w:szCs w:val="22"/>
            </w:rPr>
          </w:pPr>
          <w:hyperlink w:anchor="_Toc52276263" w:history="1">
            <w:r w:rsidRPr="00B432A1">
              <w:rPr>
                <w:rStyle w:val="Hyperlink"/>
                <w:b w:val="0"/>
                <w:bCs w:val="0"/>
              </w:rPr>
              <w:t>Chapter 1: General Information</w:t>
            </w:r>
            <w:r w:rsidRPr="00B432A1">
              <w:rPr>
                <w:b w:val="0"/>
                <w:bCs w:val="0"/>
                <w:webHidden/>
              </w:rPr>
              <w:tab/>
            </w:r>
            <w:r w:rsidRPr="00B432A1">
              <w:rPr>
                <w:b w:val="0"/>
                <w:bCs w:val="0"/>
                <w:webHidden/>
              </w:rPr>
              <w:fldChar w:fldCharType="begin"/>
            </w:r>
            <w:r w:rsidRPr="00B432A1">
              <w:rPr>
                <w:b w:val="0"/>
                <w:bCs w:val="0"/>
                <w:webHidden/>
              </w:rPr>
              <w:instrText xml:space="preserve"> PAGEREF _Toc52276263 \h </w:instrText>
            </w:r>
            <w:r w:rsidRPr="00B432A1">
              <w:rPr>
                <w:b w:val="0"/>
                <w:bCs w:val="0"/>
                <w:webHidden/>
              </w:rPr>
            </w:r>
            <w:r w:rsidRPr="00B432A1">
              <w:rPr>
                <w:b w:val="0"/>
                <w:bCs w:val="0"/>
                <w:webHidden/>
              </w:rPr>
              <w:fldChar w:fldCharType="separate"/>
            </w:r>
            <w:r w:rsidRPr="00B432A1">
              <w:rPr>
                <w:b w:val="0"/>
                <w:bCs w:val="0"/>
                <w:webHidden/>
              </w:rPr>
              <w:t>5</w:t>
            </w:r>
            <w:r w:rsidRPr="00B432A1">
              <w:rPr>
                <w:b w:val="0"/>
                <w:bCs w:val="0"/>
                <w:webHidden/>
              </w:rPr>
              <w:fldChar w:fldCharType="end"/>
            </w:r>
          </w:hyperlink>
        </w:p>
        <w:p w14:paraId="25C1668A" w14:textId="7D2AF9F7" w:rsidR="00B432A1" w:rsidRPr="00B432A1" w:rsidRDefault="00B432A1">
          <w:pPr>
            <w:pStyle w:val="TOC2"/>
            <w:rPr>
              <w:rFonts w:ascii="Arial" w:eastAsiaTheme="minorEastAsia" w:hAnsi="Arial" w:cs="Arial"/>
              <w:b w:val="0"/>
              <w:bCs w:val="0"/>
              <w:noProof/>
            </w:rPr>
          </w:pPr>
          <w:hyperlink w:anchor="_Toc52276264" w:history="1">
            <w:r w:rsidRPr="00B432A1">
              <w:rPr>
                <w:rStyle w:val="Hyperlink"/>
                <w:rFonts w:ascii="Arial" w:hAnsi="Arial" w:cs="Arial"/>
                <w:b w:val="0"/>
                <w:bCs w:val="0"/>
                <w:noProof/>
              </w:rPr>
              <w:t>Introduction</w:t>
            </w:r>
            <w:r w:rsidRPr="00B432A1">
              <w:rPr>
                <w:rFonts w:ascii="Arial" w:hAnsi="Arial" w:cs="Arial"/>
                <w:b w:val="0"/>
                <w:bCs w:val="0"/>
                <w:noProof/>
                <w:webHidden/>
              </w:rPr>
              <w:tab/>
            </w:r>
            <w:r w:rsidRPr="00B432A1">
              <w:rPr>
                <w:rFonts w:ascii="Arial" w:hAnsi="Arial" w:cs="Arial"/>
                <w:b w:val="0"/>
                <w:bCs w:val="0"/>
                <w:noProof/>
                <w:webHidden/>
              </w:rPr>
              <w:fldChar w:fldCharType="begin"/>
            </w:r>
            <w:r w:rsidRPr="00B432A1">
              <w:rPr>
                <w:rFonts w:ascii="Arial" w:hAnsi="Arial" w:cs="Arial"/>
                <w:b w:val="0"/>
                <w:bCs w:val="0"/>
                <w:noProof/>
                <w:webHidden/>
              </w:rPr>
              <w:instrText xml:space="preserve"> PAGEREF _Toc52276264 \h </w:instrText>
            </w:r>
            <w:r w:rsidRPr="00B432A1">
              <w:rPr>
                <w:rFonts w:ascii="Arial" w:hAnsi="Arial" w:cs="Arial"/>
                <w:b w:val="0"/>
                <w:bCs w:val="0"/>
                <w:noProof/>
                <w:webHidden/>
              </w:rPr>
            </w:r>
            <w:r w:rsidRPr="00B432A1">
              <w:rPr>
                <w:rFonts w:ascii="Arial" w:hAnsi="Arial" w:cs="Arial"/>
                <w:b w:val="0"/>
                <w:bCs w:val="0"/>
                <w:noProof/>
                <w:webHidden/>
              </w:rPr>
              <w:fldChar w:fldCharType="separate"/>
            </w:r>
            <w:r w:rsidRPr="00B432A1">
              <w:rPr>
                <w:rFonts w:ascii="Arial" w:hAnsi="Arial" w:cs="Arial"/>
                <w:b w:val="0"/>
                <w:bCs w:val="0"/>
                <w:noProof/>
                <w:webHidden/>
              </w:rPr>
              <w:t>5</w:t>
            </w:r>
            <w:r w:rsidRPr="00B432A1">
              <w:rPr>
                <w:rFonts w:ascii="Arial" w:hAnsi="Arial" w:cs="Arial"/>
                <w:b w:val="0"/>
                <w:bCs w:val="0"/>
                <w:noProof/>
                <w:webHidden/>
              </w:rPr>
              <w:fldChar w:fldCharType="end"/>
            </w:r>
          </w:hyperlink>
        </w:p>
        <w:p w14:paraId="0787851E" w14:textId="0B4A15CB" w:rsidR="00B432A1" w:rsidRPr="00B432A1" w:rsidRDefault="00B432A1">
          <w:pPr>
            <w:pStyle w:val="TOC2"/>
            <w:rPr>
              <w:rFonts w:ascii="Arial" w:eastAsiaTheme="minorEastAsia" w:hAnsi="Arial" w:cs="Arial"/>
              <w:b w:val="0"/>
              <w:bCs w:val="0"/>
              <w:noProof/>
            </w:rPr>
          </w:pPr>
          <w:hyperlink w:anchor="_Toc52276265" w:history="1">
            <w:r w:rsidRPr="00B432A1">
              <w:rPr>
                <w:rStyle w:val="Hyperlink"/>
                <w:rFonts w:ascii="Arial" w:hAnsi="Arial" w:cs="Arial"/>
                <w:b w:val="0"/>
                <w:bCs w:val="0"/>
                <w:noProof/>
              </w:rPr>
              <w:t>Confidentiality</w:t>
            </w:r>
            <w:r w:rsidRPr="00B432A1">
              <w:rPr>
                <w:rFonts w:ascii="Arial" w:hAnsi="Arial" w:cs="Arial"/>
                <w:b w:val="0"/>
                <w:bCs w:val="0"/>
                <w:noProof/>
                <w:webHidden/>
              </w:rPr>
              <w:tab/>
            </w:r>
            <w:r w:rsidRPr="00B432A1">
              <w:rPr>
                <w:rFonts w:ascii="Arial" w:hAnsi="Arial" w:cs="Arial"/>
                <w:b w:val="0"/>
                <w:bCs w:val="0"/>
                <w:noProof/>
                <w:webHidden/>
              </w:rPr>
              <w:fldChar w:fldCharType="begin"/>
            </w:r>
            <w:r w:rsidRPr="00B432A1">
              <w:rPr>
                <w:rFonts w:ascii="Arial" w:hAnsi="Arial" w:cs="Arial"/>
                <w:b w:val="0"/>
                <w:bCs w:val="0"/>
                <w:noProof/>
                <w:webHidden/>
              </w:rPr>
              <w:instrText xml:space="preserve"> PAGEREF _Toc52276265 \h </w:instrText>
            </w:r>
            <w:r w:rsidRPr="00B432A1">
              <w:rPr>
                <w:rFonts w:ascii="Arial" w:hAnsi="Arial" w:cs="Arial"/>
                <w:b w:val="0"/>
                <w:bCs w:val="0"/>
                <w:noProof/>
                <w:webHidden/>
              </w:rPr>
            </w:r>
            <w:r w:rsidRPr="00B432A1">
              <w:rPr>
                <w:rFonts w:ascii="Arial" w:hAnsi="Arial" w:cs="Arial"/>
                <w:b w:val="0"/>
                <w:bCs w:val="0"/>
                <w:noProof/>
                <w:webHidden/>
              </w:rPr>
              <w:fldChar w:fldCharType="separate"/>
            </w:r>
            <w:r w:rsidRPr="00B432A1">
              <w:rPr>
                <w:rFonts w:ascii="Arial" w:hAnsi="Arial" w:cs="Arial"/>
                <w:b w:val="0"/>
                <w:bCs w:val="0"/>
                <w:noProof/>
                <w:webHidden/>
              </w:rPr>
              <w:t>5</w:t>
            </w:r>
            <w:r w:rsidRPr="00B432A1">
              <w:rPr>
                <w:rFonts w:ascii="Arial" w:hAnsi="Arial" w:cs="Arial"/>
                <w:b w:val="0"/>
                <w:bCs w:val="0"/>
                <w:noProof/>
                <w:webHidden/>
              </w:rPr>
              <w:fldChar w:fldCharType="end"/>
            </w:r>
          </w:hyperlink>
        </w:p>
        <w:p w14:paraId="750A8039" w14:textId="09086193" w:rsidR="00B432A1" w:rsidRPr="00B432A1" w:rsidRDefault="00B432A1">
          <w:pPr>
            <w:pStyle w:val="TOC2"/>
            <w:rPr>
              <w:rFonts w:ascii="Arial" w:eastAsiaTheme="minorEastAsia" w:hAnsi="Arial" w:cs="Arial"/>
              <w:b w:val="0"/>
              <w:bCs w:val="0"/>
              <w:noProof/>
            </w:rPr>
          </w:pPr>
          <w:hyperlink w:anchor="_Toc52276266" w:history="1">
            <w:r w:rsidRPr="00B432A1">
              <w:rPr>
                <w:rStyle w:val="Hyperlink"/>
                <w:rFonts w:ascii="Arial" w:hAnsi="Arial" w:cs="Arial"/>
                <w:b w:val="0"/>
                <w:bCs w:val="0"/>
                <w:noProof/>
              </w:rPr>
              <w:t>Mission Area: Response</w:t>
            </w:r>
            <w:r w:rsidRPr="00B432A1">
              <w:rPr>
                <w:rFonts w:ascii="Arial" w:hAnsi="Arial" w:cs="Arial"/>
                <w:b w:val="0"/>
                <w:bCs w:val="0"/>
                <w:noProof/>
                <w:webHidden/>
              </w:rPr>
              <w:tab/>
            </w:r>
            <w:r w:rsidRPr="00B432A1">
              <w:rPr>
                <w:rFonts w:ascii="Arial" w:hAnsi="Arial" w:cs="Arial"/>
                <w:b w:val="0"/>
                <w:bCs w:val="0"/>
                <w:noProof/>
                <w:webHidden/>
              </w:rPr>
              <w:fldChar w:fldCharType="begin"/>
            </w:r>
            <w:r w:rsidRPr="00B432A1">
              <w:rPr>
                <w:rFonts w:ascii="Arial" w:hAnsi="Arial" w:cs="Arial"/>
                <w:b w:val="0"/>
                <w:bCs w:val="0"/>
                <w:noProof/>
                <w:webHidden/>
              </w:rPr>
              <w:instrText xml:space="preserve"> PAGEREF _Toc52276266 \h </w:instrText>
            </w:r>
            <w:r w:rsidRPr="00B432A1">
              <w:rPr>
                <w:rFonts w:ascii="Arial" w:hAnsi="Arial" w:cs="Arial"/>
                <w:b w:val="0"/>
                <w:bCs w:val="0"/>
                <w:noProof/>
                <w:webHidden/>
              </w:rPr>
            </w:r>
            <w:r w:rsidRPr="00B432A1">
              <w:rPr>
                <w:rFonts w:ascii="Arial" w:hAnsi="Arial" w:cs="Arial"/>
                <w:b w:val="0"/>
                <w:bCs w:val="0"/>
                <w:noProof/>
                <w:webHidden/>
              </w:rPr>
              <w:fldChar w:fldCharType="separate"/>
            </w:r>
            <w:r w:rsidRPr="00B432A1">
              <w:rPr>
                <w:rFonts w:ascii="Arial" w:hAnsi="Arial" w:cs="Arial"/>
                <w:b w:val="0"/>
                <w:bCs w:val="0"/>
                <w:noProof/>
                <w:webHidden/>
              </w:rPr>
              <w:t>7</w:t>
            </w:r>
            <w:r w:rsidRPr="00B432A1">
              <w:rPr>
                <w:rFonts w:ascii="Arial" w:hAnsi="Arial" w:cs="Arial"/>
                <w:b w:val="0"/>
                <w:bCs w:val="0"/>
                <w:noProof/>
                <w:webHidden/>
              </w:rPr>
              <w:fldChar w:fldCharType="end"/>
            </w:r>
          </w:hyperlink>
        </w:p>
        <w:p w14:paraId="2EE610FB" w14:textId="44B4AAF0" w:rsidR="00B432A1" w:rsidRPr="00B432A1" w:rsidRDefault="00B432A1">
          <w:pPr>
            <w:pStyle w:val="TOC2"/>
            <w:rPr>
              <w:rFonts w:ascii="Arial" w:eastAsiaTheme="minorEastAsia" w:hAnsi="Arial" w:cs="Arial"/>
              <w:b w:val="0"/>
              <w:bCs w:val="0"/>
              <w:noProof/>
            </w:rPr>
          </w:pPr>
          <w:hyperlink w:anchor="_Toc52276267" w:history="1">
            <w:r w:rsidRPr="00B432A1">
              <w:rPr>
                <w:rStyle w:val="Hyperlink"/>
                <w:rFonts w:ascii="Arial" w:hAnsi="Arial" w:cs="Arial"/>
                <w:b w:val="0"/>
                <w:bCs w:val="0"/>
                <w:noProof/>
              </w:rPr>
              <w:t>Core Capabilities</w:t>
            </w:r>
            <w:r w:rsidRPr="00B432A1">
              <w:rPr>
                <w:rFonts w:ascii="Arial" w:hAnsi="Arial" w:cs="Arial"/>
                <w:b w:val="0"/>
                <w:bCs w:val="0"/>
                <w:noProof/>
                <w:webHidden/>
              </w:rPr>
              <w:tab/>
            </w:r>
            <w:r w:rsidRPr="00B432A1">
              <w:rPr>
                <w:rFonts w:ascii="Arial" w:hAnsi="Arial" w:cs="Arial"/>
                <w:b w:val="0"/>
                <w:bCs w:val="0"/>
                <w:noProof/>
                <w:webHidden/>
              </w:rPr>
              <w:fldChar w:fldCharType="begin"/>
            </w:r>
            <w:r w:rsidRPr="00B432A1">
              <w:rPr>
                <w:rFonts w:ascii="Arial" w:hAnsi="Arial" w:cs="Arial"/>
                <w:b w:val="0"/>
                <w:bCs w:val="0"/>
                <w:noProof/>
                <w:webHidden/>
              </w:rPr>
              <w:instrText xml:space="preserve"> PAGEREF _Toc52276267 \h </w:instrText>
            </w:r>
            <w:r w:rsidRPr="00B432A1">
              <w:rPr>
                <w:rFonts w:ascii="Arial" w:hAnsi="Arial" w:cs="Arial"/>
                <w:b w:val="0"/>
                <w:bCs w:val="0"/>
                <w:noProof/>
                <w:webHidden/>
              </w:rPr>
            </w:r>
            <w:r w:rsidRPr="00B432A1">
              <w:rPr>
                <w:rFonts w:ascii="Arial" w:hAnsi="Arial" w:cs="Arial"/>
                <w:b w:val="0"/>
                <w:bCs w:val="0"/>
                <w:noProof/>
                <w:webHidden/>
              </w:rPr>
              <w:fldChar w:fldCharType="separate"/>
            </w:r>
            <w:r w:rsidRPr="00B432A1">
              <w:rPr>
                <w:rFonts w:ascii="Arial" w:hAnsi="Arial" w:cs="Arial"/>
                <w:b w:val="0"/>
                <w:bCs w:val="0"/>
                <w:noProof/>
                <w:webHidden/>
              </w:rPr>
              <w:t>7</w:t>
            </w:r>
            <w:r w:rsidRPr="00B432A1">
              <w:rPr>
                <w:rFonts w:ascii="Arial" w:hAnsi="Arial" w:cs="Arial"/>
                <w:b w:val="0"/>
                <w:bCs w:val="0"/>
                <w:noProof/>
                <w:webHidden/>
              </w:rPr>
              <w:fldChar w:fldCharType="end"/>
            </w:r>
          </w:hyperlink>
        </w:p>
        <w:p w14:paraId="4B2633D7" w14:textId="0BAEE6DD" w:rsidR="00B432A1" w:rsidRPr="00B432A1" w:rsidRDefault="00B432A1">
          <w:pPr>
            <w:pStyle w:val="TOC2"/>
            <w:rPr>
              <w:rFonts w:ascii="Arial" w:eastAsiaTheme="minorEastAsia" w:hAnsi="Arial" w:cs="Arial"/>
              <w:b w:val="0"/>
              <w:bCs w:val="0"/>
              <w:noProof/>
            </w:rPr>
          </w:pPr>
          <w:hyperlink w:anchor="_Toc52276268" w:history="1">
            <w:r w:rsidRPr="00B432A1">
              <w:rPr>
                <w:rStyle w:val="Hyperlink"/>
                <w:rFonts w:ascii="Arial" w:hAnsi="Arial" w:cs="Arial"/>
                <w:b w:val="0"/>
                <w:bCs w:val="0"/>
                <w:noProof/>
              </w:rPr>
              <w:t>Exercise Objectives</w:t>
            </w:r>
            <w:r w:rsidRPr="00B432A1">
              <w:rPr>
                <w:rFonts w:ascii="Arial" w:hAnsi="Arial" w:cs="Arial"/>
                <w:b w:val="0"/>
                <w:bCs w:val="0"/>
                <w:noProof/>
                <w:webHidden/>
              </w:rPr>
              <w:tab/>
            </w:r>
            <w:r w:rsidRPr="00B432A1">
              <w:rPr>
                <w:rFonts w:ascii="Arial" w:hAnsi="Arial" w:cs="Arial"/>
                <w:b w:val="0"/>
                <w:bCs w:val="0"/>
                <w:noProof/>
                <w:webHidden/>
              </w:rPr>
              <w:fldChar w:fldCharType="begin"/>
            </w:r>
            <w:r w:rsidRPr="00B432A1">
              <w:rPr>
                <w:rFonts w:ascii="Arial" w:hAnsi="Arial" w:cs="Arial"/>
                <w:b w:val="0"/>
                <w:bCs w:val="0"/>
                <w:noProof/>
                <w:webHidden/>
              </w:rPr>
              <w:instrText xml:space="preserve"> PAGEREF _Toc52276268 \h </w:instrText>
            </w:r>
            <w:r w:rsidRPr="00B432A1">
              <w:rPr>
                <w:rFonts w:ascii="Arial" w:hAnsi="Arial" w:cs="Arial"/>
                <w:b w:val="0"/>
                <w:bCs w:val="0"/>
                <w:noProof/>
                <w:webHidden/>
              </w:rPr>
            </w:r>
            <w:r w:rsidRPr="00B432A1">
              <w:rPr>
                <w:rFonts w:ascii="Arial" w:hAnsi="Arial" w:cs="Arial"/>
                <w:b w:val="0"/>
                <w:bCs w:val="0"/>
                <w:noProof/>
                <w:webHidden/>
              </w:rPr>
              <w:fldChar w:fldCharType="separate"/>
            </w:r>
            <w:r w:rsidRPr="00B432A1">
              <w:rPr>
                <w:rFonts w:ascii="Arial" w:hAnsi="Arial" w:cs="Arial"/>
                <w:b w:val="0"/>
                <w:bCs w:val="0"/>
                <w:noProof/>
                <w:webHidden/>
              </w:rPr>
              <w:t>8</w:t>
            </w:r>
            <w:r w:rsidRPr="00B432A1">
              <w:rPr>
                <w:rFonts w:ascii="Arial" w:hAnsi="Arial" w:cs="Arial"/>
                <w:b w:val="0"/>
                <w:bCs w:val="0"/>
                <w:noProof/>
                <w:webHidden/>
              </w:rPr>
              <w:fldChar w:fldCharType="end"/>
            </w:r>
          </w:hyperlink>
        </w:p>
        <w:p w14:paraId="139FA3F6" w14:textId="2B74D9F7" w:rsidR="00B432A1" w:rsidRPr="00B432A1" w:rsidRDefault="00B432A1">
          <w:pPr>
            <w:pStyle w:val="TOC2"/>
            <w:rPr>
              <w:rFonts w:ascii="Arial" w:eastAsiaTheme="minorEastAsia" w:hAnsi="Arial" w:cs="Arial"/>
              <w:b w:val="0"/>
              <w:bCs w:val="0"/>
              <w:noProof/>
            </w:rPr>
          </w:pPr>
          <w:hyperlink w:anchor="_Toc52276269" w:history="1">
            <w:r w:rsidRPr="00B432A1">
              <w:rPr>
                <w:rStyle w:val="Hyperlink"/>
                <w:rFonts w:ascii="Arial" w:hAnsi="Arial" w:cs="Arial"/>
                <w:b w:val="0"/>
                <w:bCs w:val="0"/>
                <w:noProof/>
              </w:rPr>
              <w:t>Exercise Participants</w:t>
            </w:r>
            <w:r w:rsidRPr="00B432A1">
              <w:rPr>
                <w:rFonts w:ascii="Arial" w:hAnsi="Arial" w:cs="Arial"/>
                <w:b w:val="0"/>
                <w:bCs w:val="0"/>
                <w:noProof/>
                <w:webHidden/>
              </w:rPr>
              <w:tab/>
            </w:r>
            <w:r w:rsidRPr="00B432A1">
              <w:rPr>
                <w:rFonts w:ascii="Arial" w:hAnsi="Arial" w:cs="Arial"/>
                <w:b w:val="0"/>
                <w:bCs w:val="0"/>
                <w:noProof/>
                <w:webHidden/>
              </w:rPr>
              <w:fldChar w:fldCharType="begin"/>
            </w:r>
            <w:r w:rsidRPr="00B432A1">
              <w:rPr>
                <w:rFonts w:ascii="Arial" w:hAnsi="Arial" w:cs="Arial"/>
                <w:b w:val="0"/>
                <w:bCs w:val="0"/>
                <w:noProof/>
                <w:webHidden/>
              </w:rPr>
              <w:instrText xml:space="preserve"> PAGEREF _Toc52276269 \h </w:instrText>
            </w:r>
            <w:r w:rsidRPr="00B432A1">
              <w:rPr>
                <w:rFonts w:ascii="Arial" w:hAnsi="Arial" w:cs="Arial"/>
                <w:b w:val="0"/>
                <w:bCs w:val="0"/>
                <w:noProof/>
                <w:webHidden/>
              </w:rPr>
            </w:r>
            <w:r w:rsidRPr="00B432A1">
              <w:rPr>
                <w:rFonts w:ascii="Arial" w:hAnsi="Arial" w:cs="Arial"/>
                <w:b w:val="0"/>
                <w:bCs w:val="0"/>
                <w:noProof/>
                <w:webHidden/>
              </w:rPr>
              <w:fldChar w:fldCharType="separate"/>
            </w:r>
            <w:r w:rsidRPr="00B432A1">
              <w:rPr>
                <w:rFonts w:ascii="Arial" w:hAnsi="Arial" w:cs="Arial"/>
                <w:b w:val="0"/>
                <w:bCs w:val="0"/>
                <w:noProof/>
                <w:webHidden/>
              </w:rPr>
              <w:t>9</w:t>
            </w:r>
            <w:r w:rsidRPr="00B432A1">
              <w:rPr>
                <w:rFonts w:ascii="Arial" w:hAnsi="Arial" w:cs="Arial"/>
                <w:b w:val="0"/>
                <w:bCs w:val="0"/>
                <w:noProof/>
                <w:webHidden/>
              </w:rPr>
              <w:fldChar w:fldCharType="end"/>
            </w:r>
          </w:hyperlink>
        </w:p>
        <w:p w14:paraId="6E61DA93" w14:textId="3F99ED16" w:rsidR="00B432A1" w:rsidRPr="00B432A1" w:rsidRDefault="00B432A1">
          <w:pPr>
            <w:pStyle w:val="TOC2"/>
            <w:rPr>
              <w:rFonts w:ascii="Arial" w:eastAsiaTheme="minorEastAsia" w:hAnsi="Arial" w:cs="Arial"/>
              <w:b w:val="0"/>
              <w:bCs w:val="0"/>
              <w:noProof/>
            </w:rPr>
          </w:pPr>
          <w:hyperlink w:anchor="_Toc52276270" w:history="1">
            <w:r w:rsidRPr="00B432A1">
              <w:rPr>
                <w:rStyle w:val="Hyperlink"/>
                <w:rFonts w:ascii="Arial" w:hAnsi="Arial" w:cs="Arial"/>
                <w:b w:val="0"/>
                <w:bCs w:val="0"/>
                <w:noProof/>
              </w:rPr>
              <w:t>Exercise Implementation and Rules</w:t>
            </w:r>
            <w:r w:rsidRPr="00B432A1">
              <w:rPr>
                <w:rFonts w:ascii="Arial" w:hAnsi="Arial" w:cs="Arial"/>
                <w:b w:val="0"/>
                <w:bCs w:val="0"/>
                <w:noProof/>
                <w:webHidden/>
              </w:rPr>
              <w:tab/>
            </w:r>
            <w:r w:rsidRPr="00B432A1">
              <w:rPr>
                <w:rFonts w:ascii="Arial" w:hAnsi="Arial" w:cs="Arial"/>
                <w:b w:val="0"/>
                <w:bCs w:val="0"/>
                <w:noProof/>
                <w:webHidden/>
              </w:rPr>
              <w:fldChar w:fldCharType="begin"/>
            </w:r>
            <w:r w:rsidRPr="00B432A1">
              <w:rPr>
                <w:rFonts w:ascii="Arial" w:hAnsi="Arial" w:cs="Arial"/>
                <w:b w:val="0"/>
                <w:bCs w:val="0"/>
                <w:noProof/>
                <w:webHidden/>
              </w:rPr>
              <w:instrText xml:space="preserve"> PAGEREF _Toc52276270 \h </w:instrText>
            </w:r>
            <w:r w:rsidRPr="00B432A1">
              <w:rPr>
                <w:rFonts w:ascii="Arial" w:hAnsi="Arial" w:cs="Arial"/>
                <w:b w:val="0"/>
                <w:bCs w:val="0"/>
                <w:noProof/>
                <w:webHidden/>
              </w:rPr>
            </w:r>
            <w:r w:rsidRPr="00B432A1">
              <w:rPr>
                <w:rFonts w:ascii="Arial" w:hAnsi="Arial" w:cs="Arial"/>
                <w:b w:val="0"/>
                <w:bCs w:val="0"/>
                <w:noProof/>
                <w:webHidden/>
              </w:rPr>
              <w:fldChar w:fldCharType="separate"/>
            </w:r>
            <w:r w:rsidRPr="00B432A1">
              <w:rPr>
                <w:rFonts w:ascii="Arial" w:hAnsi="Arial" w:cs="Arial"/>
                <w:b w:val="0"/>
                <w:bCs w:val="0"/>
                <w:noProof/>
                <w:webHidden/>
              </w:rPr>
              <w:t>10</w:t>
            </w:r>
            <w:r w:rsidRPr="00B432A1">
              <w:rPr>
                <w:rFonts w:ascii="Arial" w:hAnsi="Arial" w:cs="Arial"/>
                <w:b w:val="0"/>
                <w:bCs w:val="0"/>
                <w:noProof/>
                <w:webHidden/>
              </w:rPr>
              <w:fldChar w:fldCharType="end"/>
            </w:r>
          </w:hyperlink>
        </w:p>
        <w:p w14:paraId="3B0B1ACF" w14:textId="622920F0" w:rsidR="00B432A1" w:rsidRPr="00B432A1" w:rsidRDefault="00B432A1">
          <w:pPr>
            <w:pStyle w:val="TOC2"/>
            <w:rPr>
              <w:rFonts w:ascii="Arial" w:eastAsiaTheme="minorEastAsia" w:hAnsi="Arial" w:cs="Arial"/>
              <w:b w:val="0"/>
              <w:bCs w:val="0"/>
              <w:noProof/>
            </w:rPr>
          </w:pPr>
          <w:hyperlink w:anchor="_Toc52276271" w:history="1">
            <w:r w:rsidRPr="00B432A1">
              <w:rPr>
                <w:rStyle w:val="Hyperlink"/>
                <w:rFonts w:ascii="Arial" w:hAnsi="Arial" w:cs="Arial"/>
                <w:b w:val="0"/>
                <w:bCs w:val="0"/>
                <w:noProof/>
              </w:rPr>
              <w:t>Site Access</w:t>
            </w:r>
            <w:r w:rsidRPr="00B432A1">
              <w:rPr>
                <w:rFonts w:ascii="Arial" w:hAnsi="Arial" w:cs="Arial"/>
                <w:b w:val="0"/>
                <w:bCs w:val="0"/>
                <w:noProof/>
                <w:webHidden/>
              </w:rPr>
              <w:tab/>
            </w:r>
            <w:r w:rsidRPr="00B432A1">
              <w:rPr>
                <w:rFonts w:ascii="Arial" w:hAnsi="Arial" w:cs="Arial"/>
                <w:b w:val="0"/>
                <w:bCs w:val="0"/>
                <w:noProof/>
                <w:webHidden/>
              </w:rPr>
              <w:fldChar w:fldCharType="begin"/>
            </w:r>
            <w:r w:rsidRPr="00B432A1">
              <w:rPr>
                <w:rFonts w:ascii="Arial" w:hAnsi="Arial" w:cs="Arial"/>
                <w:b w:val="0"/>
                <w:bCs w:val="0"/>
                <w:noProof/>
                <w:webHidden/>
              </w:rPr>
              <w:instrText xml:space="preserve"> PAGEREF _Toc52276271 \h </w:instrText>
            </w:r>
            <w:r w:rsidRPr="00B432A1">
              <w:rPr>
                <w:rFonts w:ascii="Arial" w:hAnsi="Arial" w:cs="Arial"/>
                <w:b w:val="0"/>
                <w:bCs w:val="0"/>
                <w:noProof/>
                <w:webHidden/>
              </w:rPr>
            </w:r>
            <w:r w:rsidRPr="00B432A1">
              <w:rPr>
                <w:rFonts w:ascii="Arial" w:hAnsi="Arial" w:cs="Arial"/>
                <w:b w:val="0"/>
                <w:bCs w:val="0"/>
                <w:noProof/>
                <w:webHidden/>
              </w:rPr>
              <w:fldChar w:fldCharType="separate"/>
            </w:r>
            <w:r w:rsidRPr="00B432A1">
              <w:rPr>
                <w:rFonts w:ascii="Arial" w:hAnsi="Arial" w:cs="Arial"/>
                <w:b w:val="0"/>
                <w:bCs w:val="0"/>
                <w:noProof/>
                <w:webHidden/>
              </w:rPr>
              <w:t>11</w:t>
            </w:r>
            <w:r w:rsidRPr="00B432A1">
              <w:rPr>
                <w:rFonts w:ascii="Arial" w:hAnsi="Arial" w:cs="Arial"/>
                <w:b w:val="0"/>
                <w:bCs w:val="0"/>
                <w:noProof/>
                <w:webHidden/>
              </w:rPr>
              <w:fldChar w:fldCharType="end"/>
            </w:r>
          </w:hyperlink>
        </w:p>
        <w:p w14:paraId="34105622" w14:textId="56455EED" w:rsidR="00B432A1" w:rsidRPr="00B432A1" w:rsidRDefault="00B432A1">
          <w:pPr>
            <w:pStyle w:val="TOC2"/>
            <w:rPr>
              <w:rFonts w:ascii="Arial" w:eastAsiaTheme="minorEastAsia" w:hAnsi="Arial" w:cs="Arial"/>
              <w:b w:val="0"/>
              <w:bCs w:val="0"/>
              <w:noProof/>
            </w:rPr>
          </w:pPr>
          <w:hyperlink w:anchor="_Toc52276272" w:history="1">
            <w:r w:rsidRPr="00B432A1">
              <w:rPr>
                <w:rStyle w:val="Hyperlink"/>
                <w:rFonts w:ascii="Arial" w:hAnsi="Arial" w:cs="Arial"/>
                <w:b w:val="0"/>
                <w:bCs w:val="0"/>
                <w:noProof/>
              </w:rPr>
              <w:t>Exercise Identification</w:t>
            </w:r>
            <w:r w:rsidRPr="00B432A1">
              <w:rPr>
                <w:rFonts w:ascii="Arial" w:hAnsi="Arial" w:cs="Arial"/>
                <w:b w:val="0"/>
                <w:bCs w:val="0"/>
                <w:noProof/>
                <w:webHidden/>
              </w:rPr>
              <w:tab/>
            </w:r>
            <w:r w:rsidRPr="00B432A1">
              <w:rPr>
                <w:rFonts w:ascii="Arial" w:hAnsi="Arial" w:cs="Arial"/>
                <w:b w:val="0"/>
                <w:bCs w:val="0"/>
                <w:noProof/>
                <w:webHidden/>
              </w:rPr>
              <w:fldChar w:fldCharType="begin"/>
            </w:r>
            <w:r w:rsidRPr="00B432A1">
              <w:rPr>
                <w:rFonts w:ascii="Arial" w:hAnsi="Arial" w:cs="Arial"/>
                <w:b w:val="0"/>
                <w:bCs w:val="0"/>
                <w:noProof/>
                <w:webHidden/>
              </w:rPr>
              <w:instrText xml:space="preserve"> PAGEREF _Toc52276272 \h </w:instrText>
            </w:r>
            <w:r w:rsidRPr="00B432A1">
              <w:rPr>
                <w:rFonts w:ascii="Arial" w:hAnsi="Arial" w:cs="Arial"/>
                <w:b w:val="0"/>
                <w:bCs w:val="0"/>
                <w:noProof/>
                <w:webHidden/>
              </w:rPr>
            </w:r>
            <w:r w:rsidRPr="00B432A1">
              <w:rPr>
                <w:rFonts w:ascii="Arial" w:hAnsi="Arial" w:cs="Arial"/>
                <w:b w:val="0"/>
                <w:bCs w:val="0"/>
                <w:noProof/>
                <w:webHidden/>
              </w:rPr>
              <w:fldChar w:fldCharType="separate"/>
            </w:r>
            <w:r w:rsidRPr="00B432A1">
              <w:rPr>
                <w:rFonts w:ascii="Arial" w:hAnsi="Arial" w:cs="Arial"/>
                <w:b w:val="0"/>
                <w:bCs w:val="0"/>
                <w:noProof/>
                <w:webHidden/>
              </w:rPr>
              <w:t>11</w:t>
            </w:r>
            <w:r w:rsidRPr="00B432A1">
              <w:rPr>
                <w:rFonts w:ascii="Arial" w:hAnsi="Arial" w:cs="Arial"/>
                <w:b w:val="0"/>
                <w:bCs w:val="0"/>
                <w:noProof/>
                <w:webHidden/>
              </w:rPr>
              <w:fldChar w:fldCharType="end"/>
            </w:r>
          </w:hyperlink>
        </w:p>
        <w:p w14:paraId="71C53582" w14:textId="05AAAB24" w:rsidR="00B432A1" w:rsidRPr="00B432A1" w:rsidRDefault="00B432A1">
          <w:pPr>
            <w:pStyle w:val="TOC2"/>
            <w:rPr>
              <w:rFonts w:ascii="Arial" w:eastAsiaTheme="minorEastAsia" w:hAnsi="Arial" w:cs="Arial"/>
              <w:b w:val="0"/>
              <w:bCs w:val="0"/>
              <w:noProof/>
            </w:rPr>
          </w:pPr>
          <w:hyperlink w:anchor="_Toc52276273" w:history="1">
            <w:r w:rsidRPr="00B432A1">
              <w:rPr>
                <w:rStyle w:val="Hyperlink"/>
                <w:rFonts w:ascii="Arial" w:hAnsi="Arial" w:cs="Arial"/>
                <w:b w:val="0"/>
                <w:bCs w:val="0"/>
                <w:noProof/>
              </w:rPr>
              <w:t>Logistics</w:t>
            </w:r>
            <w:r w:rsidRPr="00B432A1">
              <w:rPr>
                <w:rFonts w:ascii="Arial" w:hAnsi="Arial" w:cs="Arial"/>
                <w:b w:val="0"/>
                <w:bCs w:val="0"/>
                <w:noProof/>
                <w:webHidden/>
              </w:rPr>
              <w:tab/>
            </w:r>
            <w:r w:rsidRPr="00B432A1">
              <w:rPr>
                <w:rFonts w:ascii="Arial" w:hAnsi="Arial" w:cs="Arial"/>
                <w:b w:val="0"/>
                <w:bCs w:val="0"/>
                <w:noProof/>
                <w:webHidden/>
              </w:rPr>
              <w:fldChar w:fldCharType="begin"/>
            </w:r>
            <w:r w:rsidRPr="00B432A1">
              <w:rPr>
                <w:rFonts w:ascii="Arial" w:hAnsi="Arial" w:cs="Arial"/>
                <w:b w:val="0"/>
                <w:bCs w:val="0"/>
                <w:noProof/>
                <w:webHidden/>
              </w:rPr>
              <w:instrText xml:space="preserve"> PAGEREF _Toc52276273 \h </w:instrText>
            </w:r>
            <w:r w:rsidRPr="00B432A1">
              <w:rPr>
                <w:rFonts w:ascii="Arial" w:hAnsi="Arial" w:cs="Arial"/>
                <w:b w:val="0"/>
                <w:bCs w:val="0"/>
                <w:noProof/>
                <w:webHidden/>
              </w:rPr>
            </w:r>
            <w:r w:rsidRPr="00B432A1">
              <w:rPr>
                <w:rFonts w:ascii="Arial" w:hAnsi="Arial" w:cs="Arial"/>
                <w:b w:val="0"/>
                <w:bCs w:val="0"/>
                <w:noProof/>
                <w:webHidden/>
              </w:rPr>
              <w:fldChar w:fldCharType="separate"/>
            </w:r>
            <w:r w:rsidRPr="00B432A1">
              <w:rPr>
                <w:rFonts w:ascii="Arial" w:hAnsi="Arial" w:cs="Arial"/>
                <w:b w:val="0"/>
                <w:bCs w:val="0"/>
                <w:noProof/>
                <w:webHidden/>
              </w:rPr>
              <w:t>12</w:t>
            </w:r>
            <w:r w:rsidRPr="00B432A1">
              <w:rPr>
                <w:rFonts w:ascii="Arial" w:hAnsi="Arial" w:cs="Arial"/>
                <w:b w:val="0"/>
                <w:bCs w:val="0"/>
                <w:noProof/>
                <w:webHidden/>
              </w:rPr>
              <w:fldChar w:fldCharType="end"/>
            </w:r>
          </w:hyperlink>
        </w:p>
        <w:p w14:paraId="35A2B04B" w14:textId="7F27F833" w:rsidR="00B432A1" w:rsidRPr="00B432A1" w:rsidRDefault="00B432A1">
          <w:pPr>
            <w:pStyle w:val="TOC2"/>
            <w:rPr>
              <w:rFonts w:ascii="Arial" w:eastAsiaTheme="minorEastAsia" w:hAnsi="Arial" w:cs="Arial"/>
              <w:b w:val="0"/>
              <w:bCs w:val="0"/>
              <w:noProof/>
            </w:rPr>
          </w:pPr>
          <w:hyperlink w:anchor="_Toc52276274" w:history="1">
            <w:r w:rsidRPr="00B432A1">
              <w:rPr>
                <w:rStyle w:val="Hyperlink"/>
                <w:rFonts w:ascii="Arial" w:hAnsi="Arial" w:cs="Arial"/>
                <w:b w:val="0"/>
                <w:bCs w:val="0"/>
                <w:noProof/>
              </w:rPr>
              <w:t>Public Affairs</w:t>
            </w:r>
            <w:r w:rsidRPr="00B432A1">
              <w:rPr>
                <w:rFonts w:ascii="Arial" w:hAnsi="Arial" w:cs="Arial"/>
                <w:b w:val="0"/>
                <w:bCs w:val="0"/>
                <w:noProof/>
                <w:webHidden/>
              </w:rPr>
              <w:tab/>
            </w:r>
            <w:r w:rsidRPr="00B432A1">
              <w:rPr>
                <w:rFonts w:ascii="Arial" w:hAnsi="Arial" w:cs="Arial"/>
                <w:b w:val="0"/>
                <w:bCs w:val="0"/>
                <w:noProof/>
                <w:webHidden/>
              </w:rPr>
              <w:fldChar w:fldCharType="begin"/>
            </w:r>
            <w:r w:rsidRPr="00B432A1">
              <w:rPr>
                <w:rFonts w:ascii="Arial" w:hAnsi="Arial" w:cs="Arial"/>
                <w:b w:val="0"/>
                <w:bCs w:val="0"/>
                <w:noProof/>
                <w:webHidden/>
              </w:rPr>
              <w:instrText xml:space="preserve"> PAGEREF _Toc52276274 \h </w:instrText>
            </w:r>
            <w:r w:rsidRPr="00B432A1">
              <w:rPr>
                <w:rFonts w:ascii="Arial" w:hAnsi="Arial" w:cs="Arial"/>
                <w:b w:val="0"/>
                <w:bCs w:val="0"/>
                <w:noProof/>
                <w:webHidden/>
              </w:rPr>
            </w:r>
            <w:r w:rsidRPr="00B432A1">
              <w:rPr>
                <w:rFonts w:ascii="Arial" w:hAnsi="Arial" w:cs="Arial"/>
                <w:b w:val="0"/>
                <w:bCs w:val="0"/>
                <w:noProof/>
                <w:webHidden/>
              </w:rPr>
              <w:fldChar w:fldCharType="separate"/>
            </w:r>
            <w:r w:rsidRPr="00B432A1">
              <w:rPr>
                <w:rFonts w:ascii="Arial" w:hAnsi="Arial" w:cs="Arial"/>
                <w:b w:val="0"/>
                <w:bCs w:val="0"/>
                <w:noProof/>
                <w:webHidden/>
              </w:rPr>
              <w:t>12</w:t>
            </w:r>
            <w:r w:rsidRPr="00B432A1">
              <w:rPr>
                <w:rFonts w:ascii="Arial" w:hAnsi="Arial" w:cs="Arial"/>
                <w:b w:val="0"/>
                <w:bCs w:val="0"/>
                <w:noProof/>
                <w:webHidden/>
              </w:rPr>
              <w:fldChar w:fldCharType="end"/>
            </w:r>
          </w:hyperlink>
        </w:p>
        <w:p w14:paraId="3D51EEA9" w14:textId="6142CA20" w:rsidR="00B432A1" w:rsidRPr="00B432A1" w:rsidRDefault="00B432A1">
          <w:pPr>
            <w:pStyle w:val="TOC1"/>
            <w:rPr>
              <w:rFonts w:eastAsiaTheme="minorEastAsia"/>
              <w:b w:val="0"/>
              <w:bCs w:val="0"/>
              <w:i w:val="0"/>
              <w:iCs w:val="0"/>
              <w:sz w:val="22"/>
              <w:szCs w:val="22"/>
            </w:rPr>
          </w:pPr>
          <w:hyperlink w:anchor="_Toc52276275" w:history="1">
            <w:r w:rsidRPr="00B432A1">
              <w:rPr>
                <w:rStyle w:val="Hyperlink"/>
                <w:b w:val="0"/>
                <w:bCs w:val="0"/>
              </w:rPr>
              <w:t>Chapter 2: Scenario</w:t>
            </w:r>
            <w:r w:rsidRPr="00B432A1">
              <w:rPr>
                <w:b w:val="0"/>
                <w:bCs w:val="0"/>
                <w:webHidden/>
              </w:rPr>
              <w:tab/>
            </w:r>
            <w:r w:rsidRPr="00B432A1">
              <w:rPr>
                <w:b w:val="0"/>
                <w:bCs w:val="0"/>
                <w:webHidden/>
              </w:rPr>
              <w:fldChar w:fldCharType="begin"/>
            </w:r>
            <w:r w:rsidRPr="00B432A1">
              <w:rPr>
                <w:b w:val="0"/>
                <w:bCs w:val="0"/>
                <w:webHidden/>
              </w:rPr>
              <w:instrText xml:space="preserve"> PAGEREF _Toc52276275 \h </w:instrText>
            </w:r>
            <w:r w:rsidRPr="00B432A1">
              <w:rPr>
                <w:b w:val="0"/>
                <w:bCs w:val="0"/>
                <w:webHidden/>
              </w:rPr>
            </w:r>
            <w:r w:rsidRPr="00B432A1">
              <w:rPr>
                <w:b w:val="0"/>
                <w:bCs w:val="0"/>
                <w:webHidden/>
              </w:rPr>
              <w:fldChar w:fldCharType="separate"/>
            </w:r>
            <w:r w:rsidRPr="00B432A1">
              <w:rPr>
                <w:b w:val="0"/>
                <w:bCs w:val="0"/>
                <w:webHidden/>
              </w:rPr>
              <w:t>13</w:t>
            </w:r>
            <w:r w:rsidRPr="00B432A1">
              <w:rPr>
                <w:b w:val="0"/>
                <w:bCs w:val="0"/>
                <w:webHidden/>
              </w:rPr>
              <w:fldChar w:fldCharType="end"/>
            </w:r>
          </w:hyperlink>
        </w:p>
        <w:p w14:paraId="0B3D92D4" w14:textId="3DD171FE" w:rsidR="00B432A1" w:rsidRPr="00B432A1" w:rsidRDefault="00B432A1">
          <w:pPr>
            <w:pStyle w:val="TOC2"/>
            <w:rPr>
              <w:rFonts w:ascii="Arial" w:eastAsiaTheme="minorEastAsia" w:hAnsi="Arial" w:cs="Arial"/>
              <w:b w:val="0"/>
              <w:bCs w:val="0"/>
              <w:noProof/>
            </w:rPr>
          </w:pPr>
          <w:hyperlink w:anchor="_Toc52276276" w:history="1">
            <w:r w:rsidRPr="00B432A1">
              <w:rPr>
                <w:rStyle w:val="Hyperlink"/>
                <w:rFonts w:ascii="Arial" w:hAnsi="Arial" w:cs="Arial"/>
                <w:b w:val="0"/>
                <w:bCs w:val="0"/>
                <w:noProof/>
              </w:rPr>
              <w:t>Exercise Scenario</w:t>
            </w:r>
            <w:r w:rsidRPr="00B432A1">
              <w:rPr>
                <w:rFonts w:ascii="Arial" w:hAnsi="Arial" w:cs="Arial"/>
                <w:b w:val="0"/>
                <w:bCs w:val="0"/>
                <w:noProof/>
                <w:webHidden/>
              </w:rPr>
              <w:tab/>
            </w:r>
            <w:r w:rsidRPr="00B432A1">
              <w:rPr>
                <w:rFonts w:ascii="Arial" w:hAnsi="Arial" w:cs="Arial"/>
                <w:b w:val="0"/>
                <w:bCs w:val="0"/>
                <w:noProof/>
                <w:webHidden/>
              </w:rPr>
              <w:fldChar w:fldCharType="begin"/>
            </w:r>
            <w:r w:rsidRPr="00B432A1">
              <w:rPr>
                <w:rFonts w:ascii="Arial" w:hAnsi="Arial" w:cs="Arial"/>
                <w:b w:val="0"/>
                <w:bCs w:val="0"/>
                <w:noProof/>
                <w:webHidden/>
              </w:rPr>
              <w:instrText xml:space="preserve"> PAGEREF _Toc52276276 \h </w:instrText>
            </w:r>
            <w:r w:rsidRPr="00B432A1">
              <w:rPr>
                <w:rFonts w:ascii="Arial" w:hAnsi="Arial" w:cs="Arial"/>
                <w:b w:val="0"/>
                <w:bCs w:val="0"/>
                <w:noProof/>
                <w:webHidden/>
              </w:rPr>
            </w:r>
            <w:r w:rsidRPr="00B432A1">
              <w:rPr>
                <w:rFonts w:ascii="Arial" w:hAnsi="Arial" w:cs="Arial"/>
                <w:b w:val="0"/>
                <w:bCs w:val="0"/>
                <w:noProof/>
                <w:webHidden/>
              </w:rPr>
              <w:fldChar w:fldCharType="separate"/>
            </w:r>
            <w:r w:rsidRPr="00B432A1">
              <w:rPr>
                <w:rFonts w:ascii="Arial" w:hAnsi="Arial" w:cs="Arial"/>
                <w:b w:val="0"/>
                <w:bCs w:val="0"/>
                <w:noProof/>
                <w:webHidden/>
              </w:rPr>
              <w:t>13</w:t>
            </w:r>
            <w:r w:rsidRPr="00B432A1">
              <w:rPr>
                <w:rFonts w:ascii="Arial" w:hAnsi="Arial" w:cs="Arial"/>
                <w:b w:val="0"/>
                <w:bCs w:val="0"/>
                <w:noProof/>
                <w:webHidden/>
              </w:rPr>
              <w:fldChar w:fldCharType="end"/>
            </w:r>
          </w:hyperlink>
        </w:p>
        <w:p w14:paraId="543682CA" w14:textId="20D581DA" w:rsidR="00B432A1" w:rsidRPr="00B432A1" w:rsidRDefault="00B432A1">
          <w:pPr>
            <w:pStyle w:val="TOC2"/>
            <w:rPr>
              <w:rFonts w:ascii="Arial" w:eastAsiaTheme="minorEastAsia" w:hAnsi="Arial" w:cs="Arial"/>
              <w:b w:val="0"/>
              <w:bCs w:val="0"/>
              <w:noProof/>
            </w:rPr>
          </w:pPr>
          <w:hyperlink w:anchor="_Toc52276277" w:history="1">
            <w:r w:rsidRPr="00B432A1">
              <w:rPr>
                <w:rStyle w:val="Hyperlink"/>
                <w:rFonts w:ascii="Arial" w:hAnsi="Arial" w:cs="Arial"/>
                <w:b w:val="0"/>
                <w:bCs w:val="0"/>
                <w:noProof/>
              </w:rPr>
              <w:t>Safety</w:t>
            </w:r>
            <w:r w:rsidRPr="00B432A1">
              <w:rPr>
                <w:rFonts w:ascii="Arial" w:hAnsi="Arial" w:cs="Arial"/>
                <w:b w:val="0"/>
                <w:bCs w:val="0"/>
                <w:noProof/>
                <w:webHidden/>
              </w:rPr>
              <w:tab/>
            </w:r>
            <w:r w:rsidRPr="00B432A1">
              <w:rPr>
                <w:rFonts w:ascii="Arial" w:hAnsi="Arial" w:cs="Arial"/>
                <w:b w:val="0"/>
                <w:bCs w:val="0"/>
                <w:noProof/>
                <w:webHidden/>
              </w:rPr>
              <w:fldChar w:fldCharType="begin"/>
            </w:r>
            <w:r w:rsidRPr="00B432A1">
              <w:rPr>
                <w:rFonts w:ascii="Arial" w:hAnsi="Arial" w:cs="Arial"/>
                <w:b w:val="0"/>
                <w:bCs w:val="0"/>
                <w:noProof/>
                <w:webHidden/>
              </w:rPr>
              <w:instrText xml:space="preserve"> PAGEREF _Toc52276277 \h </w:instrText>
            </w:r>
            <w:r w:rsidRPr="00B432A1">
              <w:rPr>
                <w:rFonts w:ascii="Arial" w:hAnsi="Arial" w:cs="Arial"/>
                <w:b w:val="0"/>
                <w:bCs w:val="0"/>
                <w:noProof/>
                <w:webHidden/>
              </w:rPr>
            </w:r>
            <w:r w:rsidRPr="00B432A1">
              <w:rPr>
                <w:rFonts w:ascii="Arial" w:hAnsi="Arial" w:cs="Arial"/>
                <w:b w:val="0"/>
                <w:bCs w:val="0"/>
                <w:noProof/>
                <w:webHidden/>
              </w:rPr>
              <w:fldChar w:fldCharType="separate"/>
            </w:r>
            <w:r w:rsidRPr="00B432A1">
              <w:rPr>
                <w:rFonts w:ascii="Arial" w:hAnsi="Arial" w:cs="Arial"/>
                <w:b w:val="0"/>
                <w:bCs w:val="0"/>
                <w:noProof/>
                <w:webHidden/>
              </w:rPr>
              <w:t>15</w:t>
            </w:r>
            <w:r w:rsidRPr="00B432A1">
              <w:rPr>
                <w:rFonts w:ascii="Arial" w:hAnsi="Arial" w:cs="Arial"/>
                <w:b w:val="0"/>
                <w:bCs w:val="0"/>
                <w:noProof/>
                <w:webHidden/>
              </w:rPr>
              <w:fldChar w:fldCharType="end"/>
            </w:r>
          </w:hyperlink>
        </w:p>
        <w:p w14:paraId="4A446CED" w14:textId="5E8E72F4" w:rsidR="00B432A1" w:rsidRPr="00B432A1" w:rsidRDefault="00B432A1">
          <w:pPr>
            <w:pStyle w:val="TOC1"/>
            <w:rPr>
              <w:rFonts w:eastAsiaTheme="minorEastAsia"/>
              <w:b w:val="0"/>
              <w:bCs w:val="0"/>
              <w:i w:val="0"/>
              <w:iCs w:val="0"/>
              <w:sz w:val="22"/>
              <w:szCs w:val="22"/>
            </w:rPr>
          </w:pPr>
          <w:hyperlink w:anchor="_Toc52276278" w:history="1">
            <w:r w:rsidRPr="00B432A1">
              <w:rPr>
                <w:rStyle w:val="Hyperlink"/>
                <w:b w:val="0"/>
                <w:bCs w:val="0"/>
              </w:rPr>
              <w:t>Chapter 3: Controller Information and Guidance</w:t>
            </w:r>
            <w:r w:rsidRPr="00B432A1">
              <w:rPr>
                <w:b w:val="0"/>
                <w:bCs w:val="0"/>
                <w:webHidden/>
              </w:rPr>
              <w:tab/>
            </w:r>
            <w:r w:rsidRPr="00B432A1">
              <w:rPr>
                <w:b w:val="0"/>
                <w:bCs w:val="0"/>
                <w:webHidden/>
              </w:rPr>
              <w:fldChar w:fldCharType="begin"/>
            </w:r>
            <w:r w:rsidRPr="00B432A1">
              <w:rPr>
                <w:b w:val="0"/>
                <w:bCs w:val="0"/>
                <w:webHidden/>
              </w:rPr>
              <w:instrText xml:space="preserve"> PAGEREF _Toc52276278 \h </w:instrText>
            </w:r>
            <w:r w:rsidRPr="00B432A1">
              <w:rPr>
                <w:b w:val="0"/>
                <w:bCs w:val="0"/>
                <w:webHidden/>
              </w:rPr>
            </w:r>
            <w:r w:rsidRPr="00B432A1">
              <w:rPr>
                <w:b w:val="0"/>
                <w:bCs w:val="0"/>
                <w:webHidden/>
              </w:rPr>
              <w:fldChar w:fldCharType="separate"/>
            </w:r>
            <w:r w:rsidRPr="00B432A1">
              <w:rPr>
                <w:b w:val="0"/>
                <w:bCs w:val="0"/>
                <w:webHidden/>
              </w:rPr>
              <w:t>18</w:t>
            </w:r>
            <w:r w:rsidRPr="00B432A1">
              <w:rPr>
                <w:b w:val="0"/>
                <w:bCs w:val="0"/>
                <w:webHidden/>
              </w:rPr>
              <w:fldChar w:fldCharType="end"/>
            </w:r>
          </w:hyperlink>
        </w:p>
        <w:p w14:paraId="3E13AF5E" w14:textId="04DF6903" w:rsidR="00B432A1" w:rsidRPr="00B432A1" w:rsidRDefault="00B432A1">
          <w:pPr>
            <w:pStyle w:val="TOC2"/>
            <w:rPr>
              <w:rFonts w:ascii="Arial" w:eastAsiaTheme="minorEastAsia" w:hAnsi="Arial" w:cs="Arial"/>
              <w:b w:val="0"/>
              <w:bCs w:val="0"/>
              <w:noProof/>
            </w:rPr>
          </w:pPr>
          <w:hyperlink w:anchor="_Toc52276279" w:history="1">
            <w:r w:rsidRPr="00B432A1">
              <w:rPr>
                <w:rStyle w:val="Hyperlink"/>
                <w:rFonts w:ascii="Arial" w:hAnsi="Arial" w:cs="Arial"/>
                <w:b w:val="0"/>
                <w:bCs w:val="0"/>
                <w:noProof/>
              </w:rPr>
              <w:t>Exercise Controller Organization</w:t>
            </w:r>
            <w:r w:rsidRPr="00B432A1">
              <w:rPr>
                <w:rFonts w:ascii="Arial" w:hAnsi="Arial" w:cs="Arial"/>
                <w:b w:val="0"/>
                <w:bCs w:val="0"/>
                <w:noProof/>
                <w:webHidden/>
              </w:rPr>
              <w:tab/>
            </w:r>
            <w:r w:rsidRPr="00B432A1">
              <w:rPr>
                <w:rFonts w:ascii="Arial" w:hAnsi="Arial" w:cs="Arial"/>
                <w:b w:val="0"/>
                <w:bCs w:val="0"/>
                <w:noProof/>
                <w:webHidden/>
              </w:rPr>
              <w:fldChar w:fldCharType="begin"/>
            </w:r>
            <w:r w:rsidRPr="00B432A1">
              <w:rPr>
                <w:rFonts w:ascii="Arial" w:hAnsi="Arial" w:cs="Arial"/>
                <w:b w:val="0"/>
                <w:bCs w:val="0"/>
                <w:noProof/>
                <w:webHidden/>
              </w:rPr>
              <w:instrText xml:space="preserve"> PAGEREF _Toc52276279 \h </w:instrText>
            </w:r>
            <w:r w:rsidRPr="00B432A1">
              <w:rPr>
                <w:rFonts w:ascii="Arial" w:hAnsi="Arial" w:cs="Arial"/>
                <w:b w:val="0"/>
                <w:bCs w:val="0"/>
                <w:noProof/>
                <w:webHidden/>
              </w:rPr>
            </w:r>
            <w:r w:rsidRPr="00B432A1">
              <w:rPr>
                <w:rFonts w:ascii="Arial" w:hAnsi="Arial" w:cs="Arial"/>
                <w:b w:val="0"/>
                <w:bCs w:val="0"/>
                <w:noProof/>
                <w:webHidden/>
              </w:rPr>
              <w:fldChar w:fldCharType="separate"/>
            </w:r>
            <w:r w:rsidRPr="00B432A1">
              <w:rPr>
                <w:rFonts w:ascii="Arial" w:hAnsi="Arial" w:cs="Arial"/>
                <w:b w:val="0"/>
                <w:bCs w:val="0"/>
                <w:noProof/>
                <w:webHidden/>
              </w:rPr>
              <w:t>18</w:t>
            </w:r>
            <w:r w:rsidRPr="00B432A1">
              <w:rPr>
                <w:rFonts w:ascii="Arial" w:hAnsi="Arial" w:cs="Arial"/>
                <w:b w:val="0"/>
                <w:bCs w:val="0"/>
                <w:noProof/>
                <w:webHidden/>
              </w:rPr>
              <w:fldChar w:fldCharType="end"/>
            </w:r>
          </w:hyperlink>
        </w:p>
        <w:p w14:paraId="143B78E0" w14:textId="1ED435F6" w:rsidR="00B432A1" w:rsidRPr="00B432A1" w:rsidRDefault="00B432A1">
          <w:pPr>
            <w:pStyle w:val="TOC2"/>
            <w:rPr>
              <w:rFonts w:ascii="Arial" w:eastAsiaTheme="minorEastAsia" w:hAnsi="Arial" w:cs="Arial"/>
              <w:b w:val="0"/>
              <w:bCs w:val="0"/>
              <w:noProof/>
            </w:rPr>
          </w:pPr>
          <w:hyperlink w:anchor="_Toc52276280" w:history="1">
            <w:r w:rsidRPr="00B432A1">
              <w:rPr>
                <w:rStyle w:val="Hyperlink"/>
                <w:rFonts w:ascii="Arial" w:hAnsi="Arial" w:cs="Arial"/>
                <w:b w:val="0"/>
                <w:bCs w:val="0"/>
                <w:noProof/>
              </w:rPr>
              <w:t>Exercise Control</w:t>
            </w:r>
            <w:r w:rsidRPr="00B432A1">
              <w:rPr>
                <w:rFonts w:ascii="Arial" w:hAnsi="Arial" w:cs="Arial"/>
                <w:b w:val="0"/>
                <w:bCs w:val="0"/>
                <w:noProof/>
                <w:webHidden/>
              </w:rPr>
              <w:tab/>
            </w:r>
            <w:r w:rsidRPr="00B432A1">
              <w:rPr>
                <w:rFonts w:ascii="Arial" w:hAnsi="Arial" w:cs="Arial"/>
                <w:b w:val="0"/>
                <w:bCs w:val="0"/>
                <w:noProof/>
                <w:webHidden/>
              </w:rPr>
              <w:fldChar w:fldCharType="begin"/>
            </w:r>
            <w:r w:rsidRPr="00B432A1">
              <w:rPr>
                <w:rFonts w:ascii="Arial" w:hAnsi="Arial" w:cs="Arial"/>
                <w:b w:val="0"/>
                <w:bCs w:val="0"/>
                <w:noProof/>
                <w:webHidden/>
              </w:rPr>
              <w:instrText xml:space="preserve"> PAGEREF _Toc52276280 \h </w:instrText>
            </w:r>
            <w:r w:rsidRPr="00B432A1">
              <w:rPr>
                <w:rFonts w:ascii="Arial" w:hAnsi="Arial" w:cs="Arial"/>
                <w:b w:val="0"/>
                <w:bCs w:val="0"/>
                <w:noProof/>
                <w:webHidden/>
              </w:rPr>
            </w:r>
            <w:r w:rsidRPr="00B432A1">
              <w:rPr>
                <w:rFonts w:ascii="Arial" w:hAnsi="Arial" w:cs="Arial"/>
                <w:b w:val="0"/>
                <w:bCs w:val="0"/>
                <w:noProof/>
                <w:webHidden/>
              </w:rPr>
              <w:fldChar w:fldCharType="separate"/>
            </w:r>
            <w:r w:rsidRPr="00B432A1">
              <w:rPr>
                <w:rFonts w:ascii="Arial" w:hAnsi="Arial" w:cs="Arial"/>
                <w:b w:val="0"/>
                <w:bCs w:val="0"/>
                <w:noProof/>
                <w:webHidden/>
              </w:rPr>
              <w:t>19</w:t>
            </w:r>
            <w:r w:rsidRPr="00B432A1">
              <w:rPr>
                <w:rFonts w:ascii="Arial" w:hAnsi="Arial" w:cs="Arial"/>
                <w:b w:val="0"/>
                <w:bCs w:val="0"/>
                <w:noProof/>
                <w:webHidden/>
              </w:rPr>
              <w:fldChar w:fldCharType="end"/>
            </w:r>
          </w:hyperlink>
        </w:p>
        <w:p w14:paraId="4898E70A" w14:textId="276FCAD4" w:rsidR="00B432A1" w:rsidRPr="00B432A1" w:rsidRDefault="00B432A1">
          <w:pPr>
            <w:pStyle w:val="TOC2"/>
            <w:rPr>
              <w:rFonts w:ascii="Arial" w:eastAsiaTheme="minorEastAsia" w:hAnsi="Arial" w:cs="Arial"/>
              <w:b w:val="0"/>
              <w:bCs w:val="0"/>
              <w:noProof/>
            </w:rPr>
          </w:pPr>
          <w:hyperlink w:anchor="_Toc52276281" w:history="1">
            <w:r w:rsidRPr="00B432A1">
              <w:rPr>
                <w:rStyle w:val="Hyperlink"/>
                <w:rFonts w:ascii="Arial" w:hAnsi="Arial" w:cs="Arial"/>
                <w:b w:val="0"/>
                <w:bCs w:val="0"/>
                <w:noProof/>
              </w:rPr>
              <w:t>Communications Plan</w:t>
            </w:r>
            <w:r w:rsidRPr="00B432A1">
              <w:rPr>
                <w:rFonts w:ascii="Arial" w:hAnsi="Arial" w:cs="Arial"/>
                <w:b w:val="0"/>
                <w:bCs w:val="0"/>
                <w:noProof/>
                <w:webHidden/>
              </w:rPr>
              <w:tab/>
            </w:r>
            <w:r w:rsidRPr="00B432A1">
              <w:rPr>
                <w:rFonts w:ascii="Arial" w:hAnsi="Arial" w:cs="Arial"/>
                <w:b w:val="0"/>
                <w:bCs w:val="0"/>
                <w:noProof/>
                <w:webHidden/>
              </w:rPr>
              <w:fldChar w:fldCharType="begin"/>
            </w:r>
            <w:r w:rsidRPr="00B432A1">
              <w:rPr>
                <w:rFonts w:ascii="Arial" w:hAnsi="Arial" w:cs="Arial"/>
                <w:b w:val="0"/>
                <w:bCs w:val="0"/>
                <w:noProof/>
                <w:webHidden/>
              </w:rPr>
              <w:instrText xml:space="preserve"> PAGEREF _Toc52276281 \h </w:instrText>
            </w:r>
            <w:r w:rsidRPr="00B432A1">
              <w:rPr>
                <w:rFonts w:ascii="Arial" w:hAnsi="Arial" w:cs="Arial"/>
                <w:b w:val="0"/>
                <w:bCs w:val="0"/>
                <w:noProof/>
                <w:webHidden/>
              </w:rPr>
            </w:r>
            <w:r w:rsidRPr="00B432A1">
              <w:rPr>
                <w:rFonts w:ascii="Arial" w:hAnsi="Arial" w:cs="Arial"/>
                <w:b w:val="0"/>
                <w:bCs w:val="0"/>
                <w:noProof/>
                <w:webHidden/>
              </w:rPr>
              <w:fldChar w:fldCharType="separate"/>
            </w:r>
            <w:r w:rsidRPr="00B432A1">
              <w:rPr>
                <w:rFonts w:ascii="Arial" w:hAnsi="Arial" w:cs="Arial"/>
                <w:b w:val="0"/>
                <w:bCs w:val="0"/>
                <w:noProof/>
                <w:webHidden/>
              </w:rPr>
              <w:t>20</w:t>
            </w:r>
            <w:r w:rsidRPr="00B432A1">
              <w:rPr>
                <w:rFonts w:ascii="Arial" w:hAnsi="Arial" w:cs="Arial"/>
                <w:b w:val="0"/>
                <w:bCs w:val="0"/>
                <w:noProof/>
                <w:webHidden/>
              </w:rPr>
              <w:fldChar w:fldCharType="end"/>
            </w:r>
          </w:hyperlink>
        </w:p>
        <w:p w14:paraId="2CE45748" w14:textId="32081208" w:rsidR="00B432A1" w:rsidRPr="00B432A1" w:rsidRDefault="00B432A1">
          <w:pPr>
            <w:pStyle w:val="TOC2"/>
            <w:rPr>
              <w:rFonts w:ascii="Arial" w:eastAsiaTheme="minorEastAsia" w:hAnsi="Arial" w:cs="Arial"/>
              <w:b w:val="0"/>
              <w:bCs w:val="0"/>
              <w:noProof/>
            </w:rPr>
          </w:pPr>
          <w:hyperlink w:anchor="_Toc52276282" w:history="1">
            <w:r w:rsidRPr="00B432A1">
              <w:rPr>
                <w:rStyle w:val="Hyperlink"/>
                <w:rFonts w:ascii="Arial" w:hAnsi="Arial" w:cs="Arial"/>
                <w:b w:val="0"/>
                <w:bCs w:val="0"/>
                <w:noProof/>
              </w:rPr>
              <w:t>Controller Instructions</w:t>
            </w:r>
            <w:r w:rsidRPr="00B432A1">
              <w:rPr>
                <w:rFonts w:ascii="Arial" w:hAnsi="Arial" w:cs="Arial"/>
                <w:b w:val="0"/>
                <w:bCs w:val="0"/>
                <w:noProof/>
                <w:webHidden/>
              </w:rPr>
              <w:tab/>
            </w:r>
            <w:r w:rsidRPr="00B432A1">
              <w:rPr>
                <w:rFonts w:ascii="Arial" w:hAnsi="Arial" w:cs="Arial"/>
                <w:b w:val="0"/>
                <w:bCs w:val="0"/>
                <w:noProof/>
                <w:webHidden/>
              </w:rPr>
              <w:fldChar w:fldCharType="begin"/>
            </w:r>
            <w:r w:rsidRPr="00B432A1">
              <w:rPr>
                <w:rFonts w:ascii="Arial" w:hAnsi="Arial" w:cs="Arial"/>
                <w:b w:val="0"/>
                <w:bCs w:val="0"/>
                <w:noProof/>
                <w:webHidden/>
              </w:rPr>
              <w:instrText xml:space="preserve"> PAGEREF _Toc52276282 \h </w:instrText>
            </w:r>
            <w:r w:rsidRPr="00B432A1">
              <w:rPr>
                <w:rFonts w:ascii="Arial" w:hAnsi="Arial" w:cs="Arial"/>
                <w:b w:val="0"/>
                <w:bCs w:val="0"/>
                <w:noProof/>
                <w:webHidden/>
              </w:rPr>
            </w:r>
            <w:r w:rsidRPr="00B432A1">
              <w:rPr>
                <w:rFonts w:ascii="Arial" w:hAnsi="Arial" w:cs="Arial"/>
                <w:b w:val="0"/>
                <w:bCs w:val="0"/>
                <w:noProof/>
                <w:webHidden/>
              </w:rPr>
              <w:fldChar w:fldCharType="separate"/>
            </w:r>
            <w:r w:rsidRPr="00B432A1">
              <w:rPr>
                <w:rFonts w:ascii="Arial" w:hAnsi="Arial" w:cs="Arial"/>
                <w:b w:val="0"/>
                <w:bCs w:val="0"/>
                <w:noProof/>
                <w:webHidden/>
              </w:rPr>
              <w:t>21</w:t>
            </w:r>
            <w:r w:rsidRPr="00B432A1">
              <w:rPr>
                <w:rFonts w:ascii="Arial" w:hAnsi="Arial" w:cs="Arial"/>
                <w:b w:val="0"/>
                <w:bCs w:val="0"/>
                <w:noProof/>
                <w:webHidden/>
              </w:rPr>
              <w:fldChar w:fldCharType="end"/>
            </w:r>
          </w:hyperlink>
        </w:p>
        <w:p w14:paraId="4EF5272B" w14:textId="250B2D54" w:rsidR="00B432A1" w:rsidRPr="00B432A1" w:rsidRDefault="00B432A1">
          <w:pPr>
            <w:pStyle w:val="TOC2"/>
            <w:rPr>
              <w:rFonts w:ascii="Arial" w:eastAsiaTheme="minorEastAsia" w:hAnsi="Arial" w:cs="Arial"/>
              <w:b w:val="0"/>
              <w:bCs w:val="0"/>
              <w:noProof/>
            </w:rPr>
          </w:pPr>
          <w:hyperlink w:anchor="_Toc52276283" w:history="1">
            <w:r w:rsidRPr="00B432A1">
              <w:rPr>
                <w:rStyle w:val="Hyperlink"/>
                <w:rFonts w:ascii="Arial" w:hAnsi="Arial" w:cs="Arial"/>
                <w:b w:val="0"/>
                <w:bCs w:val="0"/>
                <w:noProof/>
              </w:rPr>
              <w:t>Assessment, Review and Analysis of Exercise</w:t>
            </w:r>
            <w:r w:rsidRPr="00B432A1">
              <w:rPr>
                <w:rFonts w:ascii="Arial" w:hAnsi="Arial" w:cs="Arial"/>
                <w:b w:val="0"/>
                <w:bCs w:val="0"/>
                <w:noProof/>
                <w:webHidden/>
              </w:rPr>
              <w:tab/>
            </w:r>
            <w:r w:rsidRPr="00B432A1">
              <w:rPr>
                <w:rFonts w:ascii="Arial" w:hAnsi="Arial" w:cs="Arial"/>
                <w:b w:val="0"/>
                <w:bCs w:val="0"/>
                <w:noProof/>
                <w:webHidden/>
              </w:rPr>
              <w:fldChar w:fldCharType="begin"/>
            </w:r>
            <w:r w:rsidRPr="00B432A1">
              <w:rPr>
                <w:rFonts w:ascii="Arial" w:hAnsi="Arial" w:cs="Arial"/>
                <w:b w:val="0"/>
                <w:bCs w:val="0"/>
                <w:noProof/>
                <w:webHidden/>
              </w:rPr>
              <w:instrText xml:space="preserve"> PAGEREF _Toc52276283 \h </w:instrText>
            </w:r>
            <w:r w:rsidRPr="00B432A1">
              <w:rPr>
                <w:rFonts w:ascii="Arial" w:hAnsi="Arial" w:cs="Arial"/>
                <w:b w:val="0"/>
                <w:bCs w:val="0"/>
                <w:noProof/>
                <w:webHidden/>
              </w:rPr>
            </w:r>
            <w:r w:rsidRPr="00B432A1">
              <w:rPr>
                <w:rFonts w:ascii="Arial" w:hAnsi="Arial" w:cs="Arial"/>
                <w:b w:val="0"/>
                <w:bCs w:val="0"/>
                <w:noProof/>
                <w:webHidden/>
              </w:rPr>
              <w:fldChar w:fldCharType="separate"/>
            </w:r>
            <w:r w:rsidRPr="00B432A1">
              <w:rPr>
                <w:rFonts w:ascii="Arial" w:hAnsi="Arial" w:cs="Arial"/>
                <w:b w:val="0"/>
                <w:bCs w:val="0"/>
                <w:noProof/>
                <w:webHidden/>
              </w:rPr>
              <w:t>22</w:t>
            </w:r>
            <w:r w:rsidRPr="00B432A1">
              <w:rPr>
                <w:rFonts w:ascii="Arial" w:hAnsi="Arial" w:cs="Arial"/>
                <w:b w:val="0"/>
                <w:bCs w:val="0"/>
                <w:noProof/>
                <w:webHidden/>
              </w:rPr>
              <w:fldChar w:fldCharType="end"/>
            </w:r>
          </w:hyperlink>
        </w:p>
        <w:p w14:paraId="2DEC7770" w14:textId="08044986" w:rsidR="00B432A1" w:rsidRPr="00B432A1" w:rsidRDefault="00B432A1">
          <w:pPr>
            <w:pStyle w:val="TOC2"/>
            <w:rPr>
              <w:rFonts w:ascii="Arial" w:eastAsiaTheme="minorEastAsia" w:hAnsi="Arial" w:cs="Arial"/>
              <w:b w:val="0"/>
              <w:bCs w:val="0"/>
              <w:noProof/>
            </w:rPr>
          </w:pPr>
          <w:hyperlink w:anchor="_Toc52276284" w:history="1">
            <w:r w:rsidRPr="00B432A1">
              <w:rPr>
                <w:rStyle w:val="Hyperlink"/>
                <w:rFonts w:ascii="Arial" w:hAnsi="Arial" w:cs="Arial"/>
                <w:b w:val="0"/>
                <w:bCs w:val="0"/>
                <w:noProof/>
              </w:rPr>
              <w:t>Exercise Report</w:t>
            </w:r>
            <w:r w:rsidRPr="00B432A1">
              <w:rPr>
                <w:rFonts w:ascii="Arial" w:hAnsi="Arial" w:cs="Arial"/>
                <w:b w:val="0"/>
                <w:bCs w:val="0"/>
                <w:noProof/>
                <w:webHidden/>
              </w:rPr>
              <w:tab/>
            </w:r>
            <w:r w:rsidRPr="00B432A1">
              <w:rPr>
                <w:rFonts w:ascii="Arial" w:hAnsi="Arial" w:cs="Arial"/>
                <w:b w:val="0"/>
                <w:bCs w:val="0"/>
                <w:noProof/>
                <w:webHidden/>
              </w:rPr>
              <w:fldChar w:fldCharType="begin"/>
            </w:r>
            <w:r w:rsidRPr="00B432A1">
              <w:rPr>
                <w:rFonts w:ascii="Arial" w:hAnsi="Arial" w:cs="Arial"/>
                <w:b w:val="0"/>
                <w:bCs w:val="0"/>
                <w:noProof/>
                <w:webHidden/>
              </w:rPr>
              <w:instrText xml:space="preserve"> PAGEREF _Toc52276284 \h </w:instrText>
            </w:r>
            <w:r w:rsidRPr="00B432A1">
              <w:rPr>
                <w:rFonts w:ascii="Arial" w:hAnsi="Arial" w:cs="Arial"/>
                <w:b w:val="0"/>
                <w:bCs w:val="0"/>
                <w:noProof/>
                <w:webHidden/>
              </w:rPr>
            </w:r>
            <w:r w:rsidRPr="00B432A1">
              <w:rPr>
                <w:rFonts w:ascii="Arial" w:hAnsi="Arial" w:cs="Arial"/>
                <w:b w:val="0"/>
                <w:bCs w:val="0"/>
                <w:noProof/>
                <w:webHidden/>
              </w:rPr>
              <w:fldChar w:fldCharType="separate"/>
            </w:r>
            <w:r w:rsidRPr="00B432A1">
              <w:rPr>
                <w:rFonts w:ascii="Arial" w:hAnsi="Arial" w:cs="Arial"/>
                <w:b w:val="0"/>
                <w:bCs w:val="0"/>
                <w:noProof/>
                <w:webHidden/>
              </w:rPr>
              <w:t>23</w:t>
            </w:r>
            <w:r w:rsidRPr="00B432A1">
              <w:rPr>
                <w:rFonts w:ascii="Arial" w:hAnsi="Arial" w:cs="Arial"/>
                <w:b w:val="0"/>
                <w:bCs w:val="0"/>
                <w:noProof/>
                <w:webHidden/>
              </w:rPr>
              <w:fldChar w:fldCharType="end"/>
            </w:r>
          </w:hyperlink>
        </w:p>
        <w:p w14:paraId="63AEBCDB" w14:textId="1B79EF71" w:rsidR="00B432A1" w:rsidRPr="00B432A1" w:rsidRDefault="00B432A1">
          <w:pPr>
            <w:pStyle w:val="TOC1"/>
            <w:rPr>
              <w:rFonts w:eastAsiaTheme="minorEastAsia"/>
              <w:b w:val="0"/>
              <w:bCs w:val="0"/>
              <w:i w:val="0"/>
              <w:iCs w:val="0"/>
              <w:sz w:val="22"/>
              <w:szCs w:val="22"/>
            </w:rPr>
          </w:pPr>
          <w:hyperlink w:anchor="_Toc52276285" w:history="1">
            <w:r w:rsidRPr="00B432A1">
              <w:rPr>
                <w:rStyle w:val="Hyperlink"/>
                <w:b w:val="0"/>
                <w:bCs w:val="0"/>
              </w:rPr>
              <w:t>Chapter 4: Evaluator Information and Guidance</w:t>
            </w:r>
            <w:r w:rsidRPr="00B432A1">
              <w:rPr>
                <w:b w:val="0"/>
                <w:bCs w:val="0"/>
                <w:webHidden/>
              </w:rPr>
              <w:tab/>
            </w:r>
            <w:r w:rsidRPr="00B432A1">
              <w:rPr>
                <w:b w:val="0"/>
                <w:bCs w:val="0"/>
                <w:webHidden/>
              </w:rPr>
              <w:fldChar w:fldCharType="begin"/>
            </w:r>
            <w:r w:rsidRPr="00B432A1">
              <w:rPr>
                <w:b w:val="0"/>
                <w:bCs w:val="0"/>
                <w:webHidden/>
              </w:rPr>
              <w:instrText xml:space="preserve"> PAGEREF _Toc52276285 \h </w:instrText>
            </w:r>
            <w:r w:rsidRPr="00B432A1">
              <w:rPr>
                <w:b w:val="0"/>
                <w:bCs w:val="0"/>
                <w:webHidden/>
              </w:rPr>
            </w:r>
            <w:r w:rsidRPr="00B432A1">
              <w:rPr>
                <w:b w:val="0"/>
                <w:bCs w:val="0"/>
                <w:webHidden/>
              </w:rPr>
              <w:fldChar w:fldCharType="separate"/>
            </w:r>
            <w:r w:rsidRPr="00B432A1">
              <w:rPr>
                <w:b w:val="0"/>
                <w:bCs w:val="0"/>
                <w:webHidden/>
              </w:rPr>
              <w:t>24</w:t>
            </w:r>
            <w:r w:rsidRPr="00B432A1">
              <w:rPr>
                <w:b w:val="0"/>
                <w:bCs w:val="0"/>
                <w:webHidden/>
              </w:rPr>
              <w:fldChar w:fldCharType="end"/>
            </w:r>
          </w:hyperlink>
        </w:p>
        <w:p w14:paraId="41900E1A" w14:textId="455D4167" w:rsidR="00B432A1" w:rsidRPr="00B432A1" w:rsidRDefault="00B432A1">
          <w:pPr>
            <w:pStyle w:val="TOC2"/>
            <w:rPr>
              <w:rFonts w:ascii="Arial" w:eastAsiaTheme="minorEastAsia" w:hAnsi="Arial" w:cs="Arial"/>
              <w:b w:val="0"/>
              <w:bCs w:val="0"/>
              <w:noProof/>
            </w:rPr>
          </w:pPr>
          <w:hyperlink w:anchor="_Toc52276286" w:history="1">
            <w:r w:rsidRPr="00B432A1">
              <w:rPr>
                <w:rStyle w:val="Hyperlink"/>
                <w:rFonts w:ascii="Arial" w:hAnsi="Arial" w:cs="Arial"/>
                <w:b w:val="0"/>
                <w:bCs w:val="0"/>
                <w:noProof/>
              </w:rPr>
              <w:t>General Information</w:t>
            </w:r>
            <w:r w:rsidRPr="00B432A1">
              <w:rPr>
                <w:rFonts w:ascii="Arial" w:hAnsi="Arial" w:cs="Arial"/>
                <w:b w:val="0"/>
                <w:bCs w:val="0"/>
                <w:noProof/>
                <w:webHidden/>
              </w:rPr>
              <w:tab/>
            </w:r>
            <w:r w:rsidRPr="00B432A1">
              <w:rPr>
                <w:rFonts w:ascii="Arial" w:hAnsi="Arial" w:cs="Arial"/>
                <w:b w:val="0"/>
                <w:bCs w:val="0"/>
                <w:noProof/>
                <w:webHidden/>
              </w:rPr>
              <w:fldChar w:fldCharType="begin"/>
            </w:r>
            <w:r w:rsidRPr="00B432A1">
              <w:rPr>
                <w:rFonts w:ascii="Arial" w:hAnsi="Arial" w:cs="Arial"/>
                <w:b w:val="0"/>
                <w:bCs w:val="0"/>
                <w:noProof/>
                <w:webHidden/>
              </w:rPr>
              <w:instrText xml:space="preserve"> PAGEREF _Toc52276286 \h </w:instrText>
            </w:r>
            <w:r w:rsidRPr="00B432A1">
              <w:rPr>
                <w:rFonts w:ascii="Arial" w:hAnsi="Arial" w:cs="Arial"/>
                <w:b w:val="0"/>
                <w:bCs w:val="0"/>
                <w:noProof/>
                <w:webHidden/>
              </w:rPr>
            </w:r>
            <w:r w:rsidRPr="00B432A1">
              <w:rPr>
                <w:rFonts w:ascii="Arial" w:hAnsi="Arial" w:cs="Arial"/>
                <w:b w:val="0"/>
                <w:bCs w:val="0"/>
                <w:noProof/>
                <w:webHidden/>
              </w:rPr>
              <w:fldChar w:fldCharType="separate"/>
            </w:r>
            <w:r w:rsidRPr="00B432A1">
              <w:rPr>
                <w:rFonts w:ascii="Arial" w:hAnsi="Arial" w:cs="Arial"/>
                <w:b w:val="0"/>
                <w:bCs w:val="0"/>
                <w:noProof/>
                <w:webHidden/>
              </w:rPr>
              <w:t>24</w:t>
            </w:r>
            <w:r w:rsidRPr="00B432A1">
              <w:rPr>
                <w:rFonts w:ascii="Arial" w:hAnsi="Arial" w:cs="Arial"/>
                <w:b w:val="0"/>
                <w:bCs w:val="0"/>
                <w:noProof/>
                <w:webHidden/>
              </w:rPr>
              <w:fldChar w:fldCharType="end"/>
            </w:r>
          </w:hyperlink>
        </w:p>
        <w:p w14:paraId="4E79CE8A" w14:textId="53A7068A" w:rsidR="00B432A1" w:rsidRPr="00B432A1" w:rsidRDefault="00B432A1">
          <w:pPr>
            <w:pStyle w:val="TOC2"/>
            <w:rPr>
              <w:rFonts w:ascii="Arial" w:eastAsiaTheme="minorEastAsia" w:hAnsi="Arial" w:cs="Arial"/>
              <w:b w:val="0"/>
              <w:bCs w:val="0"/>
              <w:noProof/>
            </w:rPr>
          </w:pPr>
          <w:hyperlink w:anchor="_Toc52276287" w:history="1">
            <w:r w:rsidRPr="00B432A1">
              <w:rPr>
                <w:rStyle w:val="Hyperlink"/>
                <w:rFonts w:ascii="Arial" w:hAnsi="Arial" w:cs="Arial"/>
                <w:b w:val="0"/>
                <w:bCs w:val="0"/>
                <w:noProof/>
              </w:rPr>
              <w:t>Exercise Evaluation</w:t>
            </w:r>
            <w:r w:rsidRPr="00B432A1">
              <w:rPr>
                <w:rFonts w:ascii="Arial" w:hAnsi="Arial" w:cs="Arial"/>
                <w:b w:val="0"/>
                <w:bCs w:val="0"/>
                <w:noProof/>
                <w:webHidden/>
              </w:rPr>
              <w:tab/>
            </w:r>
            <w:r w:rsidRPr="00B432A1">
              <w:rPr>
                <w:rFonts w:ascii="Arial" w:hAnsi="Arial" w:cs="Arial"/>
                <w:b w:val="0"/>
                <w:bCs w:val="0"/>
                <w:noProof/>
                <w:webHidden/>
              </w:rPr>
              <w:fldChar w:fldCharType="begin"/>
            </w:r>
            <w:r w:rsidRPr="00B432A1">
              <w:rPr>
                <w:rFonts w:ascii="Arial" w:hAnsi="Arial" w:cs="Arial"/>
                <w:b w:val="0"/>
                <w:bCs w:val="0"/>
                <w:noProof/>
                <w:webHidden/>
              </w:rPr>
              <w:instrText xml:space="preserve"> PAGEREF _Toc52276287 \h </w:instrText>
            </w:r>
            <w:r w:rsidRPr="00B432A1">
              <w:rPr>
                <w:rFonts w:ascii="Arial" w:hAnsi="Arial" w:cs="Arial"/>
                <w:b w:val="0"/>
                <w:bCs w:val="0"/>
                <w:noProof/>
                <w:webHidden/>
              </w:rPr>
            </w:r>
            <w:r w:rsidRPr="00B432A1">
              <w:rPr>
                <w:rFonts w:ascii="Arial" w:hAnsi="Arial" w:cs="Arial"/>
                <w:b w:val="0"/>
                <w:bCs w:val="0"/>
                <w:noProof/>
                <w:webHidden/>
              </w:rPr>
              <w:fldChar w:fldCharType="separate"/>
            </w:r>
            <w:r w:rsidRPr="00B432A1">
              <w:rPr>
                <w:rFonts w:ascii="Arial" w:hAnsi="Arial" w:cs="Arial"/>
                <w:b w:val="0"/>
                <w:bCs w:val="0"/>
                <w:noProof/>
                <w:webHidden/>
              </w:rPr>
              <w:t>24</w:t>
            </w:r>
            <w:r w:rsidRPr="00B432A1">
              <w:rPr>
                <w:rFonts w:ascii="Arial" w:hAnsi="Arial" w:cs="Arial"/>
                <w:b w:val="0"/>
                <w:bCs w:val="0"/>
                <w:noProof/>
                <w:webHidden/>
              </w:rPr>
              <w:fldChar w:fldCharType="end"/>
            </w:r>
          </w:hyperlink>
        </w:p>
        <w:p w14:paraId="31F56ED5" w14:textId="2E0F7FE6" w:rsidR="00B432A1" w:rsidRPr="00B432A1" w:rsidRDefault="00B432A1">
          <w:pPr>
            <w:pStyle w:val="TOC2"/>
            <w:rPr>
              <w:rFonts w:ascii="Arial" w:eastAsiaTheme="minorEastAsia" w:hAnsi="Arial" w:cs="Arial"/>
              <w:b w:val="0"/>
              <w:bCs w:val="0"/>
              <w:noProof/>
            </w:rPr>
          </w:pPr>
          <w:hyperlink w:anchor="_Toc52276288" w:history="1">
            <w:r w:rsidRPr="00B432A1">
              <w:rPr>
                <w:rStyle w:val="Hyperlink"/>
                <w:rFonts w:ascii="Arial" w:hAnsi="Arial" w:cs="Arial"/>
                <w:b w:val="0"/>
                <w:bCs w:val="0"/>
                <w:noProof/>
              </w:rPr>
              <w:t>Evaluator Instructions and Guidelines</w:t>
            </w:r>
            <w:r w:rsidRPr="00B432A1">
              <w:rPr>
                <w:rFonts w:ascii="Arial" w:hAnsi="Arial" w:cs="Arial"/>
                <w:b w:val="0"/>
                <w:bCs w:val="0"/>
                <w:noProof/>
                <w:webHidden/>
              </w:rPr>
              <w:tab/>
            </w:r>
            <w:r w:rsidRPr="00B432A1">
              <w:rPr>
                <w:rFonts w:ascii="Arial" w:hAnsi="Arial" w:cs="Arial"/>
                <w:b w:val="0"/>
                <w:bCs w:val="0"/>
                <w:noProof/>
                <w:webHidden/>
              </w:rPr>
              <w:fldChar w:fldCharType="begin"/>
            </w:r>
            <w:r w:rsidRPr="00B432A1">
              <w:rPr>
                <w:rFonts w:ascii="Arial" w:hAnsi="Arial" w:cs="Arial"/>
                <w:b w:val="0"/>
                <w:bCs w:val="0"/>
                <w:noProof/>
                <w:webHidden/>
              </w:rPr>
              <w:instrText xml:space="preserve"> PAGEREF _Toc52276288 \h </w:instrText>
            </w:r>
            <w:r w:rsidRPr="00B432A1">
              <w:rPr>
                <w:rFonts w:ascii="Arial" w:hAnsi="Arial" w:cs="Arial"/>
                <w:b w:val="0"/>
                <w:bCs w:val="0"/>
                <w:noProof/>
                <w:webHidden/>
              </w:rPr>
            </w:r>
            <w:r w:rsidRPr="00B432A1">
              <w:rPr>
                <w:rFonts w:ascii="Arial" w:hAnsi="Arial" w:cs="Arial"/>
                <w:b w:val="0"/>
                <w:bCs w:val="0"/>
                <w:noProof/>
                <w:webHidden/>
              </w:rPr>
              <w:fldChar w:fldCharType="separate"/>
            </w:r>
            <w:r w:rsidRPr="00B432A1">
              <w:rPr>
                <w:rFonts w:ascii="Arial" w:hAnsi="Arial" w:cs="Arial"/>
                <w:b w:val="0"/>
                <w:bCs w:val="0"/>
                <w:noProof/>
                <w:webHidden/>
              </w:rPr>
              <w:t>26</w:t>
            </w:r>
            <w:r w:rsidRPr="00B432A1">
              <w:rPr>
                <w:rFonts w:ascii="Arial" w:hAnsi="Arial" w:cs="Arial"/>
                <w:b w:val="0"/>
                <w:bCs w:val="0"/>
                <w:noProof/>
                <w:webHidden/>
              </w:rPr>
              <w:fldChar w:fldCharType="end"/>
            </w:r>
          </w:hyperlink>
        </w:p>
        <w:p w14:paraId="2FA9AE08" w14:textId="253082F6" w:rsidR="00B432A1" w:rsidRPr="00B432A1" w:rsidRDefault="00B432A1">
          <w:pPr>
            <w:pStyle w:val="TOC2"/>
            <w:rPr>
              <w:rFonts w:ascii="Arial" w:eastAsiaTheme="minorEastAsia" w:hAnsi="Arial" w:cs="Arial"/>
              <w:b w:val="0"/>
              <w:bCs w:val="0"/>
              <w:noProof/>
            </w:rPr>
          </w:pPr>
          <w:hyperlink w:anchor="_Toc52276289" w:history="1">
            <w:r w:rsidRPr="00B432A1">
              <w:rPr>
                <w:rStyle w:val="Hyperlink"/>
                <w:rFonts w:ascii="Arial" w:hAnsi="Arial" w:cs="Arial"/>
                <w:b w:val="0"/>
                <w:bCs w:val="0"/>
                <w:noProof/>
              </w:rPr>
              <w:t>Assessment, Review and Analysis of Exercise</w:t>
            </w:r>
            <w:r w:rsidRPr="00B432A1">
              <w:rPr>
                <w:rFonts w:ascii="Arial" w:hAnsi="Arial" w:cs="Arial"/>
                <w:b w:val="0"/>
                <w:bCs w:val="0"/>
                <w:noProof/>
                <w:webHidden/>
              </w:rPr>
              <w:tab/>
            </w:r>
            <w:r w:rsidRPr="00B432A1">
              <w:rPr>
                <w:rFonts w:ascii="Arial" w:hAnsi="Arial" w:cs="Arial"/>
                <w:b w:val="0"/>
                <w:bCs w:val="0"/>
                <w:noProof/>
                <w:webHidden/>
              </w:rPr>
              <w:fldChar w:fldCharType="begin"/>
            </w:r>
            <w:r w:rsidRPr="00B432A1">
              <w:rPr>
                <w:rFonts w:ascii="Arial" w:hAnsi="Arial" w:cs="Arial"/>
                <w:b w:val="0"/>
                <w:bCs w:val="0"/>
                <w:noProof/>
                <w:webHidden/>
              </w:rPr>
              <w:instrText xml:space="preserve"> PAGEREF _Toc52276289 \h </w:instrText>
            </w:r>
            <w:r w:rsidRPr="00B432A1">
              <w:rPr>
                <w:rFonts w:ascii="Arial" w:hAnsi="Arial" w:cs="Arial"/>
                <w:b w:val="0"/>
                <w:bCs w:val="0"/>
                <w:noProof/>
                <w:webHidden/>
              </w:rPr>
            </w:r>
            <w:r w:rsidRPr="00B432A1">
              <w:rPr>
                <w:rFonts w:ascii="Arial" w:hAnsi="Arial" w:cs="Arial"/>
                <w:b w:val="0"/>
                <w:bCs w:val="0"/>
                <w:noProof/>
                <w:webHidden/>
              </w:rPr>
              <w:fldChar w:fldCharType="separate"/>
            </w:r>
            <w:r w:rsidRPr="00B432A1">
              <w:rPr>
                <w:rFonts w:ascii="Arial" w:hAnsi="Arial" w:cs="Arial"/>
                <w:b w:val="0"/>
                <w:bCs w:val="0"/>
                <w:noProof/>
                <w:webHidden/>
              </w:rPr>
              <w:t>28</w:t>
            </w:r>
            <w:r w:rsidRPr="00B432A1">
              <w:rPr>
                <w:rFonts w:ascii="Arial" w:hAnsi="Arial" w:cs="Arial"/>
                <w:b w:val="0"/>
                <w:bCs w:val="0"/>
                <w:noProof/>
                <w:webHidden/>
              </w:rPr>
              <w:fldChar w:fldCharType="end"/>
            </w:r>
          </w:hyperlink>
        </w:p>
        <w:p w14:paraId="1B863BC8" w14:textId="7A03A46B" w:rsidR="00B432A1" w:rsidRPr="00B432A1" w:rsidRDefault="00B432A1">
          <w:pPr>
            <w:pStyle w:val="TOC2"/>
            <w:rPr>
              <w:rFonts w:ascii="Arial" w:eastAsiaTheme="minorEastAsia" w:hAnsi="Arial" w:cs="Arial"/>
              <w:b w:val="0"/>
              <w:bCs w:val="0"/>
              <w:noProof/>
            </w:rPr>
          </w:pPr>
          <w:hyperlink w:anchor="_Toc52276290" w:history="1">
            <w:r w:rsidRPr="00B432A1">
              <w:rPr>
                <w:rStyle w:val="Hyperlink"/>
                <w:rFonts w:ascii="Arial" w:hAnsi="Arial" w:cs="Arial"/>
                <w:b w:val="0"/>
                <w:bCs w:val="0"/>
                <w:noProof/>
              </w:rPr>
              <w:t>Exercise Report</w:t>
            </w:r>
            <w:r w:rsidRPr="00B432A1">
              <w:rPr>
                <w:rFonts w:ascii="Arial" w:hAnsi="Arial" w:cs="Arial"/>
                <w:b w:val="0"/>
                <w:bCs w:val="0"/>
                <w:noProof/>
                <w:webHidden/>
              </w:rPr>
              <w:tab/>
            </w:r>
            <w:r w:rsidRPr="00B432A1">
              <w:rPr>
                <w:rFonts w:ascii="Arial" w:hAnsi="Arial" w:cs="Arial"/>
                <w:b w:val="0"/>
                <w:bCs w:val="0"/>
                <w:noProof/>
                <w:webHidden/>
              </w:rPr>
              <w:fldChar w:fldCharType="begin"/>
            </w:r>
            <w:r w:rsidRPr="00B432A1">
              <w:rPr>
                <w:rFonts w:ascii="Arial" w:hAnsi="Arial" w:cs="Arial"/>
                <w:b w:val="0"/>
                <w:bCs w:val="0"/>
                <w:noProof/>
                <w:webHidden/>
              </w:rPr>
              <w:instrText xml:space="preserve"> PAGEREF _Toc52276290 \h </w:instrText>
            </w:r>
            <w:r w:rsidRPr="00B432A1">
              <w:rPr>
                <w:rFonts w:ascii="Arial" w:hAnsi="Arial" w:cs="Arial"/>
                <w:b w:val="0"/>
                <w:bCs w:val="0"/>
                <w:noProof/>
                <w:webHidden/>
              </w:rPr>
            </w:r>
            <w:r w:rsidRPr="00B432A1">
              <w:rPr>
                <w:rFonts w:ascii="Arial" w:hAnsi="Arial" w:cs="Arial"/>
                <w:b w:val="0"/>
                <w:bCs w:val="0"/>
                <w:noProof/>
                <w:webHidden/>
              </w:rPr>
              <w:fldChar w:fldCharType="separate"/>
            </w:r>
            <w:r w:rsidRPr="00B432A1">
              <w:rPr>
                <w:rFonts w:ascii="Arial" w:hAnsi="Arial" w:cs="Arial"/>
                <w:b w:val="0"/>
                <w:bCs w:val="0"/>
                <w:noProof/>
                <w:webHidden/>
              </w:rPr>
              <w:t>29</w:t>
            </w:r>
            <w:r w:rsidRPr="00B432A1">
              <w:rPr>
                <w:rFonts w:ascii="Arial" w:hAnsi="Arial" w:cs="Arial"/>
                <w:b w:val="0"/>
                <w:bCs w:val="0"/>
                <w:noProof/>
                <w:webHidden/>
              </w:rPr>
              <w:fldChar w:fldCharType="end"/>
            </w:r>
          </w:hyperlink>
        </w:p>
        <w:p w14:paraId="07B01717" w14:textId="18452B1E" w:rsidR="00B432A1" w:rsidRPr="00B432A1" w:rsidRDefault="00B432A1">
          <w:pPr>
            <w:pStyle w:val="TOC1"/>
            <w:rPr>
              <w:rFonts w:eastAsiaTheme="minorEastAsia"/>
              <w:b w:val="0"/>
              <w:bCs w:val="0"/>
              <w:i w:val="0"/>
              <w:iCs w:val="0"/>
              <w:sz w:val="22"/>
              <w:szCs w:val="22"/>
            </w:rPr>
          </w:pPr>
          <w:hyperlink w:anchor="_Toc52276291" w:history="1">
            <w:r w:rsidRPr="00B432A1">
              <w:rPr>
                <w:rStyle w:val="Hyperlink"/>
                <w:b w:val="0"/>
                <w:bCs w:val="0"/>
                <w:i w:val="0"/>
                <w:iCs w:val="0"/>
              </w:rPr>
              <w:t>Appendix A: Exercise Schedule</w:t>
            </w:r>
            <w:r w:rsidRPr="00B432A1">
              <w:rPr>
                <w:b w:val="0"/>
                <w:bCs w:val="0"/>
                <w:i w:val="0"/>
                <w:iCs w:val="0"/>
                <w:webHidden/>
              </w:rPr>
              <w:tab/>
            </w:r>
            <w:r w:rsidRPr="00B432A1">
              <w:rPr>
                <w:b w:val="0"/>
                <w:bCs w:val="0"/>
                <w:i w:val="0"/>
                <w:iCs w:val="0"/>
                <w:webHidden/>
              </w:rPr>
              <w:fldChar w:fldCharType="begin"/>
            </w:r>
            <w:r w:rsidRPr="00B432A1">
              <w:rPr>
                <w:b w:val="0"/>
                <w:bCs w:val="0"/>
                <w:i w:val="0"/>
                <w:iCs w:val="0"/>
                <w:webHidden/>
              </w:rPr>
              <w:instrText xml:space="preserve"> PAGEREF _Toc52276291 \h </w:instrText>
            </w:r>
            <w:r w:rsidRPr="00B432A1">
              <w:rPr>
                <w:b w:val="0"/>
                <w:bCs w:val="0"/>
                <w:i w:val="0"/>
                <w:iCs w:val="0"/>
                <w:webHidden/>
              </w:rPr>
            </w:r>
            <w:r w:rsidRPr="00B432A1">
              <w:rPr>
                <w:b w:val="0"/>
                <w:bCs w:val="0"/>
                <w:i w:val="0"/>
                <w:iCs w:val="0"/>
                <w:webHidden/>
              </w:rPr>
              <w:fldChar w:fldCharType="separate"/>
            </w:r>
            <w:r w:rsidRPr="00B432A1">
              <w:rPr>
                <w:b w:val="0"/>
                <w:bCs w:val="0"/>
                <w:i w:val="0"/>
                <w:iCs w:val="0"/>
                <w:webHidden/>
              </w:rPr>
              <w:t>30</w:t>
            </w:r>
            <w:r w:rsidRPr="00B432A1">
              <w:rPr>
                <w:b w:val="0"/>
                <w:bCs w:val="0"/>
                <w:i w:val="0"/>
                <w:iCs w:val="0"/>
                <w:webHidden/>
              </w:rPr>
              <w:fldChar w:fldCharType="end"/>
            </w:r>
          </w:hyperlink>
        </w:p>
        <w:p w14:paraId="09728003" w14:textId="10B15908" w:rsidR="00B432A1" w:rsidRPr="00B432A1" w:rsidRDefault="00B432A1">
          <w:pPr>
            <w:pStyle w:val="TOC1"/>
            <w:rPr>
              <w:rFonts w:eastAsiaTheme="minorEastAsia"/>
              <w:b w:val="0"/>
              <w:bCs w:val="0"/>
              <w:i w:val="0"/>
              <w:iCs w:val="0"/>
              <w:sz w:val="22"/>
              <w:szCs w:val="22"/>
            </w:rPr>
          </w:pPr>
          <w:hyperlink w:anchor="_Toc52276292" w:history="1">
            <w:r w:rsidRPr="00B432A1">
              <w:rPr>
                <w:rStyle w:val="Hyperlink"/>
                <w:b w:val="0"/>
                <w:bCs w:val="0"/>
                <w:i w:val="0"/>
                <w:iCs w:val="0"/>
              </w:rPr>
              <w:t>Appendix B: Exercise Site Maps/Props</w:t>
            </w:r>
            <w:r w:rsidRPr="00B432A1">
              <w:rPr>
                <w:b w:val="0"/>
                <w:bCs w:val="0"/>
                <w:i w:val="0"/>
                <w:iCs w:val="0"/>
                <w:webHidden/>
              </w:rPr>
              <w:tab/>
            </w:r>
            <w:r w:rsidRPr="00B432A1">
              <w:rPr>
                <w:b w:val="0"/>
                <w:bCs w:val="0"/>
                <w:i w:val="0"/>
                <w:iCs w:val="0"/>
                <w:webHidden/>
              </w:rPr>
              <w:fldChar w:fldCharType="begin"/>
            </w:r>
            <w:r w:rsidRPr="00B432A1">
              <w:rPr>
                <w:b w:val="0"/>
                <w:bCs w:val="0"/>
                <w:i w:val="0"/>
                <w:iCs w:val="0"/>
                <w:webHidden/>
              </w:rPr>
              <w:instrText xml:space="preserve"> PAGEREF _Toc52276292 \h </w:instrText>
            </w:r>
            <w:r w:rsidRPr="00B432A1">
              <w:rPr>
                <w:b w:val="0"/>
                <w:bCs w:val="0"/>
                <w:i w:val="0"/>
                <w:iCs w:val="0"/>
                <w:webHidden/>
              </w:rPr>
            </w:r>
            <w:r w:rsidRPr="00B432A1">
              <w:rPr>
                <w:b w:val="0"/>
                <w:bCs w:val="0"/>
                <w:i w:val="0"/>
                <w:iCs w:val="0"/>
                <w:webHidden/>
              </w:rPr>
              <w:fldChar w:fldCharType="separate"/>
            </w:r>
            <w:r w:rsidRPr="00B432A1">
              <w:rPr>
                <w:b w:val="0"/>
                <w:bCs w:val="0"/>
                <w:i w:val="0"/>
                <w:iCs w:val="0"/>
                <w:webHidden/>
              </w:rPr>
              <w:t>31</w:t>
            </w:r>
            <w:r w:rsidRPr="00B432A1">
              <w:rPr>
                <w:b w:val="0"/>
                <w:bCs w:val="0"/>
                <w:i w:val="0"/>
                <w:iCs w:val="0"/>
                <w:webHidden/>
              </w:rPr>
              <w:fldChar w:fldCharType="end"/>
            </w:r>
          </w:hyperlink>
        </w:p>
        <w:p w14:paraId="08A59E7A" w14:textId="2935FF99" w:rsidR="00B432A1" w:rsidRPr="00B432A1" w:rsidRDefault="00B432A1">
          <w:pPr>
            <w:pStyle w:val="TOC1"/>
            <w:rPr>
              <w:rFonts w:eastAsiaTheme="minorEastAsia"/>
              <w:b w:val="0"/>
              <w:bCs w:val="0"/>
              <w:i w:val="0"/>
              <w:iCs w:val="0"/>
              <w:sz w:val="22"/>
              <w:szCs w:val="22"/>
            </w:rPr>
          </w:pPr>
          <w:hyperlink w:anchor="_Toc52276293" w:history="1">
            <w:r w:rsidRPr="00B432A1">
              <w:rPr>
                <w:rStyle w:val="Hyperlink"/>
                <w:b w:val="0"/>
                <w:bCs w:val="0"/>
                <w:i w:val="0"/>
                <w:iCs w:val="0"/>
              </w:rPr>
              <w:t>Appendix C: Controller and Evaluator Assignments</w:t>
            </w:r>
            <w:r w:rsidRPr="00B432A1">
              <w:rPr>
                <w:b w:val="0"/>
                <w:bCs w:val="0"/>
                <w:i w:val="0"/>
                <w:iCs w:val="0"/>
                <w:webHidden/>
              </w:rPr>
              <w:tab/>
            </w:r>
            <w:r w:rsidRPr="00B432A1">
              <w:rPr>
                <w:b w:val="0"/>
                <w:bCs w:val="0"/>
                <w:i w:val="0"/>
                <w:iCs w:val="0"/>
                <w:webHidden/>
              </w:rPr>
              <w:fldChar w:fldCharType="begin"/>
            </w:r>
            <w:r w:rsidRPr="00B432A1">
              <w:rPr>
                <w:b w:val="0"/>
                <w:bCs w:val="0"/>
                <w:i w:val="0"/>
                <w:iCs w:val="0"/>
                <w:webHidden/>
              </w:rPr>
              <w:instrText xml:space="preserve"> PAGEREF _Toc52276293 \h </w:instrText>
            </w:r>
            <w:r w:rsidRPr="00B432A1">
              <w:rPr>
                <w:b w:val="0"/>
                <w:bCs w:val="0"/>
                <w:i w:val="0"/>
                <w:iCs w:val="0"/>
                <w:webHidden/>
              </w:rPr>
            </w:r>
            <w:r w:rsidRPr="00B432A1">
              <w:rPr>
                <w:b w:val="0"/>
                <w:bCs w:val="0"/>
                <w:i w:val="0"/>
                <w:iCs w:val="0"/>
                <w:webHidden/>
              </w:rPr>
              <w:fldChar w:fldCharType="separate"/>
            </w:r>
            <w:r w:rsidRPr="00B432A1">
              <w:rPr>
                <w:b w:val="0"/>
                <w:bCs w:val="0"/>
                <w:i w:val="0"/>
                <w:iCs w:val="0"/>
                <w:webHidden/>
              </w:rPr>
              <w:t>33</w:t>
            </w:r>
            <w:r w:rsidRPr="00B432A1">
              <w:rPr>
                <w:b w:val="0"/>
                <w:bCs w:val="0"/>
                <w:i w:val="0"/>
                <w:iCs w:val="0"/>
                <w:webHidden/>
              </w:rPr>
              <w:fldChar w:fldCharType="end"/>
            </w:r>
          </w:hyperlink>
        </w:p>
        <w:p w14:paraId="54BD6850" w14:textId="32F8B019" w:rsidR="00B432A1" w:rsidRPr="00B432A1" w:rsidRDefault="00B432A1">
          <w:pPr>
            <w:pStyle w:val="TOC1"/>
            <w:rPr>
              <w:rFonts w:eastAsiaTheme="minorEastAsia"/>
              <w:b w:val="0"/>
              <w:bCs w:val="0"/>
              <w:i w:val="0"/>
              <w:iCs w:val="0"/>
              <w:sz w:val="22"/>
              <w:szCs w:val="22"/>
            </w:rPr>
          </w:pPr>
          <w:hyperlink w:anchor="_Toc52276294" w:history="1">
            <w:r w:rsidRPr="00B432A1">
              <w:rPr>
                <w:rStyle w:val="Hyperlink"/>
                <w:b w:val="0"/>
                <w:bCs w:val="0"/>
                <w:i w:val="0"/>
                <w:iCs w:val="0"/>
              </w:rPr>
              <w:t>Appendix D: Activity Log</w:t>
            </w:r>
            <w:r w:rsidRPr="00B432A1">
              <w:rPr>
                <w:b w:val="0"/>
                <w:bCs w:val="0"/>
                <w:i w:val="0"/>
                <w:iCs w:val="0"/>
                <w:webHidden/>
              </w:rPr>
              <w:tab/>
            </w:r>
            <w:r w:rsidRPr="00B432A1">
              <w:rPr>
                <w:b w:val="0"/>
                <w:bCs w:val="0"/>
                <w:i w:val="0"/>
                <w:iCs w:val="0"/>
                <w:webHidden/>
              </w:rPr>
              <w:fldChar w:fldCharType="begin"/>
            </w:r>
            <w:r w:rsidRPr="00B432A1">
              <w:rPr>
                <w:b w:val="0"/>
                <w:bCs w:val="0"/>
                <w:i w:val="0"/>
                <w:iCs w:val="0"/>
                <w:webHidden/>
              </w:rPr>
              <w:instrText xml:space="preserve"> PAGEREF _Toc52276294 \h </w:instrText>
            </w:r>
            <w:r w:rsidRPr="00B432A1">
              <w:rPr>
                <w:b w:val="0"/>
                <w:bCs w:val="0"/>
                <w:i w:val="0"/>
                <w:iCs w:val="0"/>
                <w:webHidden/>
              </w:rPr>
            </w:r>
            <w:r w:rsidRPr="00B432A1">
              <w:rPr>
                <w:b w:val="0"/>
                <w:bCs w:val="0"/>
                <w:i w:val="0"/>
                <w:iCs w:val="0"/>
                <w:webHidden/>
              </w:rPr>
              <w:fldChar w:fldCharType="separate"/>
            </w:r>
            <w:r w:rsidRPr="00B432A1">
              <w:rPr>
                <w:b w:val="0"/>
                <w:bCs w:val="0"/>
                <w:i w:val="0"/>
                <w:iCs w:val="0"/>
                <w:webHidden/>
              </w:rPr>
              <w:t>34</w:t>
            </w:r>
            <w:r w:rsidRPr="00B432A1">
              <w:rPr>
                <w:b w:val="0"/>
                <w:bCs w:val="0"/>
                <w:i w:val="0"/>
                <w:iCs w:val="0"/>
                <w:webHidden/>
              </w:rPr>
              <w:fldChar w:fldCharType="end"/>
            </w:r>
          </w:hyperlink>
        </w:p>
        <w:p w14:paraId="0157B589" w14:textId="769EEE75" w:rsidR="00B432A1" w:rsidRPr="00B432A1" w:rsidRDefault="00B432A1">
          <w:pPr>
            <w:pStyle w:val="TOC1"/>
            <w:rPr>
              <w:rFonts w:eastAsiaTheme="minorEastAsia"/>
              <w:b w:val="0"/>
              <w:bCs w:val="0"/>
              <w:i w:val="0"/>
              <w:iCs w:val="0"/>
              <w:sz w:val="22"/>
              <w:szCs w:val="22"/>
            </w:rPr>
          </w:pPr>
          <w:hyperlink w:anchor="_Toc52276295" w:history="1">
            <w:r w:rsidRPr="00B432A1">
              <w:rPr>
                <w:rStyle w:val="Hyperlink"/>
                <w:b w:val="0"/>
                <w:bCs w:val="0"/>
                <w:i w:val="0"/>
                <w:iCs w:val="0"/>
              </w:rPr>
              <w:t>Appendix E: Shipping Papers</w:t>
            </w:r>
            <w:r w:rsidRPr="00B432A1">
              <w:rPr>
                <w:b w:val="0"/>
                <w:bCs w:val="0"/>
                <w:i w:val="0"/>
                <w:iCs w:val="0"/>
                <w:webHidden/>
              </w:rPr>
              <w:tab/>
            </w:r>
            <w:r w:rsidRPr="00B432A1">
              <w:rPr>
                <w:b w:val="0"/>
                <w:bCs w:val="0"/>
                <w:i w:val="0"/>
                <w:iCs w:val="0"/>
                <w:webHidden/>
              </w:rPr>
              <w:fldChar w:fldCharType="begin"/>
            </w:r>
            <w:r w:rsidRPr="00B432A1">
              <w:rPr>
                <w:b w:val="0"/>
                <w:bCs w:val="0"/>
                <w:i w:val="0"/>
                <w:iCs w:val="0"/>
                <w:webHidden/>
              </w:rPr>
              <w:instrText xml:space="preserve"> PAGEREF _Toc52276295 \h </w:instrText>
            </w:r>
            <w:r w:rsidRPr="00B432A1">
              <w:rPr>
                <w:b w:val="0"/>
                <w:bCs w:val="0"/>
                <w:i w:val="0"/>
                <w:iCs w:val="0"/>
                <w:webHidden/>
              </w:rPr>
            </w:r>
            <w:r w:rsidRPr="00B432A1">
              <w:rPr>
                <w:b w:val="0"/>
                <w:bCs w:val="0"/>
                <w:i w:val="0"/>
                <w:iCs w:val="0"/>
                <w:webHidden/>
              </w:rPr>
              <w:fldChar w:fldCharType="separate"/>
            </w:r>
            <w:r w:rsidRPr="00B432A1">
              <w:rPr>
                <w:b w:val="0"/>
                <w:bCs w:val="0"/>
                <w:i w:val="0"/>
                <w:iCs w:val="0"/>
                <w:webHidden/>
              </w:rPr>
              <w:t>36</w:t>
            </w:r>
            <w:r w:rsidRPr="00B432A1">
              <w:rPr>
                <w:b w:val="0"/>
                <w:bCs w:val="0"/>
                <w:i w:val="0"/>
                <w:iCs w:val="0"/>
                <w:webHidden/>
              </w:rPr>
              <w:fldChar w:fldCharType="end"/>
            </w:r>
          </w:hyperlink>
        </w:p>
        <w:p w14:paraId="1CDBEE89" w14:textId="5E59938A" w:rsidR="00B432A1" w:rsidRPr="00B432A1" w:rsidRDefault="00B432A1">
          <w:pPr>
            <w:pStyle w:val="TOC1"/>
            <w:rPr>
              <w:rFonts w:eastAsiaTheme="minorEastAsia"/>
              <w:b w:val="0"/>
              <w:bCs w:val="0"/>
              <w:i w:val="0"/>
              <w:iCs w:val="0"/>
              <w:sz w:val="22"/>
              <w:szCs w:val="22"/>
            </w:rPr>
          </w:pPr>
          <w:hyperlink w:anchor="_Toc52276296" w:history="1">
            <w:r w:rsidRPr="00B432A1">
              <w:rPr>
                <w:rStyle w:val="Hyperlink"/>
                <w:b w:val="0"/>
                <w:bCs w:val="0"/>
                <w:i w:val="0"/>
                <w:iCs w:val="0"/>
              </w:rPr>
              <w:t>Appendix F: Emergency Response Guidebook-Guide 163</w:t>
            </w:r>
            <w:r w:rsidRPr="00B432A1">
              <w:rPr>
                <w:b w:val="0"/>
                <w:bCs w:val="0"/>
                <w:i w:val="0"/>
                <w:iCs w:val="0"/>
                <w:webHidden/>
              </w:rPr>
              <w:tab/>
            </w:r>
            <w:r w:rsidRPr="00B432A1">
              <w:rPr>
                <w:b w:val="0"/>
                <w:bCs w:val="0"/>
                <w:i w:val="0"/>
                <w:iCs w:val="0"/>
                <w:webHidden/>
              </w:rPr>
              <w:fldChar w:fldCharType="begin"/>
            </w:r>
            <w:r w:rsidRPr="00B432A1">
              <w:rPr>
                <w:b w:val="0"/>
                <w:bCs w:val="0"/>
                <w:i w:val="0"/>
                <w:iCs w:val="0"/>
                <w:webHidden/>
              </w:rPr>
              <w:instrText xml:space="preserve"> PAGEREF _Toc52276296 \h </w:instrText>
            </w:r>
            <w:r w:rsidRPr="00B432A1">
              <w:rPr>
                <w:b w:val="0"/>
                <w:bCs w:val="0"/>
                <w:i w:val="0"/>
                <w:iCs w:val="0"/>
                <w:webHidden/>
              </w:rPr>
            </w:r>
            <w:r w:rsidRPr="00B432A1">
              <w:rPr>
                <w:b w:val="0"/>
                <w:bCs w:val="0"/>
                <w:i w:val="0"/>
                <w:iCs w:val="0"/>
                <w:webHidden/>
              </w:rPr>
              <w:fldChar w:fldCharType="separate"/>
            </w:r>
            <w:r w:rsidRPr="00B432A1">
              <w:rPr>
                <w:b w:val="0"/>
                <w:bCs w:val="0"/>
                <w:i w:val="0"/>
                <w:iCs w:val="0"/>
                <w:webHidden/>
              </w:rPr>
              <w:t>38</w:t>
            </w:r>
            <w:r w:rsidRPr="00B432A1">
              <w:rPr>
                <w:b w:val="0"/>
                <w:bCs w:val="0"/>
                <w:i w:val="0"/>
                <w:iCs w:val="0"/>
                <w:webHidden/>
              </w:rPr>
              <w:fldChar w:fldCharType="end"/>
            </w:r>
          </w:hyperlink>
        </w:p>
        <w:p w14:paraId="3C5AC63A" w14:textId="3D6DF476" w:rsidR="00B432A1" w:rsidRPr="00B432A1" w:rsidRDefault="00B432A1">
          <w:pPr>
            <w:pStyle w:val="TOC1"/>
            <w:rPr>
              <w:rFonts w:eastAsiaTheme="minorEastAsia"/>
              <w:b w:val="0"/>
              <w:bCs w:val="0"/>
              <w:i w:val="0"/>
              <w:iCs w:val="0"/>
              <w:sz w:val="22"/>
              <w:szCs w:val="22"/>
            </w:rPr>
          </w:pPr>
          <w:hyperlink w:anchor="_Toc52276297" w:history="1">
            <w:r w:rsidRPr="00B432A1">
              <w:rPr>
                <w:rStyle w:val="Hyperlink"/>
                <w:b w:val="0"/>
                <w:bCs w:val="0"/>
                <w:i w:val="0"/>
                <w:iCs w:val="0"/>
              </w:rPr>
              <w:t>Appendix G: Package Labels</w:t>
            </w:r>
            <w:r w:rsidRPr="00B432A1">
              <w:rPr>
                <w:b w:val="0"/>
                <w:bCs w:val="0"/>
                <w:i w:val="0"/>
                <w:iCs w:val="0"/>
                <w:webHidden/>
              </w:rPr>
              <w:tab/>
            </w:r>
            <w:r w:rsidRPr="00B432A1">
              <w:rPr>
                <w:b w:val="0"/>
                <w:bCs w:val="0"/>
                <w:i w:val="0"/>
                <w:iCs w:val="0"/>
                <w:webHidden/>
              </w:rPr>
              <w:fldChar w:fldCharType="begin"/>
            </w:r>
            <w:r w:rsidRPr="00B432A1">
              <w:rPr>
                <w:b w:val="0"/>
                <w:bCs w:val="0"/>
                <w:i w:val="0"/>
                <w:iCs w:val="0"/>
                <w:webHidden/>
              </w:rPr>
              <w:instrText xml:space="preserve"> PAGEREF _Toc52276297 \h </w:instrText>
            </w:r>
            <w:r w:rsidRPr="00B432A1">
              <w:rPr>
                <w:b w:val="0"/>
                <w:bCs w:val="0"/>
                <w:i w:val="0"/>
                <w:iCs w:val="0"/>
                <w:webHidden/>
              </w:rPr>
            </w:r>
            <w:r w:rsidRPr="00B432A1">
              <w:rPr>
                <w:b w:val="0"/>
                <w:bCs w:val="0"/>
                <w:i w:val="0"/>
                <w:iCs w:val="0"/>
                <w:webHidden/>
              </w:rPr>
              <w:fldChar w:fldCharType="separate"/>
            </w:r>
            <w:r w:rsidRPr="00B432A1">
              <w:rPr>
                <w:b w:val="0"/>
                <w:bCs w:val="0"/>
                <w:i w:val="0"/>
                <w:iCs w:val="0"/>
                <w:webHidden/>
              </w:rPr>
              <w:t>38</w:t>
            </w:r>
            <w:r w:rsidRPr="00B432A1">
              <w:rPr>
                <w:b w:val="0"/>
                <w:bCs w:val="0"/>
                <w:i w:val="0"/>
                <w:iCs w:val="0"/>
                <w:webHidden/>
              </w:rPr>
              <w:fldChar w:fldCharType="end"/>
            </w:r>
          </w:hyperlink>
        </w:p>
        <w:p w14:paraId="017376DA" w14:textId="2A620E3C" w:rsidR="00B432A1" w:rsidRPr="00B432A1" w:rsidRDefault="00B432A1">
          <w:pPr>
            <w:pStyle w:val="TOC1"/>
            <w:rPr>
              <w:rFonts w:eastAsiaTheme="minorEastAsia"/>
              <w:b w:val="0"/>
              <w:bCs w:val="0"/>
              <w:i w:val="0"/>
              <w:iCs w:val="0"/>
              <w:sz w:val="22"/>
              <w:szCs w:val="22"/>
            </w:rPr>
          </w:pPr>
          <w:hyperlink w:anchor="_Toc52276298" w:history="1">
            <w:r w:rsidRPr="00B432A1">
              <w:rPr>
                <w:rStyle w:val="Hyperlink"/>
                <w:b w:val="0"/>
                <w:bCs w:val="0"/>
                <w:i w:val="0"/>
                <w:iCs w:val="0"/>
              </w:rPr>
              <w:t>Appendix H: Package Marking</w:t>
            </w:r>
            <w:r w:rsidRPr="00B432A1">
              <w:rPr>
                <w:b w:val="0"/>
                <w:bCs w:val="0"/>
                <w:i w:val="0"/>
                <w:iCs w:val="0"/>
                <w:webHidden/>
              </w:rPr>
              <w:tab/>
            </w:r>
            <w:r w:rsidRPr="00B432A1">
              <w:rPr>
                <w:b w:val="0"/>
                <w:bCs w:val="0"/>
                <w:i w:val="0"/>
                <w:iCs w:val="0"/>
                <w:webHidden/>
              </w:rPr>
              <w:fldChar w:fldCharType="begin"/>
            </w:r>
            <w:r w:rsidRPr="00B432A1">
              <w:rPr>
                <w:b w:val="0"/>
                <w:bCs w:val="0"/>
                <w:i w:val="0"/>
                <w:iCs w:val="0"/>
                <w:webHidden/>
              </w:rPr>
              <w:instrText xml:space="preserve"> PAGEREF _Toc52276298 \h </w:instrText>
            </w:r>
            <w:r w:rsidRPr="00B432A1">
              <w:rPr>
                <w:b w:val="0"/>
                <w:bCs w:val="0"/>
                <w:i w:val="0"/>
                <w:iCs w:val="0"/>
                <w:webHidden/>
              </w:rPr>
            </w:r>
            <w:r w:rsidRPr="00B432A1">
              <w:rPr>
                <w:b w:val="0"/>
                <w:bCs w:val="0"/>
                <w:i w:val="0"/>
                <w:iCs w:val="0"/>
                <w:webHidden/>
              </w:rPr>
              <w:fldChar w:fldCharType="separate"/>
            </w:r>
            <w:r w:rsidRPr="00B432A1">
              <w:rPr>
                <w:b w:val="0"/>
                <w:bCs w:val="0"/>
                <w:i w:val="0"/>
                <w:iCs w:val="0"/>
                <w:webHidden/>
              </w:rPr>
              <w:t>42</w:t>
            </w:r>
            <w:r w:rsidRPr="00B432A1">
              <w:rPr>
                <w:b w:val="0"/>
                <w:bCs w:val="0"/>
                <w:i w:val="0"/>
                <w:iCs w:val="0"/>
                <w:webHidden/>
              </w:rPr>
              <w:fldChar w:fldCharType="end"/>
            </w:r>
          </w:hyperlink>
        </w:p>
        <w:p w14:paraId="45A347D6" w14:textId="6BBD6BE0" w:rsidR="00B432A1" w:rsidRPr="00B432A1" w:rsidRDefault="00B432A1">
          <w:pPr>
            <w:pStyle w:val="TOC1"/>
            <w:rPr>
              <w:rFonts w:eastAsiaTheme="minorEastAsia"/>
              <w:b w:val="0"/>
              <w:bCs w:val="0"/>
              <w:i w:val="0"/>
              <w:iCs w:val="0"/>
              <w:sz w:val="22"/>
              <w:szCs w:val="22"/>
            </w:rPr>
          </w:pPr>
          <w:hyperlink w:anchor="_Toc52276299" w:history="1">
            <w:r w:rsidRPr="00B432A1">
              <w:rPr>
                <w:rStyle w:val="Hyperlink"/>
                <w:b w:val="0"/>
                <w:bCs w:val="0"/>
                <w:i w:val="0"/>
                <w:iCs w:val="0"/>
              </w:rPr>
              <w:t>Appendix I: Master Scenario Events List &amp; Injects</w:t>
            </w:r>
            <w:r w:rsidRPr="00B432A1">
              <w:rPr>
                <w:b w:val="0"/>
                <w:bCs w:val="0"/>
                <w:i w:val="0"/>
                <w:iCs w:val="0"/>
                <w:webHidden/>
              </w:rPr>
              <w:tab/>
            </w:r>
            <w:r w:rsidRPr="00B432A1">
              <w:rPr>
                <w:b w:val="0"/>
                <w:bCs w:val="0"/>
                <w:i w:val="0"/>
                <w:iCs w:val="0"/>
                <w:webHidden/>
              </w:rPr>
              <w:fldChar w:fldCharType="begin"/>
            </w:r>
            <w:r w:rsidRPr="00B432A1">
              <w:rPr>
                <w:b w:val="0"/>
                <w:bCs w:val="0"/>
                <w:i w:val="0"/>
                <w:iCs w:val="0"/>
                <w:webHidden/>
              </w:rPr>
              <w:instrText xml:space="preserve"> PAGEREF _Toc52276299 \h </w:instrText>
            </w:r>
            <w:r w:rsidRPr="00B432A1">
              <w:rPr>
                <w:b w:val="0"/>
                <w:bCs w:val="0"/>
                <w:i w:val="0"/>
                <w:iCs w:val="0"/>
                <w:webHidden/>
              </w:rPr>
            </w:r>
            <w:r w:rsidRPr="00B432A1">
              <w:rPr>
                <w:b w:val="0"/>
                <w:bCs w:val="0"/>
                <w:i w:val="0"/>
                <w:iCs w:val="0"/>
                <w:webHidden/>
              </w:rPr>
              <w:fldChar w:fldCharType="separate"/>
            </w:r>
            <w:r w:rsidRPr="00B432A1">
              <w:rPr>
                <w:b w:val="0"/>
                <w:bCs w:val="0"/>
                <w:i w:val="0"/>
                <w:iCs w:val="0"/>
                <w:webHidden/>
              </w:rPr>
              <w:t>43</w:t>
            </w:r>
            <w:r w:rsidRPr="00B432A1">
              <w:rPr>
                <w:b w:val="0"/>
                <w:bCs w:val="0"/>
                <w:i w:val="0"/>
                <w:iCs w:val="0"/>
                <w:webHidden/>
              </w:rPr>
              <w:fldChar w:fldCharType="end"/>
            </w:r>
          </w:hyperlink>
        </w:p>
        <w:p w14:paraId="2407B0E4" w14:textId="5D73DAE5" w:rsidR="00B432A1" w:rsidRPr="00B432A1" w:rsidRDefault="00B432A1">
          <w:pPr>
            <w:pStyle w:val="TOC1"/>
            <w:rPr>
              <w:rFonts w:eastAsiaTheme="minorEastAsia"/>
              <w:b w:val="0"/>
              <w:bCs w:val="0"/>
              <w:i w:val="0"/>
              <w:iCs w:val="0"/>
              <w:sz w:val="22"/>
              <w:szCs w:val="22"/>
            </w:rPr>
          </w:pPr>
          <w:hyperlink w:anchor="_Toc52276300" w:history="1">
            <w:r w:rsidRPr="00B432A1">
              <w:rPr>
                <w:rStyle w:val="Hyperlink"/>
                <w:b w:val="0"/>
                <w:bCs w:val="0"/>
                <w:i w:val="0"/>
                <w:iCs w:val="0"/>
              </w:rPr>
              <w:t>Appendix J: Radiological Data</w:t>
            </w:r>
            <w:r w:rsidRPr="00B432A1">
              <w:rPr>
                <w:b w:val="0"/>
                <w:bCs w:val="0"/>
                <w:i w:val="0"/>
                <w:iCs w:val="0"/>
                <w:webHidden/>
              </w:rPr>
              <w:tab/>
            </w:r>
            <w:r w:rsidRPr="00B432A1">
              <w:rPr>
                <w:b w:val="0"/>
                <w:bCs w:val="0"/>
                <w:i w:val="0"/>
                <w:iCs w:val="0"/>
                <w:webHidden/>
              </w:rPr>
              <w:fldChar w:fldCharType="begin"/>
            </w:r>
            <w:r w:rsidRPr="00B432A1">
              <w:rPr>
                <w:b w:val="0"/>
                <w:bCs w:val="0"/>
                <w:i w:val="0"/>
                <w:iCs w:val="0"/>
                <w:webHidden/>
              </w:rPr>
              <w:instrText xml:space="preserve"> PAGEREF _Toc52276300 \h </w:instrText>
            </w:r>
            <w:r w:rsidRPr="00B432A1">
              <w:rPr>
                <w:b w:val="0"/>
                <w:bCs w:val="0"/>
                <w:i w:val="0"/>
                <w:iCs w:val="0"/>
                <w:webHidden/>
              </w:rPr>
            </w:r>
            <w:r w:rsidRPr="00B432A1">
              <w:rPr>
                <w:b w:val="0"/>
                <w:bCs w:val="0"/>
                <w:i w:val="0"/>
                <w:iCs w:val="0"/>
                <w:webHidden/>
              </w:rPr>
              <w:fldChar w:fldCharType="separate"/>
            </w:r>
            <w:r w:rsidRPr="00B432A1">
              <w:rPr>
                <w:b w:val="0"/>
                <w:bCs w:val="0"/>
                <w:i w:val="0"/>
                <w:iCs w:val="0"/>
                <w:webHidden/>
              </w:rPr>
              <w:t>62</w:t>
            </w:r>
            <w:r w:rsidRPr="00B432A1">
              <w:rPr>
                <w:b w:val="0"/>
                <w:bCs w:val="0"/>
                <w:i w:val="0"/>
                <w:iCs w:val="0"/>
                <w:webHidden/>
              </w:rPr>
              <w:fldChar w:fldCharType="end"/>
            </w:r>
          </w:hyperlink>
        </w:p>
        <w:p w14:paraId="5619D918" w14:textId="124B4166" w:rsidR="00B432A1" w:rsidRPr="00B432A1" w:rsidRDefault="00B432A1">
          <w:pPr>
            <w:pStyle w:val="TOC1"/>
            <w:rPr>
              <w:rFonts w:eastAsiaTheme="minorEastAsia"/>
              <w:b w:val="0"/>
              <w:bCs w:val="0"/>
              <w:i w:val="0"/>
              <w:iCs w:val="0"/>
              <w:sz w:val="22"/>
              <w:szCs w:val="22"/>
            </w:rPr>
          </w:pPr>
          <w:hyperlink w:anchor="_Toc52276301" w:history="1">
            <w:r w:rsidRPr="00B432A1">
              <w:rPr>
                <w:rStyle w:val="Hyperlink"/>
                <w:b w:val="0"/>
                <w:bCs w:val="0"/>
                <w:i w:val="0"/>
                <w:iCs w:val="0"/>
              </w:rPr>
              <w:t>Appendix K: Signature Page</w:t>
            </w:r>
            <w:r w:rsidRPr="00B432A1">
              <w:rPr>
                <w:b w:val="0"/>
                <w:bCs w:val="0"/>
                <w:i w:val="0"/>
                <w:iCs w:val="0"/>
                <w:webHidden/>
              </w:rPr>
              <w:tab/>
            </w:r>
            <w:r w:rsidRPr="00B432A1">
              <w:rPr>
                <w:b w:val="0"/>
                <w:bCs w:val="0"/>
                <w:i w:val="0"/>
                <w:iCs w:val="0"/>
                <w:webHidden/>
              </w:rPr>
              <w:fldChar w:fldCharType="begin"/>
            </w:r>
            <w:r w:rsidRPr="00B432A1">
              <w:rPr>
                <w:b w:val="0"/>
                <w:bCs w:val="0"/>
                <w:i w:val="0"/>
                <w:iCs w:val="0"/>
                <w:webHidden/>
              </w:rPr>
              <w:instrText xml:space="preserve"> PAGEREF _Toc52276301 \h </w:instrText>
            </w:r>
            <w:r w:rsidRPr="00B432A1">
              <w:rPr>
                <w:b w:val="0"/>
                <w:bCs w:val="0"/>
                <w:i w:val="0"/>
                <w:iCs w:val="0"/>
                <w:webHidden/>
              </w:rPr>
            </w:r>
            <w:r w:rsidRPr="00B432A1">
              <w:rPr>
                <w:b w:val="0"/>
                <w:bCs w:val="0"/>
                <w:i w:val="0"/>
                <w:iCs w:val="0"/>
                <w:webHidden/>
              </w:rPr>
              <w:fldChar w:fldCharType="separate"/>
            </w:r>
            <w:r w:rsidRPr="00B432A1">
              <w:rPr>
                <w:b w:val="0"/>
                <w:bCs w:val="0"/>
                <w:i w:val="0"/>
                <w:iCs w:val="0"/>
                <w:webHidden/>
              </w:rPr>
              <w:t>66</w:t>
            </w:r>
            <w:r w:rsidRPr="00B432A1">
              <w:rPr>
                <w:b w:val="0"/>
                <w:bCs w:val="0"/>
                <w:i w:val="0"/>
                <w:iCs w:val="0"/>
                <w:webHidden/>
              </w:rPr>
              <w:fldChar w:fldCharType="end"/>
            </w:r>
          </w:hyperlink>
        </w:p>
        <w:p w14:paraId="38AA4563" w14:textId="7DC91A20" w:rsidR="00B432A1" w:rsidRPr="00B432A1" w:rsidRDefault="00B432A1">
          <w:pPr>
            <w:pStyle w:val="TOC1"/>
            <w:rPr>
              <w:rFonts w:eastAsiaTheme="minorEastAsia"/>
              <w:b w:val="0"/>
              <w:bCs w:val="0"/>
              <w:i w:val="0"/>
              <w:iCs w:val="0"/>
              <w:sz w:val="22"/>
              <w:szCs w:val="22"/>
            </w:rPr>
          </w:pPr>
          <w:hyperlink w:anchor="_Toc52276302" w:history="1">
            <w:r w:rsidRPr="00B432A1">
              <w:rPr>
                <w:rStyle w:val="Hyperlink"/>
                <w:b w:val="0"/>
                <w:bCs w:val="0"/>
                <w:i w:val="0"/>
                <w:iCs w:val="0"/>
              </w:rPr>
              <w:t>Appendix L: Participant Feedback Form</w:t>
            </w:r>
            <w:r w:rsidRPr="00B432A1">
              <w:rPr>
                <w:b w:val="0"/>
                <w:bCs w:val="0"/>
                <w:i w:val="0"/>
                <w:iCs w:val="0"/>
                <w:webHidden/>
              </w:rPr>
              <w:tab/>
            </w:r>
            <w:r w:rsidRPr="00B432A1">
              <w:rPr>
                <w:b w:val="0"/>
                <w:bCs w:val="0"/>
                <w:i w:val="0"/>
                <w:iCs w:val="0"/>
                <w:webHidden/>
              </w:rPr>
              <w:fldChar w:fldCharType="begin"/>
            </w:r>
            <w:r w:rsidRPr="00B432A1">
              <w:rPr>
                <w:b w:val="0"/>
                <w:bCs w:val="0"/>
                <w:i w:val="0"/>
                <w:iCs w:val="0"/>
                <w:webHidden/>
              </w:rPr>
              <w:instrText xml:space="preserve"> PAGEREF _Toc52276302 \h </w:instrText>
            </w:r>
            <w:r w:rsidRPr="00B432A1">
              <w:rPr>
                <w:b w:val="0"/>
                <w:bCs w:val="0"/>
                <w:i w:val="0"/>
                <w:iCs w:val="0"/>
                <w:webHidden/>
              </w:rPr>
            </w:r>
            <w:r w:rsidRPr="00B432A1">
              <w:rPr>
                <w:b w:val="0"/>
                <w:bCs w:val="0"/>
                <w:i w:val="0"/>
                <w:iCs w:val="0"/>
                <w:webHidden/>
              </w:rPr>
              <w:fldChar w:fldCharType="separate"/>
            </w:r>
            <w:r w:rsidRPr="00B432A1">
              <w:rPr>
                <w:b w:val="0"/>
                <w:bCs w:val="0"/>
                <w:i w:val="0"/>
                <w:iCs w:val="0"/>
                <w:webHidden/>
              </w:rPr>
              <w:t>67</w:t>
            </w:r>
            <w:r w:rsidRPr="00B432A1">
              <w:rPr>
                <w:b w:val="0"/>
                <w:bCs w:val="0"/>
                <w:i w:val="0"/>
                <w:iCs w:val="0"/>
                <w:webHidden/>
              </w:rPr>
              <w:fldChar w:fldCharType="end"/>
            </w:r>
          </w:hyperlink>
        </w:p>
        <w:p w14:paraId="7734AE5E" w14:textId="6E917201" w:rsidR="00B432A1" w:rsidRPr="00B432A1" w:rsidRDefault="00B432A1">
          <w:pPr>
            <w:pStyle w:val="TOC1"/>
            <w:rPr>
              <w:rFonts w:eastAsiaTheme="minorEastAsia"/>
              <w:b w:val="0"/>
              <w:bCs w:val="0"/>
              <w:i w:val="0"/>
              <w:iCs w:val="0"/>
              <w:sz w:val="22"/>
              <w:szCs w:val="22"/>
            </w:rPr>
          </w:pPr>
          <w:hyperlink w:anchor="_Toc52276303" w:history="1">
            <w:r w:rsidRPr="00B432A1">
              <w:rPr>
                <w:rStyle w:val="Hyperlink"/>
                <w:b w:val="0"/>
                <w:bCs w:val="0"/>
                <w:i w:val="0"/>
                <w:iCs w:val="0"/>
              </w:rPr>
              <w:t>Appendix M: Evaluation Plan</w:t>
            </w:r>
            <w:r w:rsidRPr="00B432A1">
              <w:rPr>
                <w:b w:val="0"/>
                <w:bCs w:val="0"/>
                <w:i w:val="0"/>
                <w:iCs w:val="0"/>
                <w:webHidden/>
              </w:rPr>
              <w:tab/>
            </w:r>
            <w:r w:rsidRPr="00B432A1">
              <w:rPr>
                <w:b w:val="0"/>
                <w:bCs w:val="0"/>
                <w:i w:val="0"/>
                <w:iCs w:val="0"/>
                <w:webHidden/>
              </w:rPr>
              <w:fldChar w:fldCharType="begin"/>
            </w:r>
            <w:r w:rsidRPr="00B432A1">
              <w:rPr>
                <w:b w:val="0"/>
                <w:bCs w:val="0"/>
                <w:i w:val="0"/>
                <w:iCs w:val="0"/>
                <w:webHidden/>
              </w:rPr>
              <w:instrText xml:space="preserve"> PAGEREF _Toc52276303 \h </w:instrText>
            </w:r>
            <w:r w:rsidRPr="00B432A1">
              <w:rPr>
                <w:b w:val="0"/>
                <w:bCs w:val="0"/>
                <w:i w:val="0"/>
                <w:iCs w:val="0"/>
                <w:webHidden/>
              </w:rPr>
            </w:r>
            <w:r w:rsidRPr="00B432A1">
              <w:rPr>
                <w:b w:val="0"/>
                <w:bCs w:val="0"/>
                <w:i w:val="0"/>
                <w:iCs w:val="0"/>
                <w:webHidden/>
              </w:rPr>
              <w:fldChar w:fldCharType="separate"/>
            </w:r>
            <w:r w:rsidRPr="00B432A1">
              <w:rPr>
                <w:b w:val="0"/>
                <w:bCs w:val="0"/>
                <w:i w:val="0"/>
                <w:iCs w:val="0"/>
                <w:webHidden/>
              </w:rPr>
              <w:t>69</w:t>
            </w:r>
            <w:r w:rsidRPr="00B432A1">
              <w:rPr>
                <w:b w:val="0"/>
                <w:bCs w:val="0"/>
                <w:i w:val="0"/>
                <w:iCs w:val="0"/>
                <w:webHidden/>
              </w:rPr>
              <w:fldChar w:fldCharType="end"/>
            </w:r>
          </w:hyperlink>
        </w:p>
        <w:p w14:paraId="3B125053" w14:textId="76BE956B" w:rsidR="00B432A1" w:rsidRPr="00B432A1" w:rsidRDefault="00B432A1">
          <w:pPr>
            <w:pStyle w:val="TOC1"/>
            <w:rPr>
              <w:rFonts w:eastAsiaTheme="minorEastAsia"/>
              <w:b w:val="0"/>
              <w:bCs w:val="0"/>
              <w:i w:val="0"/>
              <w:iCs w:val="0"/>
              <w:sz w:val="22"/>
              <w:szCs w:val="22"/>
            </w:rPr>
          </w:pPr>
          <w:hyperlink w:anchor="_Toc52276304" w:history="1">
            <w:r w:rsidRPr="00B432A1">
              <w:rPr>
                <w:rStyle w:val="Hyperlink"/>
                <w:b w:val="0"/>
                <w:bCs w:val="0"/>
                <w:i w:val="0"/>
                <w:iCs w:val="0"/>
              </w:rPr>
              <w:t>Appendix N: Exercise Evaluation Guides</w:t>
            </w:r>
            <w:r w:rsidRPr="00B432A1">
              <w:rPr>
                <w:b w:val="0"/>
                <w:bCs w:val="0"/>
                <w:i w:val="0"/>
                <w:iCs w:val="0"/>
                <w:webHidden/>
              </w:rPr>
              <w:tab/>
            </w:r>
            <w:r w:rsidRPr="00B432A1">
              <w:rPr>
                <w:b w:val="0"/>
                <w:bCs w:val="0"/>
                <w:i w:val="0"/>
                <w:iCs w:val="0"/>
                <w:webHidden/>
              </w:rPr>
              <w:fldChar w:fldCharType="begin"/>
            </w:r>
            <w:r w:rsidRPr="00B432A1">
              <w:rPr>
                <w:b w:val="0"/>
                <w:bCs w:val="0"/>
                <w:i w:val="0"/>
                <w:iCs w:val="0"/>
                <w:webHidden/>
              </w:rPr>
              <w:instrText xml:space="preserve"> PAGEREF _Toc52276304 \h </w:instrText>
            </w:r>
            <w:r w:rsidRPr="00B432A1">
              <w:rPr>
                <w:b w:val="0"/>
                <w:bCs w:val="0"/>
                <w:i w:val="0"/>
                <w:iCs w:val="0"/>
                <w:webHidden/>
              </w:rPr>
            </w:r>
            <w:r w:rsidRPr="00B432A1">
              <w:rPr>
                <w:b w:val="0"/>
                <w:bCs w:val="0"/>
                <w:i w:val="0"/>
                <w:iCs w:val="0"/>
                <w:webHidden/>
              </w:rPr>
              <w:fldChar w:fldCharType="separate"/>
            </w:r>
            <w:r w:rsidRPr="00B432A1">
              <w:rPr>
                <w:b w:val="0"/>
                <w:bCs w:val="0"/>
                <w:i w:val="0"/>
                <w:iCs w:val="0"/>
                <w:webHidden/>
              </w:rPr>
              <w:t>72</w:t>
            </w:r>
            <w:r w:rsidRPr="00B432A1">
              <w:rPr>
                <w:b w:val="0"/>
                <w:bCs w:val="0"/>
                <w:i w:val="0"/>
                <w:iCs w:val="0"/>
                <w:webHidden/>
              </w:rPr>
              <w:fldChar w:fldCharType="end"/>
            </w:r>
          </w:hyperlink>
        </w:p>
        <w:p w14:paraId="611B8986" w14:textId="48A04383" w:rsidR="0080559F" w:rsidRPr="003B32F7" w:rsidRDefault="0080559F">
          <w:pPr>
            <w:rPr>
              <w:rFonts w:cs="Arial"/>
            </w:rPr>
          </w:pPr>
          <w:r w:rsidRPr="003B32F7">
            <w:rPr>
              <w:rFonts w:cs="Arial"/>
              <w:bCs/>
              <w:noProof/>
            </w:rPr>
            <w:fldChar w:fldCharType="end"/>
          </w:r>
        </w:p>
      </w:sdtContent>
    </w:sdt>
    <w:p w14:paraId="4CEFF50A" w14:textId="77777777" w:rsidR="0025368D" w:rsidRDefault="0025368D" w:rsidP="0025368D">
      <w:pPr>
        <w:rPr>
          <w:rFonts w:cs="Arial"/>
          <w:sz w:val="28"/>
        </w:rPr>
      </w:pPr>
    </w:p>
    <w:p w14:paraId="53547B9E" w14:textId="77777777" w:rsidR="00DF24CE" w:rsidRPr="00CC78FB" w:rsidRDefault="00DF24CE" w:rsidP="0025368D">
      <w:pPr>
        <w:rPr>
          <w:rFonts w:cs="Arial"/>
          <w:sz w:val="40"/>
        </w:rPr>
      </w:pPr>
    </w:p>
    <w:p w14:paraId="2C985E12" w14:textId="77777777" w:rsidR="00886713" w:rsidRPr="000D1F15" w:rsidRDefault="00886713" w:rsidP="0025368D">
      <w:pPr>
        <w:pStyle w:val="Report"/>
        <w:tabs>
          <w:tab w:val="center" w:pos="3873"/>
        </w:tabs>
        <w:spacing w:after="0"/>
        <w:ind w:left="-1620" w:right="-187"/>
        <w:rPr>
          <w:sz w:val="16"/>
          <w:szCs w:val="16"/>
        </w:rPr>
      </w:pPr>
    </w:p>
    <w:p w14:paraId="6C5D9F6B" w14:textId="77777777" w:rsidR="00886713" w:rsidRDefault="00886713" w:rsidP="0025368D">
      <w:pPr>
        <w:pStyle w:val="DHS"/>
        <w:spacing w:before="240"/>
        <w:ind w:left="-1620"/>
      </w:pPr>
    </w:p>
    <w:p w14:paraId="5EB9C5A1" w14:textId="77777777" w:rsidR="00886713" w:rsidRDefault="00886713" w:rsidP="0025368D">
      <w:pPr>
        <w:pStyle w:val="DHS"/>
        <w:spacing w:before="240"/>
        <w:ind w:left="-1620"/>
        <w:sectPr w:rsidR="00886713" w:rsidSect="00DF24CE">
          <w:headerReference w:type="first" r:id="rId15"/>
          <w:footerReference w:type="first" r:id="rId16"/>
          <w:pgSz w:w="12240" w:h="15840" w:code="1"/>
          <w:pgMar w:top="1440" w:right="1440" w:bottom="1440" w:left="1620" w:header="432" w:footer="144" w:gutter="0"/>
          <w:pgNumType w:start="1"/>
          <w:cols w:space="720"/>
          <w:titlePg/>
          <w:docGrid w:linePitch="360"/>
        </w:sectPr>
      </w:pPr>
      <w:bookmarkStart w:id="0" w:name="_Toc193037428"/>
    </w:p>
    <w:p w14:paraId="17DF91C6" w14:textId="63DA935C" w:rsidR="00886713" w:rsidRPr="004400F4" w:rsidRDefault="004400F4" w:rsidP="00DF24CE">
      <w:pPr>
        <w:pStyle w:val="Heading1"/>
      </w:pPr>
      <w:bookmarkStart w:id="1" w:name="_Toc47016712"/>
      <w:bookmarkStart w:id="2" w:name="_Toc193037430"/>
      <w:bookmarkStart w:id="3" w:name="_Toc52276261"/>
      <w:bookmarkEnd w:id="0"/>
      <w:r w:rsidRPr="004400F4">
        <w:lastRenderedPageBreak/>
        <w:t>P</w:t>
      </w:r>
      <w:bookmarkEnd w:id="1"/>
      <w:r w:rsidR="003B32F7">
        <w:t>reface</w:t>
      </w:r>
      <w:bookmarkEnd w:id="3"/>
    </w:p>
    <w:p w14:paraId="76E81C10" w14:textId="77777777" w:rsidR="00886713" w:rsidRPr="00DF24CE" w:rsidRDefault="00886713" w:rsidP="00DF24CE">
      <w:r w:rsidRPr="00DF24CE">
        <w:rPr>
          <w:b/>
          <w:u w:val="single"/>
        </w:rPr>
        <w:t>Name of Exercise</w:t>
      </w:r>
      <w:r w:rsidRPr="00DF24CE">
        <w:t xml:space="preserve"> is sponsored by the </w:t>
      </w:r>
      <w:r w:rsidRPr="00DF24CE">
        <w:rPr>
          <w:b/>
          <w:u w:val="single"/>
        </w:rPr>
        <w:t>Name of Sponsoring Organization</w:t>
      </w:r>
      <w:r w:rsidRPr="00DF24CE">
        <w:t xml:space="preserve"> in cooperation with the Department of Energy’s Transportation Emergency Preparedness Program (TEPP). This Exercise Plan (</w:t>
      </w:r>
      <w:proofErr w:type="spellStart"/>
      <w:r w:rsidRPr="00DF24CE">
        <w:t>ExPlan</w:t>
      </w:r>
      <w:proofErr w:type="spellEnd"/>
      <w:r w:rsidRPr="00DF24CE">
        <w:t>) follows Department of Homeland Security (DHS) guidance, but for simplicity encompasses all required DHS documents, including the Controller and Evaluator (C/E) Handbook, Master Scenario Events List (MSEL), Actor Handbook, Exercise Evaluation Guides. This manual was produced with input, advice, and assistance from the Exercise Planning Team, which followed the guidance set forth in the Federal Emergency Management Agency (FEMA), Homeland Security Exercise and Evaluation Program (HSEEP).</w:t>
      </w:r>
    </w:p>
    <w:p w14:paraId="4189886D" w14:textId="5FEC5657" w:rsidR="00886713" w:rsidRPr="00DF24CE" w:rsidRDefault="00886713" w:rsidP="00DF24CE">
      <w:r w:rsidRPr="00DF24CE">
        <w:t xml:space="preserve">The </w:t>
      </w:r>
      <w:proofErr w:type="spellStart"/>
      <w:r w:rsidRPr="00DF24CE">
        <w:t>ExPlan</w:t>
      </w:r>
      <w:proofErr w:type="spellEnd"/>
      <w:r w:rsidRPr="00DF24CE">
        <w:t xml:space="preserve"> provides controllers and evaluators detailed information about the exercise scenario and their specific duties and responsibilities. Controllers and evaluators should refer to the </w:t>
      </w:r>
      <w:proofErr w:type="spellStart"/>
      <w:r w:rsidRPr="00DF24CE">
        <w:t>ExPlan</w:t>
      </w:r>
      <w:proofErr w:type="spellEnd"/>
      <w:r w:rsidRPr="00DF24CE">
        <w:t xml:space="preserve"> for basic information about the exercise, including participating agencies, schedules, briefings, and the responsibilities of various participants. The information in this document is current as of the date of publication and is subject to change as dictated by the Exercise Planning Team. </w:t>
      </w:r>
    </w:p>
    <w:p w14:paraId="544385C1" w14:textId="77777777" w:rsidR="00886713" w:rsidRPr="00DF24CE" w:rsidRDefault="00886713" w:rsidP="00DF24CE">
      <w:r w:rsidRPr="00DF24CE">
        <w:t xml:space="preserve">This is an </w:t>
      </w:r>
      <w:r w:rsidRPr="00DF24CE">
        <w:rPr>
          <w:i/>
        </w:rPr>
        <w:t>unclassified exercise</w:t>
      </w:r>
      <w:r w:rsidRPr="00DF24CE">
        <w:t xml:space="preserve">. The control of information is based more on public sensitivity regarding the nature of the exercise than on the actual exercise content. </w:t>
      </w:r>
      <w:r w:rsidRPr="00DF24CE">
        <w:rPr>
          <w:i/>
        </w:rPr>
        <w:t>This document is intended for the exclusive use of exercise controllers and evaluators only.</w:t>
      </w:r>
    </w:p>
    <w:p w14:paraId="3D6F13E1" w14:textId="0345BCCD" w:rsidR="00886713" w:rsidRPr="00DF24CE" w:rsidRDefault="00886713" w:rsidP="00DF24CE">
      <w:r w:rsidRPr="00DF24CE">
        <w:t xml:space="preserve">All exercise participants should use appropriate guidelines to ensure the proper control of information within their areas of expertise and to protect this material in accordance with current jurisdictional directives. Public release of exercise materials to third parties is at the </w:t>
      </w:r>
      <w:r w:rsidR="00890191" w:rsidRPr="00DF24CE">
        <w:t xml:space="preserve">discretion of the </w:t>
      </w:r>
      <w:r w:rsidRPr="00DF24CE">
        <w:t>Exercise Planning Team.</w:t>
      </w:r>
    </w:p>
    <w:p w14:paraId="695A859D" w14:textId="77777777" w:rsidR="00886713" w:rsidRDefault="00886713" w:rsidP="0025368D">
      <w:pPr>
        <w:pStyle w:val="BodyText"/>
      </w:pPr>
    </w:p>
    <w:p w14:paraId="50C4C0EF" w14:textId="77777777" w:rsidR="00886713" w:rsidRDefault="00886713" w:rsidP="0025368D">
      <w:pPr>
        <w:pStyle w:val="BodyText"/>
      </w:pPr>
    </w:p>
    <w:p w14:paraId="272A760E" w14:textId="77777777" w:rsidR="00886713" w:rsidRDefault="00886713" w:rsidP="0025368D">
      <w:pPr>
        <w:pStyle w:val="Heading1"/>
        <w:sectPr w:rsidR="00886713" w:rsidSect="00874CB3">
          <w:pgSz w:w="12240" w:h="15840" w:code="1"/>
          <w:pgMar w:top="1440" w:right="1440" w:bottom="1440" w:left="1440" w:header="432" w:footer="432" w:gutter="0"/>
          <w:cols w:space="720"/>
          <w:docGrid w:linePitch="360"/>
        </w:sectPr>
      </w:pPr>
    </w:p>
    <w:p w14:paraId="22FFB9C6" w14:textId="77777777" w:rsidR="00886713" w:rsidRPr="004400F4" w:rsidRDefault="00886713" w:rsidP="006866C7">
      <w:pPr>
        <w:pStyle w:val="Heading1"/>
      </w:pPr>
      <w:bookmarkStart w:id="4" w:name="_Toc193037429"/>
      <w:bookmarkStart w:id="5" w:name="_Toc117080405"/>
      <w:bookmarkStart w:id="6" w:name="_Toc47016713"/>
      <w:bookmarkStart w:id="7" w:name="_Toc52276262"/>
      <w:r w:rsidRPr="004400F4">
        <w:lastRenderedPageBreak/>
        <w:t>Handling Instructions</w:t>
      </w:r>
      <w:bookmarkEnd w:id="4"/>
      <w:bookmarkEnd w:id="5"/>
      <w:bookmarkEnd w:id="6"/>
      <w:bookmarkEnd w:id="7"/>
    </w:p>
    <w:p w14:paraId="7EE5B337" w14:textId="77777777" w:rsidR="006866C7" w:rsidRPr="006C73D3" w:rsidRDefault="006866C7" w:rsidP="003B4801">
      <w:pPr>
        <w:pStyle w:val="BodyText"/>
        <w:numPr>
          <w:ilvl w:val="0"/>
          <w:numId w:val="24"/>
        </w:numPr>
        <w:snapToGrid w:val="0"/>
        <w:ind w:left="540" w:hanging="540"/>
        <w:contextualSpacing/>
      </w:pPr>
      <w:r>
        <w:t xml:space="preserve">The title of this </w:t>
      </w:r>
      <w:r w:rsidRPr="004F4AE0">
        <w:t>document is</w:t>
      </w:r>
      <w:r w:rsidRPr="004F4AE0">
        <w:rPr>
          <w:i/>
          <w:iCs/>
        </w:rPr>
        <w:t xml:space="preserve"> </w:t>
      </w:r>
      <w:r w:rsidRPr="004F4AE0">
        <w:rPr>
          <w:b/>
          <w:bCs/>
          <w:u w:val="single"/>
        </w:rPr>
        <w:t>Name of Exercise</w:t>
      </w:r>
      <w:r w:rsidRPr="004F4AE0">
        <w:t xml:space="preserve"> </w:t>
      </w:r>
      <w:proofErr w:type="spellStart"/>
      <w:r w:rsidRPr="004F4AE0">
        <w:rPr>
          <w:i/>
          <w:iCs/>
        </w:rPr>
        <w:t>ExPlan</w:t>
      </w:r>
      <w:proofErr w:type="spellEnd"/>
    </w:p>
    <w:p w14:paraId="4D193812" w14:textId="77777777" w:rsidR="006866C7" w:rsidRDefault="006866C7" w:rsidP="003B4801">
      <w:pPr>
        <w:pStyle w:val="BodyText"/>
        <w:numPr>
          <w:ilvl w:val="0"/>
          <w:numId w:val="24"/>
        </w:numPr>
        <w:snapToGrid w:val="0"/>
        <w:ind w:left="540" w:hanging="540"/>
        <w:contextualSpacing/>
      </w:pPr>
      <w:r>
        <w:t xml:space="preserve">The information gathered in this </w:t>
      </w:r>
      <w:proofErr w:type="spellStart"/>
      <w:r>
        <w:t>ExPlan</w:t>
      </w:r>
      <w:proofErr w:type="spellEnd"/>
      <w:r>
        <w:t xml:space="preserve"> is </w:t>
      </w:r>
      <w:r w:rsidRPr="006C73D3">
        <w:rPr>
          <w:i/>
          <w:iCs/>
        </w:rPr>
        <w:t>For Official Use Only (FOUO)</w:t>
      </w:r>
      <w:r>
        <w:t xml:space="preserve"> and should be marked and handled as sensitive information, not to be disclosed. This document should be safeguarded, handled, transmitted, and stored in accordance with appropriate security directives. Reproduction of this document, in whole or in part, without prior approval from the Exercise </w:t>
      </w:r>
      <w:r w:rsidRPr="00690608">
        <w:t xml:space="preserve">Planning </w:t>
      </w:r>
      <w:r>
        <w:t>Team is prohibited.</w:t>
      </w:r>
    </w:p>
    <w:p w14:paraId="5B88E460" w14:textId="77777777" w:rsidR="006866C7" w:rsidRDefault="006866C7" w:rsidP="003B4801">
      <w:pPr>
        <w:pStyle w:val="BodyText"/>
        <w:numPr>
          <w:ilvl w:val="0"/>
          <w:numId w:val="24"/>
        </w:numPr>
        <w:snapToGrid w:val="0"/>
        <w:ind w:left="540" w:hanging="540"/>
        <w:contextualSpacing/>
      </w:pPr>
      <w:r>
        <w:t>At a minimum, the attached materials will be disseminated only on a need-to-know basis and when unattended, will be stored in a locked container or area offering sufficient protection against theft, compromise, inadvertent access, and unauthorized disclosure.</w:t>
      </w:r>
    </w:p>
    <w:p w14:paraId="2DAE2EE9" w14:textId="77777777" w:rsidR="006866C7" w:rsidRDefault="006866C7" w:rsidP="003B4801">
      <w:pPr>
        <w:pStyle w:val="BodyText"/>
        <w:numPr>
          <w:ilvl w:val="0"/>
          <w:numId w:val="24"/>
        </w:numPr>
        <w:snapToGrid w:val="0"/>
        <w:ind w:left="540" w:hanging="540"/>
        <w:contextualSpacing/>
      </w:pPr>
      <w:r>
        <w:t>For more information, please consult the following points of contact (POCs):</w:t>
      </w:r>
    </w:p>
    <w:tbl>
      <w:tblPr>
        <w:tblStyle w:val="TableGrid"/>
        <w:tblW w:w="0" w:type="auto"/>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0"/>
        <w:gridCol w:w="5485"/>
      </w:tblGrid>
      <w:tr w:rsidR="006866C7" w14:paraId="4399C8E4" w14:textId="77777777" w:rsidTr="008B7C55">
        <w:tc>
          <w:tcPr>
            <w:tcW w:w="1890" w:type="dxa"/>
            <w:vAlign w:val="bottom"/>
          </w:tcPr>
          <w:p w14:paraId="0E4A7A0A" w14:textId="77777777" w:rsidR="006866C7" w:rsidRPr="006C73D3" w:rsidRDefault="006866C7" w:rsidP="008B7C55">
            <w:pPr>
              <w:pStyle w:val="BodyText"/>
              <w:jc w:val="right"/>
              <w:rPr>
                <w:szCs w:val="32"/>
              </w:rPr>
            </w:pPr>
            <w:r w:rsidRPr="006C73D3">
              <w:rPr>
                <w:szCs w:val="32"/>
              </w:rPr>
              <w:t>Name</w:t>
            </w:r>
          </w:p>
        </w:tc>
        <w:tc>
          <w:tcPr>
            <w:tcW w:w="5485" w:type="dxa"/>
            <w:tcBorders>
              <w:bottom w:val="single" w:sz="4" w:space="0" w:color="auto"/>
            </w:tcBorders>
            <w:vAlign w:val="bottom"/>
          </w:tcPr>
          <w:p w14:paraId="5A38797E" w14:textId="77777777" w:rsidR="006866C7" w:rsidRDefault="006866C7" w:rsidP="008B7C55">
            <w:pPr>
              <w:pStyle w:val="BodyText"/>
              <w:jc w:val="right"/>
              <w:rPr>
                <w:b/>
                <w:bCs/>
                <w:color w:val="0000FF"/>
              </w:rPr>
            </w:pPr>
          </w:p>
        </w:tc>
      </w:tr>
      <w:tr w:rsidR="006866C7" w14:paraId="5424D870" w14:textId="77777777" w:rsidTr="008B7C55">
        <w:tc>
          <w:tcPr>
            <w:tcW w:w="1890" w:type="dxa"/>
            <w:vAlign w:val="bottom"/>
          </w:tcPr>
          <w:p w14:paraId="7DBC9ECD" w14:textId="77777777" w:rsidR="006866C7" w:rsidRPr="006C73D3" w:rsidRDefault="006866C7" w:rsidP="008B7C55">
            <w:pPr>
              <w:pStyle w:val="BodyText"/>
              <w:jc w:val="right"/>
              <w:rPr>
                <w:szCs w:val="32"/>
              </w:rPr>
            </w:pPr>
            <w:r w:rsidRPr="006C73D3">
              <w:rPr>
                <w:szCs w:val="32"/>
              </w:rPr>
              <w:t>Title</w:t>
            </w:r>
          </w:p>
        </w:tc>
        <w:tc>
          <w:tcPr>
            <w:tcW w:w="5485" w:type="dxa"/>
            <w:tcBorders>
              <w:top w:val="single" w:sz="4" w:space="0" w:color="auto"/>
              <w:bottom w:val="single" w:sz="4" w:space="0" w:color="auto"/>
            </w:tcBorders>
            <w:vAlign w:val="bottom"/>
          </w:tcPr>
          <w:p w14:paraId="482525B8" w14:textId="77777777" w:rsidR="006866C7" w:rsidRDefault="006866C7" w:rsidP="008B7C55">
            <w:pPr>
              <w:pStyle w:val="BodyText"/>
              <w:jc w:val="right"/>
              <w:rPr>
                <w:b/>
                <w:bCs/>
                <w:color w:val="0000FF"/>
              </w:rPr>
            </w:pPr>
          </w:p>
        </w:tc>
      </w:tr>
      <w:tr w:rsidR="006866C7" w14:paraId="4C7559D3" w14:textId="77777777" w:rsidTr="008B7C55">
        <w:tc>
          <w:tcPr>
            <w:tcW w:w="1890" w:type="dxa"/>
            <w:vAlign w:val="bottom"/>
          </w:tcPr>
          <w:p w14:paraId="24901D4D" w14:textId="77777777" w:rsidR="006866C7" w:rsidRPr="006C73D3" w:rsidRDefault="006866C7" w:rsidP="008B7C55">
            <w:pPr>
              <w:pStyle w:val="BodyText"/>
              <w:jc w:val="right"/>
              <w:rPr>
                <w:szCs w:val="32"/>
              </w:rPr>
            </w:pPr>
            <w:r w:rsidRPr="006C73D3">
              <w:rPr>
                <w:szCs w:val="32"/>
              </w:rPr>
              <w:t>Department</w:t>
            </w:r>
          </w:p>
        </w:tc>
        <w:tc>
          <w:tcPr>
            <w:tcW w:w="5485" w:type="dxa"/>
            <w:tcBorders>
              <w:top w:val="single" w:sz="4" w:space="0" w:color="auto"/>
              <w:bottom w:val="single" w:sz="4" w:space="0" w:color="auto"/>
            </w:tcBorders>
            <w:vAlign w:val="bottom"/>
          </w:tcPr>
          <w:p w14:paraId="47C0D9EE" w14:textId="77777777" w:rsidR="006866C7" w:rsidRDefault="006866C7" w:rsidP="008B7C55">
            <w:pPr>
              <w:pStyle w:val="BodyText"/>
              <w:jc w:val="right"/>
              <w:rPr>
                <w:b/>
                <w:bCs/>
                <w:color w:val="0000FF"/>
              </w:rPr>
            </w:pPr>
          </w:p>
        </w:tc>
      </w:tr>
      <w:tr w:rsidR="006866C7" w14:paraId="4FC95386" w14:textId="77777777" w:rsidTr="008B7C55">
        <w:tc>
          <w:tcPr>
            <w:tcW w:w="1890" w:type="dxa"/>
            <w:vAlign w:val="bottom"/>
          </w:tcPr>
          <w:p w14:paraId="4D03CFBD" w14:textId="77777777" w:rsidR="006866C7" w:rsidRPr="006C73D3" w:rsidRDefault="006866C7" w:rsidP="008B7C55">
            <w:pPr>
              <w:pStyle w:val="BodyText"/>
              <w:jc w:val="right"/>
              <w:rPr>
                <w:szCs w:val="32"/>
              </w:rPr>
            </w:pPr>
            <w:r w:rsidRPr="006C73D3">
              <w:rPr>
                <w:szCs w:val="32"/>
              </w:rPr>
              <w:t>Street</w:t>
            </w:r>
          </w:p>
        </w:tc>
        <w:tc>
          <w:tcPr>
            <w:tcW w:w="5485" w:type="dxa"/>
            <w:tcBorders>
              <w:top w:val="single" w:sz="4" w:space="0" w:color="auto"/>
              <w:bottom w:val="single" w:sz="4" w:space="0" w:color="auto"/>
            </w:tcBorders>
            <w:vAlign w:val="bottom"/>
          </w:tcPr>
          <w:p w14:paraId="26456891" w14:textId="77777777" w:rsidR="006866C7" w:rsidRDefault="006866C7" w:rsidP="008B7C55">
            <w:pPr>
              <w:pStyle w:val="BodyText"/>
              <w:jc w:val="right"/>
              <w:rPr>
                <w:b/>
                <w:bCs/>
                <w:color w:val="0000FF"/>
              </w:rPr>
            </w:pPr>
          </w:p>
        </w:tc>
      </w:tr>
      <w:tr w:rsidR="006866C7" w14:paraId="1A6991ED" w14:textId="77777777" w:rsidTr="008B7C55">
        <w:tc>
          <w:tcPr>
            <w:tcW w:w="1890" w:type="dxa"/>
            <w:vAlign w:val="bottom"/>
          </w:tcPr>
          <w:p w14:paraId="79961524" w14:textId="77777777" w:rsidR="006866C7" w:rsidRPr="006C73D3" w:rsidRDefault="006866C7" w:rsidP="008B7C55">
            <w:pPr>
              <w:pStyle w:val="BodyText"/>
              <w:jc w:val="right"/>
              <w:rPr>
                <w:szCs w:val="32"/>
              </w:rPr>
            </w:pPr>
            <w:r w:rsidRPr="006C73D3">
              <w:rPr>
                <w:szCs w:val="32"/>
              </w:rPr>
              <w:t>City and Zip</w:t>
            </w:r>
          </w:p>
        </w:tc>
        <w:tc>
          <w:tcPr>
            <w:tcW w:w="5485" w:type="dxa"/>
            <w:tcBorders>
              <w:top w:val="single" w:sz="4" w:space="0" w:color="auto"/>
              <w:bottom w:val="single" w:sz="4" w:space="0" w:color="auto"/>
            </w:tcBorders>
            <w:vAlign w:val="bottom"/>
          </w:tcPr>
          <w:p w14:paraId="0DB601A3" w14:textId="77777777" w:rsidR="006866C7" w:rsidRDefault="006866C7" w:rsidP="008B7C55">
            <w:pPr>
              <w:pStyle w:val="BodyText"/>
              <w:jc w:val="right"/>
              <w:rPr>
                <w:b/>
                <w:bCs/>
                <w:color w:val="0000FF"/>
              </w:rPr>
            </w:pPr>
          </w:p>
        </w:tc>
      </w:tr>
      <w:tr w:rsidR="006866C7" w14:paraId="23CE8ECE" w14:textId="77777777" w:rsidTr="008B7C55">
        <w:tc>
          <w:tcPr>
            <w:tcW w:w="1890" w:type="dxa"/>
            <w:vAlign w:val="bottom"/>
          </w:tcPr>
          <w:p w14:paraId="5F0FDE0E" w14:textId="77777777" w:rsidR="006866C7" w:rsidRPr="006C73D3" w:rsidRDefault="006866C7" w:rsidP="008B7C55">
            <w:pPr>
              <w:pStyle w:val="BodyText"/>
              <w:jc w:val="right"/>
              <w:rPr>
                <w:szCs w:val="32"/>
              </w:rPr>
            </w:pPr>
            <w:r w:rsidRPr="006C73D3">
              <w:rPr>
                <w:szCs w:val="32"/>
              </w:rPr>
              <w:t>Phone Numbers</w:t>
            </w:r>
          </w:p>
        </w:tc>
        <w:tc>
          <w:tcPr>
            <w:tcW w:w="5485" w:type="dxa"/>
            <w:tcBorders>
              <w:top w:val="single" w:sz="4" w:space="0" w:color="auto"/>
              <w:bottom w:val="single" w:sz="4" w:space="0" w:color="auto"/>
            </w:tcBorders>
            <w:vAlign w:val="bottom"/>
          </w:tcPr>
          <w:p w14:paraId="7EC69852" w14:textId="77777777" w:rsidR="006866C7" w:rsidRDefault="006866C7" w:rsidP="008B7C55">
            <w:pPr>
              <w:pStyle w:val="BodyText"/>
              <w:jc w:val="right"/>
              <w:rPr>
                <w:b/>
                <w:bCs/>
                <w:color w:val="0000FF"/>
              </w:rPr>
            </w:pPr>
          </w:p>
        </w:tc>
      </w:tr>
      <w:tr w:rsidR="006866C7" w14:paraId="7BA49C03" w14:textId="77777777" w:rsidTr="008B7C55">
        <w:tc>
          <w:tcPr>
            <w:tcW w:w="1890" w:type="dxa"/>
            <w:vAlign w:val="bottom"/>
          </w:tcPr>
          <w:p w14:paraId="464948FB" w14:textId="77777777" w:rsidR="006866C7" w:rsidRPr="006C73D3" w:rsidRDefault="006866C7" w:rsidP="008B7C55">
            <w:pPr>
              <w:pStyle w:val="BodyText"/>
              <w:jc w:val="right"/>
              <w:rPr>
                <w:szCs w:val="32"/>
              </w:rPr>
            </w:pPr>
            <w:r w:rsidRPr="006C73D3">
              <w:rPr>
                <w:szCs w:val="32"/>
              </w:rPr>
              <w:t>Email address</w:t>
            </w:r>
          </w:p>
        </w:tc>
        <w:tc>
          <w:tcPr>
            <w:tcW w:w="5485" w:type="dxa"/>
            <w:tcBorders>
              <w:top w:val="single" w:sz="4" w:space="0" w:color="auto"/>
              <w:bottom w:val="single" w:sz="4" w:space="0" w:color="auto"/>
            </w:tcBorders>
            <w:vAlign w:val="bottom"/>
          </w:tcPr>
          <w:p w14:paraId="04819E5A" w14:textId="77777777" w:rsidR="006866C7" w:rsidRDefault="006866C7" w:rsidP="008B7C55">
            <w:pPr>
              <w:pStyle w:val="BodyText"/>
              <w:jc w:val="right"/>
              <w:rPr>
                <w:b/>
                <w:bCs/>
                <w:color w:val="0000FF"/>
              </w:rPr>
            </w:pPr>
          </w:p>
        </w:tc>
      </w:tr>
    </w:tbl>
    <w:p w14:paraId="47A40FBD" w14:textId="77777777" w:rsidR="00886713" w:rsidRDefault="00886713" w:rsidP="0025368D">
      <w:pPr>
        <w:pStyle w:val="BodyText"/>
        <w:keepLines/>
        <w:rPr>
          <w:b/>
          <w:u w:val="single"/>
        </w:rPr>
      </w:pPr>
    </w:p>
    <w:p w14:paraId="7BFC9A8D" w14:textId="77777777" w:rsidR="00886713" w:rsidRPr="00C57DA1" w:rsidRDefault="00886713" w:rsidP="0025368D">
      <w:pPr>
        <w:pStyle w:val="BodyText"/>
        <w:keepLines/>
      </w:pPr>
    </w:p>
    <w:p w14:paraId="24C20BB6" w14:textId="77777777" w:rsidR="00886713" w:rsidRPr="00C57DA1" w:rsidRDefault="00886713" w:rsidP="0025368D">
      <w:pPr>
        <w:pStyle w:val="Heading1"/>
        <w:pageBreakBefore/>
        <w:sectPr w:rsidR="00886713" w:rsidRPr="00C57DA1" w:rsidSect="006866C7">
          <w:pgSz w:w="12240" w:h="15840" w:code="1"/>
          <w:pgMar w:top="1440" w:right="1350" w:bottom="1440" w:left="1530" w:header="432" w:footer="432" w:gutter="0"/>
          <w:cols w:space="720"/>
          <w:docGrid w:linePitch="360"/>
        </w:sectPr>
      </w:pPr>
    </w:p>
    <w:p w14:paraId="2066C84F" w14:textId="165633F5" w:rsidR="00886713" w:rsidRDefault="00886713" w:rsidP="006866C7">
      <w:pPr>
        <w:pStyle w:val="Heading1"/>
      </w:pPr>
      <w:bookmarkStart w:id="8" w:name="_Toc117080406"/>
      <w:bookmarkStart w:id="9" w:name="_Toc47016714"/>
      <w:bookmarkStart w:id="10" w:name="_Toc52276263"/>
      <w:r>
        <w:lastRenderedPageBreak/>
        <w:t>Chapter 1: General Information</w:t>
      </w:r>
      <w:bookmarkEnd w:id="8"/>
      <w:bookmarkEnd w:id="9"/>
      <w:bookmarkEnd w:id="10"/>
    </w:p>
    <w:p w14:paraId="221F4416" w14:textId="5FDFFED3" w:rsidR="00886713" w:rsidRDefault="00886713" w:rsidP="0025368D">
      <w:pPr>
        <w:pStyle w:val="Heading2"/>
      </w:pPr>
      <w:bookmarkStart w:id="11" w:name="_Toc117080407"/>
      <w:bookmarkStart w:id="12" w:name="_Toc47016715"/>
      <w:bookmarkStart w:id="13" w:name="_Toc52276264"/>
      <w:r>
        <w:t>Introduction</w:t>
      </w:r>
      <w:bookmarkEnd w:id="11"/>
      <w:bookmarkEnd w:id="12"/>
      <w:bookmarkEnd w:id="13"/>
    </w:p>
    <w:p w14:paraId="2483BB1D" w14:textId="77777777" w:rsidR="00886713" w:rsidRPr="00B92087" w:rsidRDefault="00886713" w:rsidP="00B92087">
      <w:r w:rsidRPr="00B92087">
        <w:rPr>
          <w:b/>
          <w:u w:val="single"/>
        </w:rPr>
        <w:t>Name of Exercise</w:t>
      </w:r>
      <w:r w:rsidRPr="00B92087">
        <w:t xml:space="preserve"> is a full-scale exercise (FSE) designed to establish a learning environment for players to exercise emergency response plans, policies, and procedures as they pertain to bioterrorism. An FSE is a complex event that requires detailed planning. To conduct an effective exercise, subject matter experts (SMEs) and local representatives from numerous agencies have taken part in the planning process and will take part in exercise conduct and evaluation.</w:t>
      </w:r>
    </w:p>
    <w:p w14:paraId="58F17D72" w14:textId="30A4713D" w:rsidR="00874CB3" w:rsidRDefault="00886713" w:rsidP="00B92087">
      <w:bookmarkStart w:id="14" w:name="_Toc193037431"/>
      <w:r w:rsidRPr="00B92087">
        <w:t xml:space="preserve">This </w:t>
      </w:r>
      <w:proofErr w:type="spellStart"/>
      <w:r w:rsidRPr="00B92087">
        <w:t>ExPlan</w:t>
      </w:r>
      <w:proofErr w:type="spellEnd"/>
      <w:r w:rsidRPr="00B92087">
        <w:t xml:space="preserve"> was produced at the direction of the </w:t>
      </w:r>
      <w:r w:rsidRPr="00B92087">
        <w:rPr>
          <w:b/>
          <w:u w:val="single"/>
        </w:rPr>
        <w:t>Name of Department</w:t>
      </w:r>
      <w:r w:rsidRPr="00B92087">
        <w:t xml:space="preserve"> with the input, advice, and assistance of Department of Energy Transportation Emergency Preparedness Program planners. </w:t>
      </w:r>
      <w:r w:rsidRPr="00B92087">
        <w:rPr>
          <w:b/>
          <w:u w:val="single"/>
        </w:rPr>
        <w:t>Name of Exercise</w:t>
      </w:r>
      <w:r w:rsidRPr="00B92087">
        <w:t xml:space="preserve"> is evidence of the growing public safety partnership between State, Federal, and local jurisdictions for the response to the constant threat of terrorism our Nation and communities face.</w:t>
      </w:r>
    </w:p>
    <w:p w14:paraId="2F99030F" w14:textId="77777777" w:rsidR="00874CB3" w:rsidRPr="00B92087" w:rsidRDefault="00874CB3" w:rsidP="00B92087"/>
    <w:p w14:paraId="6B523EF0" w14:textId="088E33E4" w:rsidR="00886713" w:rsidRDefault="00886713" w:rsidP="0025368D">
      <w:pPr>
        <w:pStyle w:val="Heading2"/>
      </w:pPr>
      <w:bookmarkStart w:id="15" w:name="_Toc117080408"/>
      <w:bookmarkStart w:id="16" w:name="_Toc47016716"/>
      <w:bookmarkStart w:id="17" w:name="_Toc52276265"/>
      <w:bookmarkEnd w:id="14"/>
      <w:r>
        <w:t>Confidentiality</w:t>
      </w:r>
      <w:bookmarkEnd w:id="15"/>
      <w:bookmarkEnd w:id="16"/>
      <w:bookmarkEnd w:id="17"/>
    </w:p>
    <w:p w14:paraId="4D4571B3" w14:textId="024D33C0" w:rsidR="00886713" w:rsidRPr="00B92087" w:rsidRDefault="00886713" w:rsidP="00B92087">
      <w:r w:rsidRPr="00B92087">
        <w:rPr>
          <w:b/>
          <w:u w:val="single"/>
        </w:rPr>
        <w:t>Name of Exercise</w:t>
      </w:r>
      <w:r w:rsidRPr="00B92087">
        <w:t xml:space="preserve"> is an </w:t>
      </w:r>
      <w:r w:rsidRPr="00B92087">
        <w:rPr>
          <w:i/>
        </w:rPr>
        <w:t>unclassified exercise</w:t>
      </w:r>
      <w:r w:rsidRPr="00B92087">
        <w:t xml:space="preserve">. The control of information is based more on public sensitivity regarding the nature of the exercise than on the actual exercise content. Some exercise material is intended for the exclusive use of exercise planners, controllers, and evaluators, but players may view other materials deemed necessary to their performance. Because this </w:t>
      </w:r>
      <w:proofErr w:type="spellStart"/>
      <w:r w:rsidRPr="00B92087">
        <w:t>ExPlan</w:t>
      </w:r>
      <w:proofErr w:type="spellEnd"/>
      <w:r w:rsidRPr="00B92087">
        <w:t xml:space="preserve"> was (for reasons of simplicity and elimination of redundancies) combined with exercise sensitive information usually contained only in the Controller Evaluator Handbook, only Chapter 1 of this manual should be given to Players or Observers. Chapters 2 through the end of this manual should be considered </w:t>
      </w:r>
      <w:r w:rsidRPr="00B92087">
        <w:rPr>
          <w:i/>
        </w:rPr>
        <w:t xml:space="preserve">restricted and </w:t>
      </w:r>
      <w:r w:rsidR="002A3999" w:rsidRPr="00B92087">
        <w:rPr>
          <w:i/>
        </w:rPr>
        <w:t xml:space="preserve">are </w:t>
      </w:r>
      <w:r w:rsidRPr="00B92087">
        <w:rPr>
          <w:i/>
        </w:rPr>
        <w:t>intended for controllers and evaluators only.</w:t>
      </w:r>
    </w:p>
    <w:p w14:paraId="7C27CB3F" w14:textId="77777777" w:rsidR="00886713" w:rsidRPr="00B92087" w:rsidRDefault="00886713" w:rsidP="00B92087">
      <w:r w:rsidRPr="00B92087">
        <w:t xml:space="preserve">All exercise participants should use appropriate guidelines to ensure the proper control of information within their areas of expertise and protect this material in accordance with current directives. </w:t>
      </w:r>
    </w:p>
    <w:p w14:paraId="1DAD2D52" w14:textId="77777777" w:rsidR="00886713" w:rsidRPr="00B92087" w:rsidRDefault="00886713" w:rsidP="00B92087">
      <w:r w:rsidRPr="00B92087">
        <w:t xml:space="preserve">Public release of exercise materials to third parties is at the discretion of the </w:t>
      </w:r>
      <w:r w:rsidRPr="00B92087">
        <w:rPr>
          <w:b/>
          <w:u w:val="single"/>
        </w:rPr>
        <w:t>Name of Exercise</w:t>
      </w:r>
      <w:r w:rsidRPr="00B92087">
        <w:t xml:space="preserve"> Planning Team.</w:t>
      </w:r>
    </w:p>
    <w:p w14:paraId="17B058F7" w14:textId="77777777" w:rsidR="00886713" w:rsidRPr="00B92087" w:rsidRDefault="00886713" w:rsidP="00B92087">
      <w:pPr>
        <w:snapToGrid w:val="0"/>
        <w:spacing w:after="0"/>
        <w:contextualSpacing/>
        <w:rPr>
          <w:rStyle w:val="IntenseEmphasis"/>
          <w:sz w:val="26"/>
          <w:szCs w:val="26"/>
        </w:rPr>
      </w:pPr>
      <w:r w:rsidRPr="00B92087">
        <w:rPr>
          <w:rStyle w:val="IntenseEmphasis"/>
          <w:sz w:val="26"/>
          <w:szCs w:val="26"/>
        </w:rPr>
        <w:t>Purpose</w:t>
      </w:r>
    </w:p>
    <w:p w14:paraId="6351BBB8" w14:textId="77777777" w:rsidR="00886713" w:rsidRDefault="00886713" w:rsidP="00B92087">
      <w:r>
        <w:t>The purpose of this exercise is to evaluate player actions against current response plans and capabilities for a terrorist incident response.</w:t>
      </w:r>
    </w:p>
    <w:p w14:paraId="519B6054" w14:textId="77777777" w:rsidR="00886713" w:rsidRPr="00B92087" w:rsidRDefault="00886713" w:rsidP="00B92087">
      <w:pPr>
        <w:snapToGrid w:val="0"/>
        <w:spacing w:after="0"/>
        <w:contextualSpacing/>
        <w:rPr>
          <w:rStyle w:val="IntenseEmphasis"/>
          <w:sz w:val="26"/>
          <w:szCs w:val="26"/>
        </w:rPr>
      </w:pPr>
      <w:r w:rsidRPr="00B92087">
        <w:rPr>
          <w:rStyle w:val="IntenseEmphasis"/>
          <w:sz w:val="26"/>
          <w:szCs w:val="26"/>
        </w:rPr>
        <w:t>Scope</w:t>
      </w:r>
    </w:p>
    <w:p w14:paraId="50CB523A" w14:textId="177B00EC" w:rsidR="00886713" w:rsidRPr="00B92087" w:rsidRDefault="00381B13" w:rsidP="00B92087">
      <w:r>
        <w:t xml:space="preserve">The scope of play </w:t>
      </w:r>
      <w:r w:rsidRPr="0032640F">
        <w:t xml:space="preserve">for </w:t>
      </w:r>
      <w:r w:rsidRPr="0032640F">
        <w:rPr>
          <w:b/>
          <w:bCs/>
          <w:u w:val="single"/>
        </w:rPr>
        <w:t>Name of Exercise</w:t>
      </w:r>
      <w:r w:rsidRPr="0032640F">
        <w:t xml:space="preserve"> requires </w:t>
      </w:r>
      <w:r>
        <w:t>the establishment of an incident scene and requires responders in the field to perform those actions usually associated with a hazardous material incident</w:t>
      </w:r>
      <w:r w:rsidRPr="00E063F2">
        <w:t>.</w:t>
      </w:r>
      <w:r>
        <w:t xml:space="preserve"> </w:t>
      </w:r>
      <w:r w:rsidR="00886713" w:rsidRPr="00B92087">
        <w:t>These actions include command and control, communications, victim rescue, triage and treatment, hazard identification, site security and crowd control, monitoring for contamination, contamination control, and device recovery and packaging.</w:t>
      </w:r>
    </w:p>
    <w:p w14:paraId="5F8F2A97" w14:textId="65023E54" w:rsidR="00886713" w:rsidRPr="00B92087" w:rsidRDefault="00886713" w:rsidP="00B92087">
      <w:pPr>
        <w:rPr>
          <w:szCs w:val="22"/>
        </w:rPr>
      </w:pPr>
      <w:r w:rsidRPr="00B92087">
        <w:rPr>
          <w:szCs w:val="22"/>
        </w:rPr>
        <w:lastRenderedPageBreak/>
        <w:t>The following is a list of suggested personnel/groups that may participate in the exercise,</w:t>
      </w:r>
      <w:r w:rsidR="00381B13">
        <w:rPr>
          <w:szCs w:val="22"/>
        </w:rPr>
        <w:t xml:space="preserve"> </w:t>
      </w:r>
      <w:r w:rsidRPr="00B92087">
        <w:rPr>
          <w:szCs w:val="22"/>
        </w:rPr>
        <w:t>depending on the desired complexity of the exercise. (Many of these agencies may be simulated.)</w:t>
      </w:r>
    </w:p>
    <w:p w14:paraId="55BF30E1" w14:textId="77777777" w:rsidR="00B92087" w:rsidRPr="0032640F" w:rsidRDefault="00B92087" w:rsidP="00B92087">
      <w:pPr>
        <w:autoSpaceDE w:val="0"/>
        <w:autoSpaceDN w:val="0"/>
        <w:adjustRightInd w:val="0"/>
        <w:spacing w:after="0"/>
        <w:rPr>
          <w:b/>
          <w:bCs/>
        </w:rPr>
      </w:pPr>
      <w:r w:rsidRPr="0032640F">
        <w:rPr>
          <w:b/>
          <w:bCs/>
        </w:rPr>
        <w:t>Exercise Coordinators</w:t>
      </w:r>
    </w:p>
    <w:p w14:paraId="22C2FFB5" w14:textId="77777777" w:rsidR="00B92087" w:rsidRPr="00403BBC" w:rsidRDefault="00B92087" w:rsidP="003B4801">
      <w:pPr>
        <w:numPr>
          <w:ilvl w:val="0"/>
          <w:numId w:val="16"/>
        </w:numPr>
        <w:autoSpaceDE w:val="0"/>
        <w:autoSpaceDN w:val="0"/>
        <w:adjustRightInd w:val="0"/>
        <w:snapToGrid w:val="0"/>
        <w:contextualSpacing/>
        <w:rPr>
          <w:color w:val="231F20"/>
        </w:rPr>
      </w:pPr>
      <w:r w:rsidRPr="00403BBC">
        <w:rPr>
          <w:color w:val="231F20"/>
        </w:rPr>
        <w:t>Lead Planner</w:t>
      </w:r>
      <w:r>
        <w:rPr>
          <w:color w:val="231F20"/>
        </w:rPr>
        <w:t>/Exercise Director</w:t>
      </w:r>
    </w:p>
    <w:p w14:paraId="2DD87FAC" w14:textId="77777777" w:rsidR="00B92087" w:rsidRPr="00403BBC" w:rsidRDefault="00B92087" w:rsidP="003B4801">
      <w:pPr>
        <w:numPr>
          <w:ilvl w:val="0"/>
          <w:numId w:val="16"/>
        </w:numPr>
        <w:autoSpaceDE w:val="0"/>
        <w:autoSpaceDN w:val="0"/>
        <w:adjustRightInd w:val="0"/>
        <w:snapToGrid w:val="0"/>
        <w:contextualSpacing/>
        <w:rPr>
          <w:color w:val="231F20"/>
        </w:rPr>
      </w:pPr>
      <w:r w:rsidRPr="00403BBC">
        <w:rPr>
          <w:color w:val="231F20"/>
        </w:rPr>
        <w:t>Safety Officer</w:t>
      </w:r>
    </w:p>
    <w:p w14:paraId="47C00E6C" w14:textId="3486262D" w:rsidR="00B92087" w:rsidRDefault="00B92087" w:rsidP="003B4801">
      <w:pPr>
        <w:numPr>
          <w:ilvl w:val="0"/>
          <w:numId w:val="16"/>
        </w:numPr>
        <w:autoSpaceDE w:val="0"/>
        <w:autoSpaceDN w:val="0"/>
        <w:adjustRightInd w:val="0"/>
        <w:snapToGrid w:val="0"/>
        <w:contextualSpacing/>
        <w:rPr>
          <w:color w:val="231F20"/>
        </w:rPr>
      </w:pPr>
      <w:r w:rsidRPr="00403BBC">
        <w:rPr>
          <w:color w:val="231F20"/>
        </w:rPr>
        <w:t>Media Coordinator</w:t>
      </w:r>
    </w:p>
    <w:p w14:paraId="19734DEA" w14:textId="77777777" w:rsidR="00F5511F" w:rsidRPr="00F5511F" w:rsidRDefault="00F5511F" w:rsidP="00F5511F">
      <w:pPr>
        <w:autoSpaceDE w:val="0"/>
        <w:autoSpaceDN w:val="0"/>
        <w:adjustRightInd w:val="0"/>
        <w:snapToGrid w:val="0"/>
        <w:ind w:left="720"/>
        <w:contextualSpacing/>
        <w:rPr>
          <w:color w:val="231F20"/>
        </w:rPr>
      </w:pPr>
    </w:p>
    <w:p w14:paraId="2DF61C4D" w14:textId="77777777" w:rsidR="00B92087" w:rsidRPr="0032640F" w:rsidRDefault="00B92087" w:rsidP="00B92087">
      <w:pPr>
        <w:autoSpaceDE w:val="0"/>
        <w:autoSpaceDN w:val="0"/>
        <w:adjustRightInd w:val="0"/>
        <w:spacing w:after="0"/>
        <w:rPr>
          <w:b/>
          <w:bCs/>
        </w:rPr>
      </w:pPr>
      <w:r w:rsidRPr="0032640F">
        <w:rPr>
          <w:b/>
          <w:bCs/>
        </w:rPr>
        <w:t>Local Response Organizations</w:t>
      </w:r>
    </w:p>
    <w:p w14:paraId="55A8925C" w14:textId="77777777" w:rsidR="00B92087" w:rsidRPr="00403BBC" w:rsidRDefault="00B92087" w:rsidP="003B4801">
      <w:pPr>
        <w:numPr>
          <w:ilvl w:val="0"/>
          <w:numId w:val="16"/>
        </w:numPr>
        <w:autoSpaceDE w:val="0"/>
        <w:autoSpaceDN w:val="0"/>
        <w:adjustRightInd w:val="0"/>
        <w:snapToGrid w:val="0"/>
        <w:contextualSpacing/>
        <w:rPr>
          <w:color w:val="231F20"/>
        </w:rPr>
      </w:pPr>
      <w:r w:rsidRPr="00403BBC">
        <w:rPr>
          <w:color w:val="231F20"/>
        </w:rPr>
        <w:t>Local Fire Department</w:t>
      </w:r>
    </w:p>
    <w:p w14:paraId="3F03ABD6" w14:textId="77777777" w:rsidR="00B92087" w:rsidRPr="00403BBC" w:rsidRDefault="00B92087" w:rsidP="003B4801">
      <w:pPr>
        <w:numPr>
          <w:ilvl w:val="0"/>
          <w:numId w:val="16"/>
        </w:numPr>
        <w:autoSpaceDE w:val="0"/>
        <w:autoSpaceDN w:val="0"/>
        <w:adjustRightInd w:val="0"/>
        <w:snapToGrid w:val="0"/>
        <w:contextualSpacing/>
        <w:rPr>
          <w:color w:val="231F20"/>
        </w:rPr>
      </w:pPr>
      <w:r w:rsidRPr="00403BBC">
        <w:rPr>
          <w:color w:val="231F20"/>
        </w:rPr>
        <w:t>Local Municipal Police Department</w:t>
      </w:r>
    </w:p>
    <w:p w14:paraId="0AE41779" w14:textId="77777777" w:rsidR="00B92087" w:rsidRPr="00403BBC" w:rsidRDefault="00B92087" w:rsidP="003B4801">
      <w:pPr>
        <w:numPr>
          <w:ilvl w:val="0"/>
          <w:numId w:val="16"/>
        </w:numPr>
        <w:autoSpaceDE w:val="0"/>
        <w:autoSpaceDN w:val="0"/>
        <w:adjustRightInd w:val="0"/>
        <w:snapToGrid w:val="0"/>
        <w:contextualSpacing/>
        <w:rPr>
          <w:color w:val="231F20"/>
        </w:rPr>
      </w:pPr>
      <w:r w:rsidRPr="00403BBC">
        <w:rPr>
          <w:color w:val="231F20"/>
        </w:rPr>
        <w:t>Local Emergency Operations Center (EOC)</w:t>
      </w:r>
    </w:p>
    <w:p w14:paraId="6B65318E" w14:textId="77777777" w:rsidR="00B92087" w:rsidRPr="00403BBC" w:rsidRDefault="00B92087" w:rsidP="003B4801">
      <w:pPr>
        <w:numPr>
          <w:ilvl w:val="0"/>
          <w:numId w:val="16"/>
        </w:numPr>
        <w:autoSpaceDE w:val="0"/>
        <w:autoSpaceDN w:val="0"/>
        <w:adjustRightInd w:val="0"/>
        <w:snapToGrid w:val="0"/>
        <w:contextualSpacing/>
        <w:rPr>
          <w:color w:val="231F20"/>
        </w:rPr>
      </w:pPr>
      <w:r w:rsidRPr="00403BBC">
        <w:rPr>
          <w:color w:val="231F20"/>
        </w:rPr>
        <w:t>County Sheriff’s Office</w:t>
      </w:r>
    </w:p>
    <w:p w14:paraId="242B020F" w14:textId="77777777" w:rsidR="00B92087" w:rsidRPr="00403BBC" w:rsidRDefault="00B92087" w:rsidP="003B4801">
      <w:pPr>
        <w:numPr>
          <w:ilvl w:val="0"/>
          <w:numId w:val="16"/>
        </w:numPr>
        <w:autoSpaceDE w:val="0"/>
        <w:autoSpaceDN w:val="0"/>
        <w:adjustRightInd w:val="0"/>
        <w:snapToGrid w:val="0"/>
        <w:contextualSpacing/>
        <w:rPr>
          <w:color w:val="231F20"/>
        </w:rPr>
      </w:pPr>
      <w:r w:rsidRPr="00403BBC">
        <w:rPr>
          <w:color w:val="231F20"/>
        </w:rPr>
        <w:t>Emergency Medical Service/Ambulance/Hospital</w:t>
      </w:r>
    </w:p>
    <w:p w14:paraId="20FABB77" w14:textId="77777777" w:rsidR="00B92087" w:rsidRPr="00403BBC" w:rsidRDefault="00B92087" w:rsidP="003B4801">
      <w:pPr>
        <w:numPr>
          <w:ilvl w:val="0"/>
          <w:numId w:val="16"/>
        </w:numPr>
        <w:autoSpaceDE w:val="0"/>
        <w:autoSpaceDN w:val="0"/>
        <w:adjustRightInd w:val="0"/>
        <w:snapToGrid w:val="0"/>
        <w:contextualSpacing/>
        <w:rPr>
          <w:color w:val="231F20"/>
        </w:rPr>
      </w:pPr>
      <w:r w:rsidRPr="00403BBC">
        <w:rPr>
          <w:color w:val="231F20"/>
        </w:rPr>
        <w:t>Local HazMat Response Team (if available)</w:t>
      </w:r>
    </w:p>
    <w:p w14:paraId="03808AC0" w14:textId="0B748750" w:rsidR="00B92087" w:rsidRDefault="00B92087" w:rsidP="003B4801">
      <w:pPr>
        <w:numPr>
          <w:ilvl w:val="0"/>
          <w:numId w:val="16"/>
        </w:numPr>
        <w:autoSpaceDE w:val="0"/>
        <w:autoSpaceDN w:val="0"/>
        <w:adjustRightInd w:val="0"/>
        <w:snapToGrid w:val="0"/>
        <w:contextualSpacing/>
        <w:rPr>
          <w:color w:val="231F20"/>
        </w:rPr>
      </w:pPr>
      <w:r w:rsidRPr="00403BBC">
        <w:rPr>
          <w:color w:val="231F20"/>
        </w:rPr>
        <w:t>Other Mutual Aid Organizations</w:t>
      </w:r>
    </w:p>
    <w:p w14:paraId="1077B519" w14:textId="77777777" w:rsidR="00F5511F" w:rsidRPr="00F5511F" w:rsidRDefault="00F5511F" w:rsidP="00F5511F">
      <w:pPr>
        <w:autoSpaceDE w:val="0"/>
        <w:autoSpaceDN w:val="0"/>
        <w:adjustRightInd w:val="0"/>
        <w:snapToGrid w:val="0"/>
        <w:ind w:left="720"/>
        <w:contextualSpacing/>
        <w:rPr>
          <w:color w:val="231F20"/>
        </w:rPr>
      </w:pPr>
    </w:p>
    <w:p w14:paraId="75578B90" w14:textId="77777777" w:rsidR="00B92087" w:rsidRPr="000D3E14" w:rsidRDefault="00B92087" w:rsidP="00B92087">
      <w:pPr>
        <w:autoSpaceDE w:val="0"/>
        <w:autoSpaceDN w:val="0"/>
        <w:adjustRightInd w:val="0"/>
        <w:spacing w:after="0"/>
        <w:rPr>
          <w:b/>
          <w:bCs/>
          <w:color w:val="000080"/>
        </w:rPr>
      </w:pPr>
      <w:r w:rsidRPr="0032640F">
        <w:rPr>
          <w:b/>
          <w:bCs/>
        </w:rPr>
        <w:t>State/Federal Agencies</w:t>
      </w:r>
    </w:p>
    <w:p w14:paraId="3A920CC6" w14:textId="77777777" w:rsidR="00B92087" w:rsidRPr="00403BBC" w:rsidRDefault="00B92087" w:rsidP="003B4801">
      <w:pPr>
        <w:numPr>
          <w:ilvl w:val="0"/>
          <w:numId w:val="16"/>
        </w:numPr>
        <w:autoSpaceDE w:val="0"/>
        <w:autoSpaceDN w:val="0"/>
        <w:adjustRightInd w:val="0"/>
        <w:snapToGrid w:val="0"/>
        <w:contextualSpacing/>
        <w:rPr>
          <w:color w:val="231F20"/>
        </w:rPr>
      </w:pPr>
      <w:r w:rsidRPr="00403BBC">
        <w:rPr>
          <w:color w:val="231F20"/>
        </w:rPr>
        <w:t>State Hazardous Materials Response Team</w:t>
      </w:r>
    </w:p>
    <w:p w14:paraId="1000CC58" w14:textId="77777777" w:rsidR="00B92087" w:rsidRPr="00403BBC" w:rsidRDefault="00B92087" w:rsidP="003B4801">
      <w:pPr>
        <w:numPr>
          <w:ilvl w:val="0"/>
          <w:numId w:val="16"/>
        </w:numPr>
        <w:autoSpaceDE w:val="0"/>
        <w:autoSpaceDN w:val="0"/>
        <w:adjustRightInd w:val="0"/>
        <w:snapToGrid w:val="0"/>
        <w:contextualSpacing/>
        <w:rPr>
          <w:color w:val="231F20"/>
        </w:rPr>
      </w:pPr>
      <w:r w:rsidRPr="00403BBC">
        <w:rPr>
          <w:color w:val="231F20"/>
        </w:rPr>
        <w:t>State Radiation Authority</w:t>
      </w:r>
    </w:p>
    <w:p w14:paraId="09ABF93B" w14:textId="77777777" w:rsidR="00B92087" w:rsidRPr="00403BBC" w:rsidRDefault="00B92087" w:rsidP="003B4801">
      <w:pPr>
        <w:numPr>
          <w:ilvl w:val="0"/>
          <w:numId w:val="16"/>
        </w:numPr>
        <w:autoSpaceDE w:val="0"/>
        <w:autoSpaceDN w:val="0"/>
        <w:adjustRightInd w:val="0"/>
        <w:snapToGrid w:val="0"/>
        <w:contextualSpacing/>
        <w:rPr>
          <w:color w:val="231F20"/>
        </w:rPr>
      </w:pPr>
      <w:r w:rsidRPr="00403BBC">
        <w:rPr>
          <w:color w:val="231F20"/>
        </w:rPr>
        <w:t>State Emergency Operations Center (EOC)</w:t>
      </w:r>
    </w:p>
    <w:p w14:paraId="2584F4D2" w14:textId="77777777" w:rsidR="00B92087" w:rsidRDefault="00B92087" w:rsidP="003B4801">
      <w:pPr>
        <w:numPr>
          <w:ilvl w:val="0"/>
          <w:numId w:val="16"/>
        </w:numPr>
        <w:autoSpaceDE w:val="0"/>
        <w:autoSpaceDN w:val="0"/>
        <w:adjustRightInd w:val="0"/>
        <w:snapToGrid w:val="0"/>
        <w:contextualSpacing/>
        <w:rPr>
          <w:color w:val="231F20"/>
        </w:rPr>
      </w:pPr>
      <w:r w:rsidRPr="00403BBC">
        <w:rPr>
          <w:color w:val="231F20"/>
        </w:rPr>
        <w:t>Nearby DOE Facility</w:t>
      </w:r>
    </w:p>
    <w:p w14:paraId="78B0F274" w14:textId="77777777" w:rsidR="00B92087" w:rsidRDefault="00B92087" w:rsidP="003B4801">
      <w:pPr>
        <w:numPr>
          <w:ilvl w:val="0"/>
          <w:numId w:val="16"/>
        </w:numPr>
        <w:autoSpaceDE w:val="0"/>
        <w:autoSpaceDN w:val="0"/>
        <w:adjustRightInd w:val="0"/>
        <w:snapToGrid w:val="0"/>
        <w:contextualSpacing/>
        <w:rPr>
          <w:color w:val="231F20"/>
        </w:rPr>
      </w:pPr>
      <w:r w:rsidRPr="00EC5DEC">
        <w:rPr>
          <w:color w:val="231F20"/>
        </w:rPr>
        <w:t>DOE Regional RAP Team</w:t>
      </w:r>
    </w:p>
    <w:p w14:paraId="375247FF" w14:textId="77777777" w:rsidR="00B92087" w:rsidRPr="00EC5DEC" w:rsidRDefault="00B92087" w:rsidP="003B4801">
      <w:pPr>
        <w:numPr>
          <w:ilvl w:val="0"/>
          <w:numId w:val="16"/>
        </w:numPr>
        <w:autoSpaceDE w:val="0"/>
        <w:autoSpaceDN w:val="0"/>
        <w:adjustRightInd w:val="0"/>
        <w:snapToGrid w:val="0"/>
        <w:contextualSpacing/>
        <w:rPr>
          <w:color w:val="231F20"/>
        </w:rPr>
      </w:pPr>
      <w:r w:rsidRPr="00EC5DEC">
        <w:rPr>
          <w:color w:val="231F20"/>
        </w:rPr>
        <w:t>US Environmental Protection Agency</w:t>
      </w:r>
    </w:p>
    <w:p w14:paraId="6AA0E537" w14:textId="77777777" w:rsidR="00B92087" w:rsidRPr="00403BBC" w:rsidRDefault="00B92087" w:rsidP="003B4801">
      <w:pPr>
        <w:numPr>
          <w:ilvl w:val="0"/>
          <w:numId w:val="16"/>
        </w:numPr>
        <w:autoSpaceDE w:val="0"/>
        <w:autoSpaceDN w:val="0"/>
        <w:adjustRightInd w:val="0"/>
        <w:snapToGrid w:val="0"/>
        <w:contextualSpacing/>
        <w:rPr>
          <w:color w:val="231F20"/>
        </w:rPr>
      </w:pPr>
      <w:r w:rsidRPr="00403BBC">
        <w:rPr>
          <w:color w:val="231F20"/>
        </w:rPr>
        <w:t>Nuclear Regulatory Commission</w:t>
      </w:r>
    </w:p>
    <w:p w14:paraId="3986582E" w14:textId="77777777" w:rsidR="00B92087" w:rsidRPr="00403BBC" w:rsidRDefault="00B92087" w:rsidP="003B4801">
      <w:pPr>
        <w:numPr>
          <w:ilvl w:val="0"/>
          <w:numId w:val="16"/>
        </w:numPr>
        <w:autoSpaceDE w:val="0"/>
        <w:autoSpaceDN w:val="0"/>
        <w:adjustRightInd w:val="0"/>
        <w:snapToGrid w:val="0"/>
        <w:contextualSpacing/>
        <w:rPr>
          <w:color w:val="231F20"/>
        </w:rPr>
      </w:pPr>
      <w:r w:rsidRPr="00403BBC">
        <w:rPr>
          <w:color w:val="231F20"/>
        </w:rPr>
        <w:t>National Response Team</w:t>
      </w:r>
    </w:p>
    <w:p w14:paraId="61178F57" w14:textId="711C901A" w:rsidR="00B92087" w:rsidRDefault="00B92087" w:rsidP="003B4801">
      <w:pPr>
        <w:numPr>
          <w:ilvl w:val="0"/>
          <w:numId w:val="16"/>
        </w:numPr>
        <w:autoSpaceDE w:val="0"/>
        <w:autoSpaceDN w:val="0"/>
        <w:adjustRightInd w:val="0"/>
        <w:snapToGrid w:val="0"/>
        <w:contextualSpacing/>
        <w:rPr>
          <w:color w:val="231F20"/>
        </w:rPr>
      </w:pPr>
      <w:r w:rsidRPr="00403BBC">
        <w:rPr>
          <w:color w:val="231F20"/>
        </w:rPr>
        <w:t>National Response Center (US Coast Guard)</w:t>
      </w:r>
    </w:p>
    <w:p w14:paraId="6FD13558" w14:textId="77777777" w:rsidR="00F5511F" w:rsidRPr="00F5511F" w:rsidRDefault="00F5511F" w:rsidP="00F5511F">
      <w:pPr>
        <w:autoSpaceDE w:val="0"/>
        <w:autoSpaceDN w:val="0"/>
        <w:adjustRightInd w:val="0"/>
        <w:snapToGrid w:val="0"/>
        <w:ind w:left="720"/>
        <w:contextualSpacing/>
        <w:rPr>
          <w:color w:val="231F20"/>
        </w:rPr>
      </w:pPr>
    </w:p>
    <w:p w14:paraId="5FE2F16B" w14:textId="77777777" w:rsidR="00B92087" w:rsidRPr="0032640F" w:rsidRDefault="00B92087" w:rsidP="00B92087">
      <w:pPr>
        <w:autoSpaceDE w:val="0"/>
        <w:autoSpaceDN w:val="0"/>
        <w:adjustRightInd w:val="0"/>
        <w:spacing w:after="0"/>
        <w:rPr>
          <w:b/>
          <w:bCs/>
        </w:rPr>
      </w:pPr>
      <w:r w:rsidRPr="0032640F">
        <w:rPr>
          <w:b/>
          <w:bCs/>
        </w:rPr>
        <w:t>Commercial Organizations</w:t>
      </w:r>
    </w:p>
    <w:p w14:paraId="20547688" w14:textId="77777777" w:rsidR="00B92087" w:rsidRPr="00403BBC" w:rsidRDefault="00B92087" w:rsidP="003B4801">
      <w:pPr>
        <w:numPr>
          <w:ilvl w:val="0"/>
          <w:numId w:val="16"/>
        </w:numPr>
        <w:autoSpaceDE w:val="0"/>
        <w:autoSpaceDN w:val="0"/>
        <w:adjustRightInd w:val="0"/>
        <w:snapToGrid w:val="0"/>
        <w:contextualSpacing/>
        <w:rPr>
          <w:color w:val="231F20"/>
        </w:rPr>
      </w:pPr>
      <w:r w:rsidRPr="00403BBC">
        <w:rPr>
          <w:color w:val="231F20"/>
        </w:rPr>
        <w:t>Commercial Licensed Radioactive Materials Transporter</w:t>
      </w:r>
    </w:p>
    <w:p w14:paraId="5D53D986" w14:textId="53BF778D" w:rsidR="00886713" w:rsidRDefault="00B92087" w:rsidP="003B4801">
      <w:pPr>
        <w:numPr>
          <w:ilvl w:val="0"/>
          <w:numId w:val="16"/>
        </w:numPr>
        <w:autoSpaceDE w:val="0"/>
        <w:autoSpaceDN w:val="0"/>
        <w:adjustRightInd w:val="0"/>
        <w:snapToGrid w:val="0"/>
        <w:contextualSpacing/>
        <w:rPr>
          <w:color w:val="231F20"/>
        </w:rPr>
      </w:pPr>
      <w:r w:rsidRPr="00403BBC">
        <w:rPr>
          <w:color w:val="231F20"/>
        </w:rPr>
        <w:t>Commercial Contractor Trained for Radioactive Material Cleanup</w:t>
      </w:r>
    </w:p>
    <w:p w14:paraId="735A2C2B" w14:textId="77777777" w:rsidR="00F5511F" w:rsidRPr="00F5511F" w:rsidRDefault="00F5511F" w:rsidP="00F5511F">
      <w:pPr>
        <w:autoSpaceDE w:val="0"/>
        <w:autoSpaceDN w:val="0"/>
        <w:adjustRightInd w:val="0"/>
        <w:snapToGrid w:val="0"/>
        <w:ind w:left="720"/>
        <w:contextualSpacing/>
        <w:rPr>
          <w:color w:val="231F20"/>
        </w:rPr>
      </w:pPr>
    </w:p>
    <w:p w14:paraId="79A3BF07" w14:textId="77777777" w:rsidR="00886713" w:rsidRPr="00B92087" w:rsidRDefault="00886713" w:rsidP="00B92087">
      <w:pPr>
        <w:snapToGrid w:val="0"/>
        <w:spacing w:after="0"/>
        <w:contextualSpacing/>
        <w:rPr>
          <w:rStyle w:val="IntenseEmphasis"/>
          <w:sz w:val="26"/>
          <w:szCs w:val="26"/>
        </w:rPr>
      </w:pPr>
      <w:r w:rsidRPr="00B92087">
        <w:rPr>
          <w:rStyle w:val="IntenseEmphasis"/>
          <w:sz w:val="26"/>
          <w:szCs w:val="26"/>
        </w:rPr>
        <w:t>Assumptions</w:t>
      </w:r>
    </w:p>
    <w:p w14:paraId="19E47179" w14:textId="77777777" w:rsidR="00886713" w:rsidRPr="00B92087" w:rsidRDefault="00886713" w:rsidP="00B92087">
      <w:pPr>
        <w:spacing w:after="0"/>
      </w:pPr>
      <w:r w:rsidRPr="00B92087">
        <w:t xml:space="preserve">Assumptions constitute the implied factual foundation for the exercise and, hence, are assumed to be present before the start of the exercise. The following general assumptions apply to </w:t>
      </w:r>
      <w:r w:rsidRPr="00B92087">
        <w:rPr>
          <w:b/>
          <w:u w:val="single"/>
        </w:rPr>
        <w:t>Name of Exercise</w:t>
      </w:r>
      <w:r w:rsidRPr="00B92087">
        <w:t>:</w:t>
      </w:r>
    </w:p>
    <w:p w14:paraId="238E607B" w14:textId="77777777" w:rsidR="00B92087" w:rsidRPr="00B92087" w:rsidRDefault="00886713" w:rsidP="003B4801">
      <w:pPr>
        <w:pStyle w:val="ListParagraph"/>
        <w:numPr>
          <w:ilvl w:val="0"/>
          <w:numId w:val="25"/>
        </w:numPr>
      </w:pPr>
      <w:r w:rsidRPr="00B92087">
        <w:t>The exercise will be conducted in a no-fault learning environment wherein systems and processes, not individuals, will be evaluated.</w:t>
      </w:r>
    </w:p>
    <w:p w14:paraId="09280279" w14:textId="77777777" w:rsidR="00B92087" w:rsidRPr="00B92087" w:rsidRDefault="00886713" w:rsidP="003B4801">
      <w:pPr>
        <w:pStyle w:val="ListParagraph"/>
        <w:numPr>
          <w:ilvl w:val="0"/>
          <w:numId w:val="25"/>
        </w:numPr>
      </w:pPr>
      <w:r w:rsidRPr="00B92087">
        <w:t>Exercise simulation will be realistic and plausible, containing sufficient detail from which to respond.</w:t>
      </w:r>
    </w:p>
    <w:p w14:paraId="0B3B1C45" w14:textId="3767189D" w:rsidR="004400F4" w:rsidRPr="00B92087" w:rsidRDefault="00886713" w:rsidP="003B4801">
      <w:pPr>
        <w:pStyle w:val="ListParagraph"/>
        <w:numPr>
          <w:ilvl w:val="0"/>
          <w:numId w:val="25"/>
        </w:numPr>
      </w:pPr>
      <w:r w:rsidRPr="00B92087">
        <w:t>Exercise players will react to the information and situations as they are presented, in the same manner as if this had been a real event.</w:t>
      </w:r>
    </w:p>
    <w:p w14:paraId="75B83231" w14:textId="77777777" w:rsidR="00886713" w:rsidRPr="00B92087" w:rsidRDefault="00886713" w:rsidP="00B92087">
      <w:pPr>
        <w:snapToGrid w:val="0"/>
        <w:spacing w:after="0"/>
        <w:contextualSpacing/>
        <w:rPr>
          <w:rStyle w:val="IntenseEmphasis"/>
          <w:sz w:val="26"/>
          <w:szCs w:val="26"/>
        </w:rPr>
      </w:pPr>
      <w:r w:rsidRPr="00B92087">
        <w:rPr>
          <w:rStyle w:val="IntenseEmphasis"/>
          <w:sz w:val="26"/>
          <w:szCs w:val="26"/>
        </w:rPr>
        <w:lastRenderedPageBreak/>
        <w:t>Constructs and Constraints</w:t>
      </w:r>
    </w:p>
    <w:p w14:paraId="366A8BAB" w14:textId="77777777" w:rsidR="00886713" w:rsidRPr="00B92087" w:rsidRDefault="00886713" w:rsidP="00B92087">
      <w:pPr>
        <w:spacing w:after="0"/>
      </w:pPr>
      <w:r w:rsidRPr="00B92087">
        <w:t xml:space="preserve">Constructs are exercise devices designed to enhance or improve exercise realism. Alternatively, constraints are exercise limitations that may detract from exercise realism. Constraints may be the inadvertent result of a faulty construct or may pertain to financial and staffing issues. Although there are a number of constructs and constraints (also </w:t>
      </w:r>
      <w:r w:rsidR="00290FBB" w:rsidRPr="00B92087">
        <w:t>known</w:t>
      </w:r>
      <w:r w:rsidRPr="00B92087">
        <w:t xml:space="preserve"> as exercise artificialities) for any exercise, the </w:t>
      </w:r>
      <w:r w:rsidRPr="00B92087">
        <w:rPr>
          <w:b/>
          <w:u w:val="single"/>
        </w:rPr>
        <w:t>Name of Exercise</w:t>
      </w:r>
      <w:r w:rsidRPr="00B92087">
        <w:t xml:space="preserve"> planning team recognizes and accepts the following as necessary:</w:t>
      </w:r>
    </w:p>
    <w:p w14:paraId="5BCDCEE0" w14:textId="77777777" w:rsidR="00B92087" w:rsidRDefault="00886713" w:rsidP="003B4801">
      <w:pPr>
        <w:pStyle w:val="ListParagraph"/>
        <w:numPr>
          <w:ilvl w:val="0"/>
          <w:numId w:val="26"/>
        </w:numPr>
      </w:pPr>
      <w:r w:rsidRPr="00B92087">
        <w:t>Exercise communication and coordination will be limited to the participating exercise venues and the simulation cell (</w:t>
      </w:r>
      <w:proofErr w:type="spellStart"/>
      <w:r w:rsidRPr="00B92087">
        <w:t>SimCell</w:t>
      </w:r>
      <w:proofErr w:type="spellEnd"/>
      <w:r w:rsidRPr="00B92087">
        <w:t>).</w:t>
      </w:r>
    </w:p>
    <w:p w14:paraId="008CC01B" w14:textId="77777777" w:rsidR="00B92087" w:rsidRDefault="00886713" w:rsidP="003B4801">
      <w:pPr>
        <w:pStyle w:val="ListParagraph"/>
        <w:numPr>
          <w:ilvl w:val="0"/>
          <w:numId w:val="26"/>
        </w:numPr>
      </w:pPr>
      <w:r w:rsidRPr="00B92087">
        <w:t>Only those communication methods listed in the Communication Directory will be available for players to use during the exercise.</w:t>
      </w:r>
    </w:p>
    <w:p w14:paraId="7819F7C6" w14:textId="23939C70" w:rsidR="00886713" w:rsidRDefault="00886713" w:rsidP="003B4801">
      <w:pPr>
        <w:pStyle w:val="ListParagraph"/>
        <w:numPr>
          <w:ilvl w:val="0"/>
          <w:numId w:val="26"/>
        </w:numPr>
      </w:pPr>
      <w:r w:rsidRPr="00B92087">
        <w:t>The participating agencies may need to balance exercise play with real-world emergencies. It is understood that real-world emergencies will take priority.</w:t>
      </w:r>
    </w:p>
    <w:p w14:paraId="70E52B75" w14:textId="77777777" w:rsidR="00B92087" w:rsidRPr="00B92087" w:rsidRDefault="00B92087" w:rsidP="00B92087">
      <w:pPr>
        <w:pStyle w:val="ListParagraph"/>
      </w:pPr>
    </w:p>
    <w:p w14:paraId="17435F1E" w14:textId="77777777" w:rsidR="004400F4" w:rsidRDefault="004400F4" w:rsidP="00B92087">
      <w:pPr>
        <w:pStyle w:val="Heading2"/>
        <w:rPr>
          <w:color w:val="000000"/>
          <w:sz w:val="20"/>
          <w:szCs w:val="20"/>
        </w:rPr>
      </w:pPr>
      <w:bookmarkStart w:id="18" w:name="_Toc467505271"/>
      <w:bookmarkStart w:id="19" w:name="_Toc47016717"/>
      <w:bookmarkStart w:id="20" w:name="_Toc193037434"/>
      <w:bookmarkStart w:id="21" w:name="_Toc117080409"/>
      <w:bookmarkStart w:id="22" w:name="_Toc193037435"/>
      <w:bookmarkStart w:id="23" w:name="_Toc117080410"/>
      <w:bookmarkStart w:id="24" w:name="_Toc52276266"/>
      <w:r>
        <w:t xml:space="preserve">Mission Area: </w:t>
      </w:r>
      <w:r w:rsidRPr="00B92087">
        <w:t>Response</w:t>
      </w:r>
      <w:bookmarkEnd w:id="18"/>
      <w:bookmarkEnd w:id="19"/>
      <w:bookmarkEnd w:id="24"/>
      <w:r>
        <w:t xml:space="preserve"> </w:t>
      </w:r>
    </w:p>
    <w:p w14:paraId="0EA4C2DD" w14:textId="77777777" w:rsidR="004400F4" w:rsidRPr="00E97DBE" w:rsidRDefault="004400F4" w:rsidP="00B92087">
      <w:r>
        <w:t>The Response Mission includes capabilities necessary to save lives, protect property and the environment, and meet basic human needs after an incident has occurred.  This exercise template has identified the typical challenges emergency responders will face at a transportation accident involving radioactive material.  The Response Mission should be reviewed during the exercise planning meetings to ensure the Response Mission is appropriate for the planned exercise objectives.</w:t>
      </w:r>
      <w:r>
        <w:br/>
      </w:r>
    </w:p>
    <w:p w14:paraId="61D45E44" w14:textId="77777777" w:rsidR="004400F4" w:rsidRDefault="004400F4" w:rsidP="004400F4">
      <w:pPr>
        <w:pStyle w:val="Heading2"/>
      </w:pPr>
      <w:bookmarkStart w:id="25" w:name="_Toc467505272"/>
      <w:bookmarkStart w:id="26" w:name="_Toc47016718"/>
      <w:bookmarkStart w:id="27" w:name="_Toc52276267"/>
      <w:r w:rsidRPr="00C632B5">
        <w:t>Core Capabilities</w:t>
      </w:r>
      <w:bookmarkEnd w:id="20"/>
      <w:bookmarkEnd w:id="21"/>
      <w:bookmarkEnd w:id="25"/>
      <w:bookmarkEnd w:id="26"/>
      <w:bookmarkEnd w:id="27"/>
    </w:p>
    <w:p w14:paraId="1CE02AFA" w14:textId="655D668E" w:rsidR="004400F4" w:rsidRPr="00A43103" w:rsidRDefault="004400F4" w:rsidP="00A43103">
      <w:r w:rsidRPr="00A43103">
        <w:t xml:space="preserve">The core capabilities contained in this exercise template are the elements selected for conducting/evaluating a transportation accident involving radioactive material.   The successful completion of this exercise will improve responder preparedness, promote innovation, identify improvement areas, and </w:t>
      </w:r>
      <w:r w:rsidR="00397F8A" w:rsidRPr="00A43103">
        <w:t xml:space="preserve">identify </w:t>
      </w:r>
      <w:r w:rsidRPr="00A43103">
        <w:t>training needs.</w:t>
      </w:r>
    </w:p>
    <w:p w14:paraId="7A432D3D" w14:textId="77777777" w:rsidR="00A43103" w:rsidRDefault="004400F4" w:rsidP="00A43103">
      <w:pPr>
        <w:spacing w:after="0"/>
      </w:pPr>
      <w:r w:rsidRPr="00A43103">
        <w:t xml:space="preserve">The </w:t>
      </w:r>
      <w:r w:rsidRPr="00A43103">
        <w:rPr>
          <w:b/>
          <w:bCs/>
          <w:u w:val="single"/>
        </w:rPr>
        <w:t>Name of Exercise</w:t>
      </w:r>
      <w:r w:rsidRPr="00A43103">
        <w:t xml:space="preserve"> planning team from the </w:t>
      </w:r>
      <w:r w:rsidRPr="00A43103">
        <w:rPr>
          <w:b/>
          <w:bCs/>
          <w:u w:val="single"/>
        </w:rPr>
        <w:t>Name of Department</w:t>
      </w:r>
      <w:r w:rsidRPr="00A43103">
        <w:t xml:space="preserve"> has selected the Core Capabilities listed below.  These capabilities provide the foundation for development of the exercise objectives and scenario, as the purpose of this exercise is to measure and validate performance of these capabilities and their associated critical tasks. </w:t>
      </w:r>
    </w:p>
    <w:p w14:paraId="2D2C6EC6" w14:textId="77777777" w:rsidR="00A43103" w:rsidRDefault="004400F4" w:rsidP="003B4801">
      <w:pPr>
        <w:pStyle w:val="ListParagraph"/>
        <w:numPr>
          <w:ilvl w:val="0"/>
          <w:numId w:val="27"/>
        </w:numPr>
      </w:pPr>
      <w:r w:rsidRPr="00C632B5">
        <w:t>Operational Coordination (On Scene Incident Management)</w:t>
      </w:r>
    </w:p>
    <w:p w14:paraId="609B1F44" w14:textId="77777777" w:rsidR="00A43103" w:rsidRDefault="004400F4" w:rsidP="003B4801">
      <w:pPr>
        <w:pStyle w:val="ListParagraph"/>
        <w:numPr>
          <w:ilvl w:val="0"/>
          <w:numId w:val="27"/>
        </w:numPr>
      </w:pPr>
      <w:r w:rsidRPr="00C632B5">
        <w:t>Public Health and Medical Services (Emergency Triage and Pre-Hospital Treatment)</w:t>
      </w:r>
    </w:p>
    <w:p w14:paraId="3A970EA6" w14:textId="526AA725" w:rsidR="004400F4" w:rsidRDefault="004400F4" w:rsidP="003B4801">
      <w:pPr>
        <w:pStyle w:val="ListParagraph"/>
        <w:numPr>
          <w:ilvl w:val="0"/>
          <w:numId w:val="27"/>
        </w:numPr>
      </w:pPr>
      <w:r w:rsidRPr="00C632B5">
        <w:t>Environmental Response/Health and Safety (Hazardous Materials Response and Decontamination)</w:t>
      </w:r>
    </w:p>
    <w:p w14:paraId="09898AA9" w14:textId="77777777" w:rsidR="004400F4" w:rsidRDefault="004400F4" w:rsidP="004400F4">
      <w:pPr>
        <w:pStyle w:val="msolistparagraph0"/>
        <w:ind w:left="0"/>
        <w:rPr>
          <w:rFonts w:ascii="Times New Roman" w:hAnsi="Times New Roman"/>
          <w:sz w:val="24"/>
          <w:szCs w:val="24"/>
        </w:rPr>
      </w:pPr>
    </w:p>
    <w:p w14:paraId="7C9926D8" w14:textId="7D33760B" w:rsidR="00886713" w:rsidRDefault="00886713" w:rsidP="0025368D">
      <w:pPr>
        <w:pStyle w:val="Heading2"/>
      </w:pPr>
      <w:bookmarkStart w:id="28" w:name="_Toc47016719"/>
      <w:bookmarkStart w:id="29" w:name="_Toc52276268"/>
      <w:r>
        <w:lastRenderedPageBreak/>
        <w:t>Exercise Objectives</w:t>
      </w:r>
      <w:bookmarkEnd w:id="22"/>
      <w:bookmarkEnd w:id="23"/>
      <w:bookmarkEnd w:id="28"/>
      <w:bookmarkEnd w:id="29"/>
    </w:p>
    <w:p w14:paraId="1A74282E" w14:textId="77777777" w:rsidR="00886713" w:rsidRPr="00A43103" w:rsidRDefault="00886713" w:rsidP="00A43103">
      <w:r w:rsidRPr="00A43103">
        <w:t xml:space="preserve">The </w:t>
      </w:r>
      <w:r w:rsidRPr="00A43103">
        <w:rPr>
          <w:b/>
          <w:u w:val="single"/>
        </w:rPr>
        <w:t>Name of Exercise</w:t>
      </w:r>
      <w:r w:rsidRPr="00A43103">
        <w:t xml:space="preserve"> planning team selected objectives that focus on evaluating emergency response procedures, identifying areas for improvement, and achieving a collaborative attitude. This exercise will focus on the following objectives and capabilities:</w:t>
      </w:r>
    </w:p>
    <w:p w14:paraId="429E8676" w14:textId="77777777" w:rsidR="00A43103" w:rsidRPr="004F4AE0" w:rsidRDefault="00A43103" w:rsidP="00A43103">
      <w:pPr>
        <w:spacing w:after="0"/>
        <w:rPr>
          <w:rStyle w:val="IntenseEmphasis"/>
          <w:sz w:val="26"/>
          <w:szCs w:val="26"/>
        </w:rPr>
      </w:pPr>
      <w:bookmarkStart w:id="30" w:name="_Toc117080411"/>
      <w:r w:rsidRPr="004F4AE0">
        <w:rPr>
          <w:rStyle w:val="IntenseEmphasis"/>
          <w:sz w:val="26"/>
          <w:szCs w:val="26"/>
        </w:rPr>
        <w:t xml:space="preserve">First </w:t>
      </w:r>
      <w:r>
        <w:rPr>
          <w:rStyle w:val="IntenseEmphasis"/>
          <w:sz w:val="26"/>
          <w:szCs w:val="26"/>
        </w:rPr>
        <w:t>R</w:t>
      </w:r>
      <w:r w:rsidRPr="004F4AE0">
        <w:rPr>
          <w:rStyle w:val="IntenseEmphasis"/>
          <w:sz w:val="26"/>
          <w:szCs w:val="26"/>
        </w:rPr>
        <w:t xml:space="preserve">esponder </w:t>
      </w:r>
      <w:r>
        <w:rPr>
          <w:rStyle w:val="IntenseEmphasis"/>
          <w:sz w:val="26"/>
          <w:szCs w:val="26"/>
        </w:rPr>
        <w:t>O</w:t>
      </w:r>
      <w:r w:rsidRPr="004F4AE0">
        <w:rPr>
          <w:rStyle w:val="IntenseEmphasis"/>
          <w:sz w:val="26"/>
          <w:szCs w:val="26"/>
        </w:rPr>
        <w:t>bjectives</w:t>
      </w:r>
    </w:p>
    <w:p w14:paraId="56994671" w14:textId="77777777" w:rsidR="00A43103" w:rsidRPr="00DF0CB1" w:rsidRDefault="00A43103" w:rsidP="00A43103">
      <w:pPr>
        <w:spacing w:after="0"/>
        <w:rPr>
          <w:b/>
          <w:bCs/>
        </w:rPr>
      </w:pPr>
      <w:r>
        <w:rPr>
          <w:b/>
          <w:bCs/>
        </w:rPr>
        <w:t xml:space="preserve">Operational Coordination </w:t>
      </w:r>
      <w:r w:rsidRPr="00C81473">
        <w:rPr>
          <w:bCs/>
        </w:rPr>
        <w:t>(On-Scene Incident Management)</w:t>
      </w:r>
      <w:r>
        <w:rPr>
          <w:bCs/>
        </w:rPr>
        <w:t xml:space="preserve"> </w:t>
      </w:r>
    </w:p>
    <w:p w14:paraId="51303444" w14:textId="77777777" w:rsidR="00A43103" w:rsidRDefault="00A43103" w:rsidP="003B4801">
      <w:pPr>
        <w:numPr>
          <w:ilvl w:val="0"/>
          <w:numId w:val="5"/>
        </w:numPr>
        <w:autoSpaceDE w:val="0"/>
        <w:autoSpaceDN w:val="0"/>
        <w:adjustRightInd w:val="0"/>
        <w:snapToGrid w:val="0"/>
        <w:contextualSpacing/>
      </w:pPr>
      <w:r>
        <w:t>Upon arrival on scene, provide initial scene report while beginning response operations; carry out management planning, and coordinate on-site incident</w:t>
      </w:r>
    </w:p>
    <w:p w14:paraId="4151FF07" w14:textId="7374C317" w:rsidR="00A43103" w:rsidRDefault="00A43103" w:rsidP="003B4801">
      <w:pPr>
        <w:numPr>
          <w:ilvl w:val="0"/>
          <w:numId w:val="5"/>
        </w:numPr>
        <w:autoSpaceDE w:val="0"/>
        <w:autoSpaceDN w:val="0"/>
        <w:adjustRightInd w:val="0"/>
        <w:snapToGrid w:val="0"/>
        <w:contextualSpacing/>
      </w:pPr>
      <w:r>
        <w:t>Establish incident scene staff and make necessary assignments to rescue victims, isolate accident scene, identify hazardous materials, and establish on-site incident command</w:t>
      </w:r>
    </w:p>
    <w:p w14:paraId="01B17FB8" w14:textId="77777777" w:rsidR="00A43103" w:rsidRPr="00DF0CB1" w:rsidRDefault="00A43103" w:rsidP="003B4801">
      <w:pPr>
        <w:numPr>
          <w:ilvl w:val="0"/>
          <w:numId w:val="5"/>
        </w:numPr>
        <w:autoSpaceDE w:val="0"/>
        <w:autoSpaceDN w:val="0"/>
        <w:adjustRightInd w:val="0"/>
        <w:snapToGrid w:val="0"/>
        <w:contextualSpacing/>
      </w:pPr>
      <w:r>
        <w:t>Establish system to order, track, manage, and deploy all resources required for effective incident command management</w:t>
      </w:r>
    </w:p>
    <w:p w14:paraId="117D76F6" w14:textId="77777777" w:rsidR="00A43103" w:rsidRDefault="00A43103" w:rsidP="003B4801">
      <w:pPr>
        <w:numPr>
          <w:ilvl w:val="0"/>
          <w:numId w:val="5"/>
        </w:numPr>
        <w:autoSpaceDE w:val="0"/>
        <w:autoSpaceDN w:val="0"/>
        <w:adjustRightInd w:val="0"/>
        <w:snapToGrid w:val="0"/>
        <w:contextualSpacing/>
      </w:pPr>
      <w:r>
        <w:t>Develop all necessary components of the Incident Action Plan (IAP)</w:t>
      </w:r>
    </w:p>
    <w:p w14:paraId="154968EE" w14:textId="77777777" w:rsidR="00A43103" w:rsidRDefault="00A43103" w:rsidP="003B4801">
      <w:pPr>
        <w:numPr>
          <w:ilvl w:val="0"/>
          <w:numId w:val="5"/>
        </w:numPr>
        <w:autoSpaceDE w:val="0"/>
        <w:autoSpaceDN w:val="0"/>
        <w:adjustRightInd w:val="0"/>
        <w:snapToGrid w:val="0"/>
        <w:contextualSpacing/>
      </w:pPr>
      <w:r>
        <w:t>Brief IAP to response organizations for their assigned operations to achieve the desired incident objectives</w:t>
      </w:r>
    </w:p>
    <w:p w14:paraId="3C4B275C" w14:textId="77777777" w:rsidR="00A43103" w:rsidRDefault="00A43103" w:rsidP="003B4801">
      <w:pPr>
        <w:numPr>
          <w:ilvl w:val="0"/>
          <w:numId w:val="5"/>
        </w:numPr>
        <w:autoSpaceDE w:val="0"/>
        <w:autoSpaceDN w:val="0"/>
        <w:adjustRightInd w:val="0"/>
        <w:snapToGrid w:val="0"/>
        <w:contextualSpacing/>
      </w:pPr>
      <w:r>
        <w:t>Evaluate and alter plans as necessary</w:t>
      </w:r>
    </w:p>
    <w:p w14:paraId="250A82E2" w14:textId="3FB32AD8" w:rsidR="004400F4" w:rsidRDefault="00A43103" w:rsidP="003B4801">
      <w:pPr>
        <w:numPr>
          <w:ilvl w:val="0"/>
          <w:numId w:val="5"/>
        </w:numPr>
        <w:autoSpaceDE w:val="0"/>
        <w:autoSpaceDN w:val="0"/>
        <w:adjustRightInd w:val="0"/>
        <w:snapToGrid w:val="0"/>
        <w:contextualSpacing/>
      </w:pPr>
      <w:r>
        <w:t xml:space="preserve">Notify hospital of possible radiologically contaminated patients </w:t>
      </w:r>
    </w:p>
    <w:p w14:paraId="577F6A0C" w14:textId="77777777" w:rsidR="00A43103" w:rsidRPr="00A43103" w:rsidRDefault="00A43103" w:rsidP="00A43103">
      <w:pPr>
        <w:autoSpaceDE w:val="0"/>
        <w:autoSpaceDN w:val="0"/>
        <w:adjustRightInd w:val="0"/>
        <w:snapToGrid w:val="0"/>
        <w:ind w:left="720"/>
        <w:contextualSpacing/>
      </w:pPr>
    </w:p>
    <w:p w14:paraId="6D45BD1F" w14:textId="77777777" w:rsidR="00A43103" w:rsidRPr="001D1627" w:rsidRDefault="00A43103" w:rsidP="00A43103">
      <w:pPr>
        <w:spacing w:after="0"/>
        <w:rPr>
          <w:rStyle w:val="IntenseEmphasis"/>
          <w:sz w:val="26"/>
          <w:szCs w:val="26"/>
        </w:rPr>
      </w:pPr>
      <w:r w:rsidRPr="001D1627">
        <w:rPr>
          <w:rStyle w:val="IntenseEmphasis"/>
          <w:sz w:val="26"/>
          <w:szCs w:val="26"/>
        </w:rPr>
        <w:t xml:space="preserve">Emergency </w:t>
      </w:r>
      <w:r>
        <w:rPr>
          <w:rStyle w:val="IntenseEmphasis"/>
          <w:sz w:val="26"/>
          <w:szCs w:val="26"/>
        </w:rPr>
        <w:t>M</w:t>
      </w:r>
      <w:r w:rsidRPr="001D1627">
        <w:rPr>
          <w:rStyle w:val="IntenseEmphasis"/>
          <w:sz w:val="26"/>
          <w:szCs w:val="26"/>
        </w:rPr>
        <w:t xml:space="preserve">edical </w:t>
      </w:r>
      <w:r>
        <w:rPr>
          <w:rStyle w:val="IntenseEmphasis"/>
          <w:sz w:val="26"/>
          <w:szCs w:val="26"/>
        </w:rPr>
        <w:t>S</w:t>
      </w:r>
      <w:r w:rsidRPr="001D1627">
        <w:rPr>
          <w:rStyle w:val="IntenseEmphasis"/>
          <w:sz w:val="26"/>
          <w:szCs w:val="26"/>
        </w:rPr>
        <w:t xml:space="preserve">ervices </w:t>
      </w:r>
      <w:r>
        <w:rPr>
          <w:rStyle w:val="IntenseEmphasis"/>
          <w:sz w:val="26"/>
          <w:szCs w:val="26"/>
        </w:rPr>
        <w:t>O</w:t>
      </w:r>
      <w:r w:rsidRPr="001D1627">
        <w:rPr>
          <w:rStyle w:val="IntenseEmphasis"/>
          <w:sz w:val="26"/>
          <w:szCs w:val="26"/>
        </w:rPr>
        <w:t>bjectives</w:t>
      </w:r>
    </w:p>
    <w:p w14:paraId="27754450" w14:textId="77777777" w:rsidR="00A43103" w:rsidRPr="00DF0CB1" w:rsidRDefault="00A43103" w:rsidP="00A43103">
      <w:pPr>
        <w:spacing w:after="0"/>
        <w:ind w:left="1440" w:hanging="1440"/>
        <w:rPr>
          <w:b/>
          <w:bCs/>
          <w:color w:val="000000"/>
        </w:rPr>
      </w:pPr>
      <w:r>
        <w:rPr>
          <w:b/>
          <w:bCs/>
          <w:color w:val="000000"/>
        </w:rPr>
        <w:t xml:space="preserve">Public Health and Medical Services </w:t>
      </w:r>
      <w:r w:rsidRPr="00C81473">
        <w:rPr>
          <w:bCs/>
          <w:color w:val="000000"/>
        </w:rPr>
        <w:t>(Emergency Triage and Pre-Hospital Treatment)</w:t>
      </w:r>
    </w:p>
    <w:p w14:paraId="58CA7E76" w14:textId="77777777" w:rsidR="00A43103" w:rsidRDefault="00A43103" w:rsidP="003B4801">
      <w:pPr>
        <w:numPr>
          <w:ilvl w:val="0"/>
          <w:numId w:val="7"/>
        </w:numPr>
        <w:snapToGrid w:val="0"/>
        <w:contextualSpacing/>
      </w:pPr>
      <w:r>
        <w:t xml:space="preserve">Provide the overall management and coordination of the rescue as needed, triage, and pre-hospital treatment </w:t>
      </w:r>
      <w:r w:rsidRPr="00237687">
        <w:t xml:space="preserve">and </w:t>
      </w:r>
      <w:r>
        <w:t>demobilization</w:t>
      </w:r>
    </w:p>
    <w:p w14:paraId="6B62670E" w14:textId="77777777" w:rsidR="00A43103" w:rsidRDefault="00A43103" w:rsidP="003B4801">
      <w:pPr>
        <w:numPr>
          <w:ilvl w:val="0"/>
          <w:numId w:val="7"/>
        </w:numPr>
        <w:snapToGrid w:val="0"/>
        <w:contextualSpacing/>
      </w:pPr>
      <w:r>
        <w:t>Respond, mobilize, and arrive on-scene to begin emergency medical operations</w:t>
      </w:r>
    </w:p>
    <w:p w14:paraId="39187D65" w14:textId="77777777" w:rsidR="00A43103" w:rsidRDefault="00A43103" w:rsidP="003B4801">
      <w:pPr>
        <w:numPr>
          <w:ilvl w:val="0"/>
          <w:numId w:val="7"/>
        </w:numPr>
        <w:snapToGrid w:val="0"/>
        <w:contextualSpacing/>
      </w:pPr>
      <w:r>
        <w:t>Provide gross decontamination and medical treatment appropriate to the patient’s injuries at the incident</w:t>
      </w:r>
    </w:p>
    <w:p w14:paraId="7B8F6886" w14:textId="77777777" w:rsidR="00A43103" w:rsidRDefault="00A43103" w:rsidP="003B4801">
      <w:pPr>
        <w:numPr>
          <w:ilvl w:val="0"/>
          <w:numId w:val="7"/>
        </w:numPr>
        <w:snapToGrid w:val="0"/>
        <w:contextualSpacing/>
      </w:pPr>
      <w:r>
        <w:t xml:space="preserve">Confirm hospital notification of radiologically contaminated patient, transport ill and injured patients via the most appropriate mode of transport available (e.g. ambulances, helicopters, etc.) and provide ongoing medical assessment and treatment </w:t>
      </w:r>
      <w:proofErr w:type="spellStart"/>
      <w:r>
        <w:t>en</w:t>
      </w:r>
      <w:proofErr w:type="spellEnd"/>
      <w:r>
        <w:t xml:space="preserve"> route to the designated receiving hospital</w:t>
      </w:r>
    </w:p>
    <w:p w14:paraId="6B14A593" w14:textId="51B48E2F" w:rsidR="004400F4" w:rsidRDefault="00A43103" w:rsidP="003B4801">
      <w:pPr>
        <w:numPr>
          <w:ilvl w:val="0"/>
          <w:numId w:val="7"/>
        </w:numPr>
        <w:snapToGrid w:val="0"/>
        <w:contextualSpacing/>
      </w:pPr>
      <w:r>
        <w:t>Upon completion of duties, clear the incident scene, restock supplies as appropriate, and return to service</w:t>
      </w:r>
    </w:p>
    <w:p w14:paraId="16BF7EBD" w14:textId="77777777" w:rsidR="00F5511F" w:rsidRPr="00F5511F" w:rsidRDefault="00F5511F" w:rsidP="00F5511F">
      <w:pPr>
        <w:snapToGrid w:val="0"/>
        <w:ind w:left="720"/>
        <w:contextualSpacing/>
      </w:pPr>
    </w:p>
    <w:p w14:paraId="29CC87B5" w14:textId="77777777" w:rsidR="00A43103" w:rsidRPr="001D1627" w:rsidRDefault="00A43103" w:rsidP="00A43103">
      <w:pPr>
        <w:spacing w:after="0"/>
        <w:rPr>
          <w:rStyle w:val="IntenseEmphasis"/>
          <w:sz w:val="26"/>
          <w:szCs w:val="26"/>
        </w:rPr>
      </w:pPr>
      <w:r w:rsidRPr="001D1627">
        <w:rPr>
          <w:rStyle w:val="IntenseEmphasis"/>
          <w:sz w:val="26"/>
          <w:szCs w:val="26"/>
        </w:rPr>
        <w:t xml:space="preserve">Hazmat </w:t>
      </w:r>
      <w:r>
        <w:rPr>
          <w:rStyle w:val="IntenseEmphasis"/>
          <w:sz w:val="26"/>
          <w:szCs w:val="26"/>
        </w:rPr>
        <w:t>T</w:t>
      </w:r>
      <w:r w:rsidRPr="001D1627">
        <w:rPr>
          <w:rStyle w:val="IntenseEmphasis"/>
          <w:sz w:val="26"/>
          <w:szCs w:val="26"/>
        </w:rPr>
        <w:t>eam</w:t>
      </w:r>
      <w:r>
        <w:rPr>
          <w:rStyle w:val="IntenseEmphasis"/>
          <w:sz w:val="26"/>
          <w:szCs w:val="26"/>
        </w:rPr>
        <w:t xml:space="preserve"> O</w:t>
      </w:r>
      <w:r w:rsidRPr="001D1627">
        <w:rPr>
          <w:rStyle w:val="IntenseEmphasis"/>
          <w:sz w:val="26"/>
          <w:szCs w:val="26"/>
        </w:rPr>
        <w:t>bjectives</w:t>
      </w:r>
    </w:p>
    <w:p w14:paraId="267F00A0" w14:textId="77777777" w:rsidR="00A43103" w:rsidRPr="00C81473" w:rsidRDefault="00A43103" w:rsidP="00A43103">
      <w:pPr>
        <w:spacing w:after="0"/>
      </w:pPr>
      <w:r w:rsidRPr="007C519D">
        <w:rPr>
          <w:b/>
          <w:bCs/>
        </w:rPr>
        <w:t>Environmental Response/Health and Safety</w:t>
      </w:r>
      <w:r>
        <w:t xml:space="preserve"> </w:t>
      </w:r>
      <w:r w:rsidRPr="00C81473">
        <w:t>(WMD H</w:t>
      </w:r>
      <w:r>
        <w:t xml:space="preserve">azardous Materials Response and </w:t>
      </w:r>
      <w:r w:rsidRPr="00C81473">
        <w:t>Decontamination)</w:t>
      </w:r>
    </w:p>
    <w:p w14:paraId="7147B3BE" w14:textId="77777777" w:rsidR="00A43103" w:rsidRPr="007E71CD" w:rsidRDefault="00A43103" w:rsidP="003B4801">
      <w:pPr>
        <w:numPr>
          <w:ilvl w:val="0"/>
          <w:numId w:val="6"/>
        </w:numPr>
        <w:snapToGrid w:val="0"/>
        <w:contextualSpacing/>
        <w:rPr>
          <w:color w:val="000000"/>
        </w:rPr>
      </w:pPr>
      <w:r>
        <w:t xml:space="preserve">Arrive at the incident scene and initiate response operation to manage and secure the incident scene using available resources like the ERG, shipping papers, or other information </w:t>
      </w:r>
    </w:p>
    <w:p w14:paraId="66C77403" w14:textId="77777777" w:rsidR="00A43103" w:rsidRPr="00046643" w:rsidRDefault="00A43103" w:rsidP="003B4801">
      <w:pPr>
        <w:numPr>
          <w:ilvl w:val="0"/>
          <w:numId w:val="6"/>
        </w:numPr>
        <w:snapToGrid w:val="0"/>
        <w:contextualSpacing/>
        <w:rPr>
          <w:color w:val="000000"/>
        </w:rPr>
      </w:pPr>
      <w:r w:rsidRPr="00237687">
        <w:t xml:space="preserve">At the incident </w:t>
      </w:r>
      <w:r>
        <w:t>scene, begin to identify and characterize the scope and nature of the response problem, including hazardous materials involved in the incident and victims/exposures impacted</w:t>
      </w:r>
    </w:p>
    <w:p w14:paraId="0CBA77D3" w14:textId="77777777" w:rsidR="00A43103" w:rsidRPr="00046643" w:rsidRDefault="00A43103" w:rsidP="003B4801">
      <w:pPr>
        <w:numPr>
          <w:ilvl w:val="0"/>
          <w:numId w:val="6"/>
        </w:numPr>
        <w:snapToGrid w:val="0"/>
        <w:contextualSpacing/>
        <w:rPr>
          <w:color w:val="000000"/>
        </w:rPr>
      </w:pPr>
      <w:r>
        <w:lastRenderedPageBreak/>
        <w:t>Assess the hazards present, evaluate the level of risk to both responders and the public, and develop an IAP to address the response problem</w:t>
      </w:r>
    </w:p>
    <w:p w14:paraId="6893A03C" w14:textId="77777777" w:rsidR="00A43103" w:rsidRPr="00046643" w:rsidRDefault="00A43103" w:rsidP="003B4801">
      <w:pPr>
        <w:numPr>
          <w:ilvl w:val="0"/>
          <w:numId w:val="6"/>
        </w:numPr>
        <w:snapToGrid w:val="0"/>
        <w:contextualSpacing/>
        <w:rPr>
          <w:color w:val="000000"/>
        </w:rPr>
      </w:pPr>
      <w:r>
        <w:t xml:space="preserve">Based upon the results of the hazard and risk evaluation process, select the proper level of personal protective clothing, radiological survey instruments, acceptable radiation exposure guidelines, and equipment for the expected tasks as identified in the IAP </w:t>
      </w:r>
    </w:p>
    <w:p w14:paraId="0276FBB0" w14:textId="77777777" w:rsidR="00A43103" w:rsidRPr="00046643" w:rsidRDefault="00A43103" w:rsidP="003B4801">
      <w:pPr>
        <w:numPr>
          <w:ilvl w:val="0"/>
          <w:numId w:val="6"/>
        </w:numPr>
        <w:snapToGrid w:val="0"/>
        <w:contextualSpacing/>
        <w:rPr>
          <w:color w:val="000000"/>
        </w:rPr>
      </w:pPr>
      <w:r>
        <w:t>Implement strategic goals and tactical objectives that will produce the most favorable outcome</w:t>
      </w:r>
    </w:p>
    <w:p w14:paraId="29A232E8" w14:textId="77777777" w:rsidR="00A43103" w:rsidRPr="00046643" w:rsidRDefault="00A43103" w:rsidP="003B4801">
      <w:pPr>
        <w:numPr>
          <w:ilvl w:val="0"/>
          <w:numId w:val="6"/>
        </w:numPr>
        <w:snapToGrid w:val="0"/>
        <w:contextualSpacing/>
        <w:rPr>
          <w:color w:val="000000"/>
        </w:rPr>
      </w:pPr>
      <w:r>
        <w:t xml:space="preserve">Identify and mitigate hazmat exposure, report radiation readings for background and increasing entry levels at the distance from the accident, and report when and at what distance the 2 </w:t>
      </w:r>
      <w:proofErr w:type="spellStart"/>
      <w:r>
        <w:t>mR</w:t>
      </w:r>
      <w:proofErr w:type="spellEnd"/>
      <w:r>
        <w:t>/</w:t>
      </w:r>
      <w:proofErr w:type="spellStart"/>
      <w:r>
        <w:t>hr</w:t>
      </w:r>
      <w:proofErr w:type="spellEnd"/>
      <w:r>
        <w:t xml:space="preserve"> hot line is established from the accident</w:t>
      </w:r>
    </w:p>
    <w:p w14:paraId="4E87A8F4" w14:textId="77777777" w:rsidR="00A43103" w:rsidRPr="00046643" w:rsidRDefault="00A43103" w:rsidP="003B4801">
      <w:pPr>
        <w:numPr>
          <w:ilvl w:val="0"/>
          <w:numId w:val="6"/>
        </w:numPr>
        <w:snapToGrid w:val="0"/>
        <w:contextualSpacing/>
        <w:rPr>
          <w:color w:val="000000"/>
        </w:rPr>
      </w:pPr>
      <w:r>
        <w:t>Conduct onsite decontamination activities</w:t>
      </w:r>
    </w:p>
    <w:p w14:paraId="45696BBC" w14:textId="77777777" w:rsidR="00A43103" w:rsidRDefault="00A43103" w:rsidP="003B4801">
      <w:pPr>
        <w:numPr>
          <w:ilvl w:val="0"/>
          <w:numId w:val="6"/>
        </w:numPr>
        <w:snapToGrid w:val="0"/>
        <w:contextualSpacing/>
        <w:rPr>
          <w:color w:val="000000"/>
        </w:rPr>
      </w:pPr>
      <w:r>
        <w:t>Throughout the incident use requisite equipment, initiate response operations to reduce the level of contamination on-scene, minimize the potential for secondary contamination beyond the incident scene, and ensure an effective transition to clean-up and recovery operations</w:t>
      </w:r>
    </w:p>
    <w:p w14:paraId="7856F5FE" w14:textId="34F2C87C" w:rsidR="00A43103" w:rsidRPr="00F5511F" w:rsidRDefault="00A43103" w:rsidP="003B4801">
      <w:pPr>
        <w:numPr>
          <w:ilvl w:val="0"/>
          <w:numId w:val="6"/>
        </w:numPr>
        <w:snapToGrid w:val="0"/>
        <w:contextualSpacing/>
        <w:rPr>
          <w:color w:val="000000"/>
        </w:rPr>
      </w:pPr>
      <w:r>
        <w:t>Terminate emergency response activities and initiate post-emergency response operations (PERO), including transfer of command, restoration of supplies and equipment and post-incident administrative activities</w:t>
      </w:r>
    </w:p>
    <w:p w14:paraId="61020CD8" w14:textId="77777777" w:rsidR="00F5511F" w:rsidRPr="00E0393A" w:rsidRDefault="00F5511F" w:rsidP="00F5511F">
      <w:pPr>
        <w:snapToGrid w:val="0"/>
        <w:ind w:left="720"/>
        <w:contextualSpacing/>
        <w:rPr>
          <w:color w:val="000000"/>
        </w:rPr>
      </w:pPr>
    </w:p>
    <w:p w14:paraId="7927C0FB" w14:textId="17862EF6" w:rsidR="00886713" w:rsidRDefault="00886713" w:rsidP="0025368D">
      <w:pPr>
        <w:pStyle w:val="Heading2"/>
      </w:pPr>
      <w:bookmarkStart w:id="31" w:name="_Toc47016720"/>
      <w:bookmarkStart w:id="32" w:name="_Toc52276269"/>
      <w:r>
        <w:t>Exercise Participants</w:t>
      </w:r>
      <w:bookmarkEnd w:id="30"/>
      <w:bookmarkEnd w:id="31"/>
      <w:bookmarkEnd w:id="32"/>
    </w:p>
    <w:p w14:paraId="052364E2" w14:textId="77777777" w:rsidR="00886713" w:rsidRDefault="00886713" w:rsidP="00A43103">
      <w:pPr>
        <w:spacing w:after="0"/>
      </w:pPr>
      <w:r>
        <w:t>The following are the categories of participants involved in this exercise; note that the term “participant” refers to all categories listed below, not just those playing in the exercise:</w:t>
      </w:r>
    </w:p>
    <w:p w14:paraId="1C64A649" w14:textId="77777777" w:rsidR="00A43103" w:rsidRDefault="00886713" w:rsidP="003B4801">
      <w:pPr>
        <w:pStyle w:val="ListParagraph"/>
        <w:numPr>
          <w:ilvl w:val="0"/>
          <w:numId w:val="28"/>
        </w:numPr>
      </w:pPr>
      <w:r w:rsidRPr="00A43103">
        <w:rPr>
          <w:i/>
        </w:rPr>
        <w:t>Players.</w:t>
      </w:r>
      <w:r>
        <w:t xml:space="preserve"> Players are agency personnel who have an active role in responding to the simulated emergency and perform their regular roles and responsibilities during the exercise. Players initiate actions that will respond to and mitigate the simulated emergency. </w:t>
      </w:r>
    </w:p>
    <w:p w14:paraId="5AE9EFC3" w14:textId="77777777" w:rsidR="00A43103" w:rsidRDefault="00886713" w:rsidP="003B4801">
      <w:pPr>
        <w:pStyle w:val="ListParagraph"/>
        <w:numPr>
          <w:ilvl w:val="0"/>
          <w:numId w:val="28"/>
        </w:numPr>
      </w:pPr>
      <w:r w:rsidRPr="00A43103">
        <w:rPr>
          <w:i/>
        </w:rPr>
        <w:t>Controllers.</w:t>
      </w:r>
      <w:r>
        <w:t xml:space="preserve"> Controllers set up and operate the exercise site; plan and manage exercise play; </w:t>
      </w:r>
      <w:r w:rsidR="002A3999">
        <w:t xml:space="preserve">and </w:t>
      </w:r>
      <w:r>
        <w:t>act in the roles of response individuals and agencies not playing in the exercise. Controllers direct the pace of exercise play and routinely include members from the exercise planning team. They provide key data to players and may prompt or initiate certain player actions to ensure exercise continuity. Controllers are the only participants who will provide information or direction to the players. Controllers may employ compressed time to ensure exercise continuity and completion. Any changes that impact the scenario or affect other areas of play must be coordinated through the lead controller, who will coordinate with the exercise director. All controllers will be accountable to the lead controller. A controller may also serve as an evaluator.</w:t>
      </w:r>
    </w:p>
    <w:p w14:paraId="2875AD4B" w14:textId="77777777" w:rsidR="00A43103" w:rsidRDefault="00886713" w:rsidP="003B4801">
      <w:pPr>
        <w:pStyle w:val="ListParagraph"/>
        <w:numPr>
          <w:ilvl w:val="0"/>
          <w:numId w:val="28"/>
        </w:numPr>
      </w:pPr>
      <w:r w:rsidRPr="00A43103">
        <w:rPr>
          <w:i/>
        </w:rPr>
        <w:t>Simulators.</w:t>
      </w:r>
      <w:r>
        <w:t xml:space="preserve"> Simulators are control staff personnel who role-play as nonparticipating organizations or individuals. They most often operate out of the </w:t>
      </w:r>
      <w:proofErr w:type="spellStart"/>
      <w:r>
        <w:t>SimCell</w:t>
      </w:r>
      <w:proofErr w:type="spellEnd"/>
      <w:r>
        <w:t xml:space="preserve"> but may occasionally have face-to-face contact with players. Simulators function semi-independently under the supervision of </w:t>
      </w:r>
      <w:proofErr w:type="spellStart"/>
      <w:r>
        <w:t>SimCell</w:t>
      </w:r>
      <w:proofErr w:type="spellEnd"/>
      <w:r>
        <w:t xml:space="preserve"> controllers, enacting roles (e.g., as media reporters or next of kin) in accordance with instructions provided in the Master Scenario Events List (MSEL). All simulators are ultimately accountable to the Exercise Director and Senior Controller. </w:t>
      </w:r>
    </w:p>
    <w:p w14:paraId="098B0627" w14:textId="77777777" w:rsidR="00A43103" w:rsidRDefault="00886713" w:rsidP="003B4801">
      <w:pPr>
        <w:pStyle w:val="ListParagraph"/>
        <w:numPr>
          <w:ilvl w:val="0"/>
          <w:numId w:val="28"/>
        </w:numPr>
      </w:pPr>
      <w:r w:rsidRPr="00A43103">
        <w:rPr>
          <w:i/>
        </w:rPr>
        <w:lastRenderedPageBreak/>
        <w:t>Evaluators.</w:t>
      </w:r>
      <w:r>
        <w:t xml:space="preserve"> Evaluators are chosen to evaluate and provide feedback on a designated functional area of the exercise. They are chosen based on their expertise in the functional area(s) they have been assigned to review during the exercise and their familiarity with local emergency response procedures. Evaluators assess and document participants’ performance against established emergency plans and exercise evaluation criteria, in accordance with HSEEP standards. Evaluators have a passive role in the exercise and only note the actions of players; they do not interfere with the flow of the exercise.</w:t>
      </w:r>
    </w:p>
    <w:p w14:paraId="48332903" w14:textId="77777777" w:rsidR="00A43103" w:rsidRDefault="00886713" w:rsidP="003B4801">
      <w:pPr>
        <w:pStyle w:val="ListParagraph"/>
        <w:numPr>
          <w:ilvl w:val="0"/>
          <w:numId w:val="28"/>
        </w:numPr>
      </w:pPr>
      <w:r w:rsidRPr="00A43103">
        <w:rPr>
          <w:i/>
        </w:rPr>
        <w:t>Actors.</w:t>
      </w:r>
      <w:r>
        <w:t xml:space="preserve"> Actors are exercise participants who act or simulate specific roles during exercise play. They are typically </w:t>
      </w:r>
      <w:proofErr w:type="gramStart"/>
      <w:r>
        <w:t>volunteers</w:t>
      </w:r>
      <w:proofErr w:type="gramEnd"/>
      <w:r>
        <w:t xml:space="preserve"> who have been recruited to play the role of victims or other bystanders.</w:t>
      </w:r>
    </w:p>
    <w:p w14:paraId="6066338B" w14:textId="17B71CD5" w:rsidR="00A43103" w:rsidRDefault="00886713" w:rsidP="003B4801">
      <w:pPr>
        <w:pStyle w:val="ListParagraph"/>
        <w:numPr>
          <w:ilvl w:val="0"/>
          <w:numId w:val="28"/>
        </w:numPr>
      </w:pPr>
      <w:r w:rsidRPr="00A43103">
        <w:rPr>
          <w:i/>
        </w:rPr>
        <w:t>Observers.</w:t>
      </w:r>
      <w:r>
        <w:t xml:space="preserve"> Observers visit or view selected segments of the exercise. Observers do not play in the exercise, and do not perform any control or evaluation functions. Observers will view the exercise from a designated observation area and will be asked to remain within the observation area during the exercise. VIPs are a type of observer but are frequently grouped separately. A dedicated group of exercise controllers should be assigned to manage these groups.</w:t>
      </w:r>
    </w:p>
    <w:p w14:paraId="1591DC24" w14:textId="13F84801" w:rsidR="00A43103" w:rsidRDefault="00886713" w:rsidP="003B4801">
      <w:pPr>
        <w:pStyle w:val="ListParagraph"/>
        <w:numPr>
          <w:ilvl w:val="0"/>
          <w:numId w:val="28"/>
        </w:numPr>
      </w:pPr>
      <w:r w:rsidRPr="00A43103">
        <w:rPr>
          <w:i/>
        </w:rPr>
        <w:t>Media Personnel.</w:t>
      </w:r>
      <w:r>
        <w:t xml:space="preserve"> Some media personnel may be present as observers pending approval by exercise planners. Media interaction may also be simulated by the </w:t>
      </w:r>
      <w:proofErr w:type="spellStart"/>
      <w:r>
        <w:t>SimCell</w:t>
      </w:r>
      <w:proofErr w:type="spellEnd"/>
      <w:r>
        <w:t xml:space="preserve"> to enhance realism and meet related exercise objectives. A dedicated group of exercise controllers should be assigned to manage these groups</w:t>
      </w:r>
      <w:r w:rsidR="00844C1E">
        <w:t>.</w:t>
      </w:r>
    </w:p>
    <w:p w14:paraId="43D88F65" w14:textId="370352F2" w:rsidR="00886713" w:rsidRDefault="00886713" w:rsidP="003B4801">
      <w:pPr>
        <w:pStyle w:val="ListParagraph"/>
        <w:numPr>
          <w:ilvl w:val="0"/>
          <w:numId w:val="28"/>
        </w:numPr>
      </w:pPr>
      <w:r w:rsidRPr="00A43103">
        <w:rPr>
          <w:i/>
        </w:rPr>
        <w:t>Support Staff.</w:t>
      </w:r>
      <w:r>
        <w:t xml:space="preserve"> Exercise support staff includes individuals who are assigned administrative and logistical support tasks during the exercise (i.e. registration, catering).</w:t>
      </w:r>
    </w:p>
    <w:p w14:paraId="692688AF" w14:textId="77777777" w:rsidR="00874CB3" w:rsidRDefault="00874CB3" w:rsidP="0025368D">
      <w:pPr>
        <w:pStyle w:val="Heading2"/>
      </w:pPr>
      <w:bookmarkStart w:id="33" w:name="_Toc152137370"/>
      <w:bookmarkStart w:id="34" w:name="_Toc117080412"/>
    </w:p>
    <w:p w14:paraId="73ED1EF6" w14:textId="78081550" w:rsidR="00886713" w:rsidRDefault="00886713" w:rsidP="0025368D">
      <w:pPr>
        <w:pStyle w:val="Heading2"/>
      </w:pPr>
      <w:bookmarkStart w:id="35" w:name="_Toc47016721"/>
      <w:bookmarkStart w:id="36" w:name="_Toc52276270"/>
      <w:r>
        <w:t xml:space="preserve">Exercise Implementation </w:t>
      </w:r>
      <w:r w:rsidR="00290FBB">
        <w:t>and</w:t>
      </w:r>
      <w:r>
        <w:t xml:space="preserve"> Rules</w:t>
      </w:r>
      <w:bookmarkEnd w:id="33"/>
      <w:bookmarkEnd w:id="34"/>
      <w:bookmarkEnd w:id="35"/>
      <w:bookmarkEnd w:id="36"/>
    </w:p>
    <w:p w14:paraId="647738D8" w14:textId="77777777" w:rsidR="00A43103" w:rsidRDefault="00A43103" w:rsidP="003B4801">
      <w:pPr>
        <w:pStyle w:val="ListBullet"/>
        <w:numPr>
          <w:ilvl w:val="0"/>
          <w:numId w:val="29"/>
        </w:numPr>
        <w:contextualSpacing/>
      </w:pPr>
      <w:r>
        <w:t>The Exercise Director will initiate exercise play by transmitting the STARTEX message via the Controller Communications Network</w:t>
      </w:r>
    </w:p>
    <w:p w14:paraId="4CCCA12B" w14:textId="77777777" w:rsidR="00A43103" w:rsidRDefault="00A43103" w:rsidP="003B4801">
      <w:pPr>
        <w:pStyle w:val="ListBullet"/>
        <w:numPr>
          <w:ilvl w:val="0"/>
          <w:numId w:val="29"/>
        </w:numPr>
        <w:contextualSpacing/>
      </w:pPr>
      <w:r>
        <w:t>The decision to conclude the exercise will be determined by the Exercise Director based upon the completion of operations and attainment of the exercise objectives</w:t>
      </w:r>
    </w:p>
    <w:p w14:paraId="614FBB45" w14:textId="77777777" w:rsidR="00A43103" w:rsidRDefault="00A43103" w:rsidP="003B4801">
      <w:pPr>
        <w:pStyle w:val="ListBullet"/>
        <w:numPr>
          <w:ilvl w:val="0"/>
          <w:numId w:val="29"/>
        </w:numPr>
        <w:contextualSpacing/>
      </w:pPr>
      <w:r>
        <w:t>Real-world emergency actions take priority over exercise actions</w:t>
      </w:r>
    </w:p>
    <w:p w14:paraId="4AD03F4D" w14:textId="77777777" w:rsidR="00A43103" w:rsidRDefault="00A43103" w:rsidP="003B4801">
      <w:pPr>
        <w:pStyle w:val="ListBullet"/>
        <w:numPr>
          <w:ilvl w:val="0"/>
          <w:numId w:val="29"/>
        </w:numPr>
        <w:contextualSpacing/>
      </w:pPr>
      <w:r>
        <w:t>Exercise participants will comply with real-world response procedures, unless otherwise directed by control staff</w:t>
      </w:r>
    </w:p>
    <w:p w14:paraId="321942C4" w14:textId="77777777" w:rsidR="00A43103" w:rsidRDefault="00A43103" w:rsidP="003B4801">
      <w:pPr>
        <w:pStyle w:val="ListBullet"/>
        <w:numPr>
          <w:ilvl w:val="0"/>
          <w:numId w:val="29"/>
        </w:numPr>
        <w:contextualSpacing/>
      </w:pPr>
      <w:r>
        <w:t>All communications (written, radio, telephone, etc.) made during the exercise will begin and end with the phrase, “This is an exercise”</w:t>
      </w:r>
    </w:p>
    <w:p w14:paraId="0E233239" w14:textId="77777777" w:rsidR="00A43103" w:rsidRDefault="00A43103" w:rsidP="003B4801">
      <w:pPr>
        <w:pStyle w:val="ListBullet"/>
        <w:numPr>
          <w:ilvl w:val="0"/>
          <w:numId w:val="29"/>
        </w:numPr>
        <w:contextualSpacing/>
      </w:pPr>
      <w:r>
        <w:t>“Real-World Emergency” will be the designated phrase that indicates there is an emergency in the exercise area requiring immediate attention that may or may not stop exercise play</w:t>
      </w:r>
    </w:p>
    <w:p w14:paraId="774A6016" w14:textId="77777777" w:rsidR="00A43103" w:rsidRDefault="00A43103" w:rsidP="003B4801">
      <w:pPr>
        <w:pStyle w:val="ListBullet"/>
        <w:numPr>
          <w:ilvl w:val="0"/>
          <w:numId w:val="29"/>
        </w:numPr>
        <w:contextualSpacing/>
      </w:pPr>
      <w:r>
        <w:t>“Timeout” will be the designated phrase used by controllers to temporarily stop exercise play</w:t>
      </w:r>
    </w:p>
    <w:p w14:paraId="7B5532B6" w14:textId="77777777" w:rsidR="00A43103" w:rsidRDefault="00A43103" w:rsidP="003B4801">
      <w:pPr>
        <w:pStyle w:val="ListBullet"/>
        <w:numPr>
          <w:ilvl w:val="0"/>
          <w:numId w:val="29"/>
        </w:numPr>
        <w:contextualSpacing/>
      </w:pPr>
      <w:r>
        <w:t xml:space="preserve">Exercise players will comply with real-world response procedures unless otherwise directed by controllers. Responder rules of conduct are outlined in the </w:t>
      </w:r>
      <w:proofErr w:type="spellStart"/>
      <w:r>
        <w:t>ExPlan</w:t>
      </w:r>
      <w:proofErr w:type="spellEnd"/>
    </w:p>
    <w:p w14:paraId="0E8760BD" w14:textId="77777777" w:rsidR="00A43103" w:rsidRDefault="00A43103" w:rsidP="003B4801">
      <w:pPr>
        <w:pStyle w:val="ListBullet"/>
        <w:numPr>
          <w:ilvl w:val="0"/>
          <w:numId w:val="29"/>
        </w:numPr>
        <w:contextualSpacing/>
      </w:pPr>
      <w:r>
        <w:lastRenderedPageBreak/>
        <w:t xml:space="preserve">Exercise players placing telephone calls or initiating radio communication with the </w:t>
      </w:r>
      <w:proofErr w:type="spellStart"/>
      <w:r>
        <w:t>SimCell</w:t>
      </w:r>
      <w:proofErr w:type="spellEnd"/>
      <w:r>
        <w:t xml:space="preserve"> must identify the organization, agency, office, or individual with whom they wish to speak</w:t>
      </w:r>
    </w:p>
    <w:p w14:paraId="4082BB98" w14:textId="77777777" w:rsidR="004400F4" w:rsidRDefault="004400F4" w:rsidP="004400F4">
      <w:pPr>
        <w:pStyle w:val="ListBullet"/>
        <w:numPr>
          <w:ilvl w:val="0"/>
          <w:numId w:val="0"/>
        </w:numPr>
        <w:ind w:left="720"/>
      </w:pPr>
    </w:p>
    <w:p w14:paraId="7263880A" w14:textId="52A5F080" w:rsidR="00886713" w:rsidRDefault="00886713" w:rsidP="0025368D">
      <w:pPr>
        <w:pStyle w:val="Heading2"/>
      </w:pPr>
      <w:bookmarkStart w:id="37" w:name="_Toc152137371"/>
      <w:bookmarkStart w:id="38" w:name="_Toc117080413"/>
      <w:bookmarkStart w:id="39" w:name="_Toc47016722"/>
      <w:bookmarkStart w:id="40" w:name="_Toc52276271"/>
      <w:r>
        <w:t>Site Access</w:t>
      </w:r>
      <w:bookmarkEnd w:id="37"/>
      <w:bookmarkEnd w:id="38"/>
      <w:bookmarkEnd w:id="39"/>
      <w:bookmarkEnd w:id="40"/>
    </w:p>
    <w:p w14:paraId="6F66CEF5" w14:textId="77777777" w:rsidR="00886713" w:rsidRPr="00A43103" w:rsidRDefault="00886713" w:rsidP="00A43103">
      <w:pPr>
        <w:spacing w:after="0"/>
        <w:contextualSpacing/>
        <w:rPr>
          <w:rStyle w:val="IntenseEmphasis"/>
          <w:sz w:val="26"/>
          <w:szCs w:val="26"/>
        </w:rPr>
      </w:pPr>
      <w:r w:rsidRPr="00A43103">
        <w:rPr>
          <w:rStyle w:val="IntenseEmphasis"/>
          <w:sz w:val="26"/>
          <w:szCs w:val="26"/>
        </w:rPr>
        <w:t>Security</w:t>
      </w:r>
    </w:p>
    <w:p w14:paraId="04A97CAE" w14:textId="41F58040" w:rsidR="00FF46CE" w:rsidRPr="00030E6E" w:rsidRDefault="00886713" w:rsidP="00030E6E">
      <w:r>
        <w:t>Local law enforcement will control entry to the exercise venues. To prevent confusion and interruption of the exercise, access to the exercise sites will be limited to exercise participants only. Players should advise their venue’s controller or evaluator if an unauthorized person is present. Each organization should follow its internal security procedures, augmented as necessary to comply with exercise requirements.</w:t>
      </w:r>
    </w:p>
    <w:p w14:paraId="2D023939" w14:textId="60890C4B" w:rsidR="00886713" w:rsidRPr="00A43103" w:rsidRDefault="00886713" w:rsidP="00A43103">
      <w:pPr>
        <w:spacing w:after="0"/>
        <w:contextualSpacing/>
        <w:rPr>
          <w:rStyle w:val="IntenseEmphasis"/>
          <w:sz w:val="26"/>
          <w:szCs w:val="26"/>
        </w:rPr>
      </w:pPr>
      <w:r w:rsidRPr="00A43103">
        <w:rPr>
          <w:rStyle w:val="IntenseEmphasis"/>
          <w:sz w:val="26"/>
          <w:szCs w:val="26"/>
        </w:rPr>
        <w:t>Observer Coordination</w:t>
      </w:r>
    </w:p>
    <w:p w14:paraId="495A19FF" w14:textId="77777777" w:rsidR="00886713" w:rsidRDefault="00886713" w:rsidP="00030E6E">
      <w:r>
        <w:t>Each organization with observers will coordinate with the Exercise Director for access to the exercise site. Observers will be escorted to an observation area for orientation and conduct of the exercise. All observers will be asked to remain within the designated observation area during the exercise. The Exercise Director and/or the Observer Controller will be present to explain the exercise program and answer questions for the observers during the exercise.</w:t>
      </w:r>
    </w:p>
    <w:p w14:paraId="20A420C2" w14:textId="77777777" w:rsidR="004400F4" w:rsidRDefault="004400F4" w:rsidP="0025368D">
      <w:pPr>
        <w:pStyle w:val="BodyText"/>
      </w:pPr>
    </w:p>
    <w:p w14:paraId="53897324" w14:textId="7153899B" w:rsidR="00886713" w:rsidRDefault="00886713" w:rsidP="0025368D">
      <w:pPr>
        <w:pStyle w:val="Heading2"/>
      </w:pPr>
      <w:bookmarkStart w:id="41" w:name="_Toc193037443"/>
      <w:bookmarkStart w:id="42" w:name="_Toc117080414"/>
      <w:bookmarkStart w:id="43" w:name="_Toc47016723"/>
      <w:bookmarkStart w:id="44" w:name="_Toc152137373"/>
      <w:bookmarkStart w:id="45" w:name="_Toc52276272"/>
      <w:r>
        <w:t>Exercise Identification</w:t>
      </w:r>
      <w:bookmarkEnd w:id="41"/>
      <w:bookmarkEnd w:id="42"/>
      <w:bookmarkEnd w:id="43"/>
      <w:bookmarkEnd w:id="45"/>
    </w:p>
    <w:p w14:paraId="5B12FC8D" w14:textId="77777777" w:rsidR="00886713" w:rsidRDefault="00886713" w:rsidP="0007572E">
      <w:r>
        <w:t>Identification hats and badges will be issued to exercise staff. All exercise personnel and observers will be identified by agency uniforms or identification vests and badges distributed by the exercise staff. The chart below describes identification items.</w:t>
      </w:r>
    </w:p>
    <w:p w14:paraId="026F8A36" w14:textId="77777777" w:rsidR="00886713" w:rsidRDefault="00886713" w:rsidP="0025368D">
      <w:pPr>
        <w:pStyle w:val="Caption"/>
        <w:jc w:val="left"/>
      </w:pPr>
      <w:r>
        <w:t xml:space="preserve">Table 1.1 </w:t>
      </w:r>
      <w:r w:rsidRPr="00BF7F00">
        <w:rPr>
          <w:b w:val="0"/>
          <w:i/>
        </w:rPr>
        <w:t>Exercise Identification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0"/>
        <w:gridCol w:w="2594"/>
        <w:gridCol w:w="2596"/>
      </w:tblGrid>
      <w:tr w:rsidR="00886713" w:rsidRPr="00037264" w14:paraId="008E748C" w14:textId="77777777">
        <w:trPr>
          <w:jc w:val="center"/>
        </w:trPr>
        <w:tc>
          <w:tcPr>
            <w:tcW w:w="4248" w:type="dxa"/>
            <w:tcBorders>
              <w:top w:val="single" w:sz="12" w:space="0" w:color="000080"/>
              <w:left w:val="single" w:sz="12" w:space="0" w:color="000080"/>
            </w:tcBorders>
          </w:tcPr>
          <w:p w14:paraId="0C15FD0E" w14:textId="77777777" w:rsidR="00886713" w:rsidRPr="00037264" w:rsidRDefault="00886713" w:rsidP="0025368D">
            <w:pPr>
              <w:pStyle w:val="TableHead"/>
              <w:jc w:val="left"/>
            </w:pPr>
            <w:r w:rsidRPr="00037264">
              <w:t>Group</w:t>
            </w:r>
          </w:p>
        </w:tc>
        <w:tc>
          <w:tcPr>
            <w:tcW w:w="2664" w:type="dxa"/>
            <w:tcBorders>
              <w:top w:val="single" w:sz="12" w:space="0" w:color="000080"/>
            </w:tcBorders>
          </w:tcPr>
          <w:p w14:paraId="4299C7D9" w14:textId="77777777" w:rsidR="00886713" w:rsidRPr="00037264" w:rsidRDefault="00886713" w:rsidP="0025368D">
            <w:pPr>
              <w:pStyle w:val="TableHead"/>
              <w:jc w:val="left"/>
            </w:pPr>
            <w:r>
              <w:t>Vest</w:t>
            </w:r>
            <w:r w:rsidRPr="00037264">
              <w:t xml:space="preserve"> Color</w:t>
            </w:r>
          </w:p>
        </w:tc>
        <w:tc>
          <w:tcPr>
            <w:tcW w:w="2664" w:type="dxa"/>
            <w:tcBorders>
              <w:top w:val="single" w:sz="12" w:space="0" w:color="000080"/>
              <w:right w:val="single" w:sz="12" w:space="0" w:color="000080"/>
            </w:tcBorders>
          </w:tcPr>
          <w:p w14:paraId="20949E6D" w14:textId="77777777" w:rsidR="00886713" w:rsidRPr="00037264" w:rsidRDefault="00886713" w:rsidP="0025368D">
            <w:pPr>
              <w:pStyle w:val="TableHead"/>
              <w:jc w:val="left"/>
            </w:pPr>
            <w:r w:rsidRPr="00037264">
              <w:t>Badge Color</w:t>
            </w:r>
          </w:p>
        </w:tc>
      </w:tr>
      <w:tr w:rsidR="00886713" w:rsidRPr="00037264" w14:paraId="7CC5B83A" w14:textId="77777777">
        <w:trPr>
          <w:jc w:val="center"/>
        </w:trPr>
        <w:tc>
          <w:tcPr>
            <w:tcW w:w="4248" w:type="dxa"/>
            <w:tcBorders>
              <w:left w:val="single" w:sz="12" w:space="0" w:color="000080"/>
            </w:tcBorders>
          </w:tcPr>
          <w:p w14:paraId="7419D421" w14:textId="77777777" w:rsidR="00886713" w:rsidRPr="00037264" w:rsidRDefault="00886713" w:rsidP="0025368D">
            <w:pPr>
              <w:pStyle w:val="Tabletext"/>
            </w:pPr>
            <w:r w:rsidRPr="00037264">
              <w:t>Exercise Director</w:t>
            </w:r>
          </w:p>
        </w:tc>
        <w:tc>
          <w:tcPr>
            <w:tcW w:w="2664" w:type="dxa"/>
          </w:tcPr>
          <w:p w14:paraId="1DEBFBD0" w14:textId="77777777" w:rsidR="00886713" w:rsidRPr="00037264" w:rsidRDefault="00886713" w:rsidP="0025368D">
            <w:pPr>
              <w:pStyle w:val="Tabletext"/>
            </w:pPr>
            <w:r>
              <w:t>Red</w:t>
            </w:r>
          </w:p>
        </w:tc>
        <w:tc>
          <w:tcPr>
            <w:tcW w:w="2664" w:type="dxa"/>
            <w:tcBorders>
              <w:right w:val="single" w:sz="12" w:space="0" w:color="000080"/>
            </w:tcBorders>
          </w:tcPr>
          <w:p w14:paraId="01282951" w14:textId="77777777" w:rsidR="00886713" w:rsidRPr="00037264" w:rsidRDefault="00886713" w:rsidP="0025368D">
            <w:pPr>
              <w:pStyle w:val="Tabletext"/>
            </w:pPr>
            <w:r>
              <w:t>Red</w:t>
            </w:r>
          </w:p>
        </w:tc>
      </w:tr>
      <w:tr w:rsidR="00886713" w:rsidRPr="00037264" w14:paraId="24958B43" w14:textId="77777777">
        <w:trPr>
          <w:jc w:val="center"/>
        </w:trPr>
        <w:tc>
          <w:tcPr>
            <w:tcW w:w="4248" w:type="dxa"/>
            <w:tcBorders>
              <w:left w:val="single" w:sz="12" w:space="0" w:color="000080"/>
            </w:tcBorders>
          </w:tcPr>
          <w:p w14:paraId="483984EE" w14:textId="77777777" w:rsidR="00886713" w:rsidRPr="00037264" w:rsidRDefault="00886713" w:rsidP="0025368D">
            <w:pPr>
              <w:pStyle w:val="Tabletext"/>
            </w:pPr>
            <w:r w:rsidRPr="00037264">
              <w:t>Controllers</w:t>
            </w:r>
          </w:p>
        </w:tc>
        <w:tc>
          <w:tcPr>
            <w:tcW w:w="2664" w:type="dxa"/>
          </w:tcPr>
          <w:p w14:paraId="61AD6737" w14:textId="77777777" w:rsidR="00886713" w:rsidRPr="00037264" w:rsidRDefault="00886713" w:rsidP="0025368D">
            <w:pPr>
              <w:pStyle w:val="Tabletext"/>
            </w:pPr>
            <w:r>
              <w:t>Red</w:t>
            </w:r>
          </w:p>
        </w:tc>
        <w:tc>
          <w:tcPr>
            <w:tcW w:w="2664" w:type="dxa"/>
            <w:tcBorders>
              <w:right w:val="single" w:sz="12" w:space="0" w:color="000080"/>
            </w:tcBorders>
          </w:tcPr>
          <w:p w14:paraId="545D9121" w14:textId="77777777" w:rsidR="00886713" w:rsidRPr="00037264" w:rsidRDefault="00886713" w:rsidP="0025368D">
            <w:pPr>
              <w:pStyle w:val="Tabletext"/>
            </w:pPr>
            <w:r>
              <w:t>Red</w:t>
            </w:r>
          </w:p>
        </w:tc>
      </w:tr>
      <w:tr w:rsidR="00886713" w:rsidRPr="00037264" w14:paraId="6508348C" w14:textId="77777777">
        <w:trPr>
          <w:jc w:val="center"/>
        </w:trPr>
        <w:tc>
          <w:tcPr>
            <w:tcW w:w="4248" w:type="dxa"/>
            <w:tcBorders>
              <w:left w:val="single" w:sz="12" w:space="0" w:color="000080"/>
            </w:tcBorders>
          </w:tcPr>
          <w:p w14:paraId="180C4EE0" w14:textId="77777777" w:rsidR="00886713" w:rsidRPr="00037264" w:rsidRDefault="00886713" w:rsidP="0025368D">
            <w:pPr>
              <w:pStyle w:val="Tabletext"/>
            </w:pPr>
            <w:r w:rsidRPr="00037264">
              <w:t>Evaluators</w:t>
            </w:r>
          </w:p>
        </w:tc>
        <w:tc>
          <w:tcPr>
            <w:tcW w:w="2664" w:type="dxa"/>
          </w:tcPr>
          <w:p w14:paraId="2B3AB06F" w14:textId="77777777" w:rsidR="00886713" w:rsidRPr="00037264" w:rsidRDefault="00886713" w:rsidP="0025368D">
            <w:pPr>
              <w:pStyle w:val="Tabletext"/>
            </w:pPr>
            <w:r>
              <w:t>Blue</w:t>
            </w:r>
          </w:p>
        </w:tc>
        <w:tc>
          <w:tcPr>
            <w:tcW w:w="2664" w:type="dxa"/>
            <w:tcBorders>
              <w:right w:val="single" w:sz="12" w:space="0" w:color="000080"/>
            </w:tcBorders>
          </w:tcPr>
          <w:p w14:paraId="058F49A0" w14:textId="77777777" w:rsidR="00886713" w:rsidRPr="00037264" w:rsidRDefault="00886713" w:rsidP="0025368D">
            <w:pPr>
              <w:pStyle w:val="Tabletext"/>
            </w:pPr>
            <w:r>
              <w:t>Blue</w:t>
            </w:r>
          </w:p>
        </w:tc>
      </w:tr>
      <w:tr w:rsidR="00886713" w:rsidRPr="00037264" w14:paraId="24F77405" w14:textId="77777777">
        <w:trPr>
          <w:jc w:val="center"/>
        </w:trPr>
        <w:tc>
          <w:tcPr>
            <w:tcW w:w="4248" w:type="dxa"/>
            <w:tcBorders>
              <w:left w:val="single" w:sz="12" w:space="0" w:color="000080"/>
            </w:tcBorders>
          </w:tcPr>
          <w:p w14:paraId="06D4CC42" w14:textId="77777777" w:rsidR="00886713" w:rsidRPr="00037264" w:rsidRDefault="00886713" w:rsidP="0025368D">
            <w:pPr>
              <w:pStyle w:val="Tabletext"/>
            </w:pPr>
            <w:r w:rsidRPr="00037264">
              <w:t>Actors</w:t>
            </w:r>
          </w:p>
        </w:tc>
        <w:tc>
          <w:tcPr>
            <w:tcW w:w="2664" w:type="dxa"/>
          </w:tcPr>
          <w:p w14:paraId="2CACBAF2" w14:textId="77777777" w:rsidR="00886713" w:rsidRPr="00037264" w:rsidRDefault="00886713" w:rsidP="0025368D">
            <w:pPr>
              <w:pStyle w:val="Tabletext"/>
            </w:pPr>
            <w:r>
              <w:t>NA</w:t>
            </w:r>
          </w:p>
        </w:tc>
        <w:tc>
          <w:tcPr>
            <w:tcW w:w="2664" w:type="dxa"/>
            <w:tcBorders>
              <w:right w:val="single" w:sz="12" w:space="0" w:color="000080"/>
            </w:tcBorders>
          </w:tcPr>
          <w:p w14:paraId="798CADE0" w14:textId="77777777" w:rsidR="00886713" w:rsidRPr="00037264" w:rsidRDefault="00886713" w:rsidP="0025368D">
            <w:pPr>
              <w:pStyle w:val="Tabletext"/>
            </w:pPr>
            <w:r>
              <w:t>NA</w:t>
            </w:r>
          </w:p>
        </w:tc>
      </w:tr>
      <w:tr w:rsidR="00886713" w:rsidRPr="00037264" w14:paraId="1D2A2E3A" w14:textId="77777777">
        <w:trPr>
          <w:jc w:val="center"/>
        </w:trPr>
        <w:tc>
          <w:tcPr>
            <w:tcW w:w="4248" w:type="dxa"/>
            <w:tcBorders>
              <w:left w:val="single" w:sz="12" w:space="0" w:color="000080"/>
            </w:tcBorders>
          </w:tcPr>
          <w:p w14:paraId="442AB138" w14:textId="77777777" w:rsidR="00886713" w:rsidRPr="00037264" w:rsidRDefault="00886713" w:rsidP="0025368D">
            <w:pPr>
              <w:pStyle w:val="Tabletext"/>
            </w:pPr>
            <w:r w:rsidRPr="00037264">
              <w:t>Observers</w:t>
            </w:r>
          </w:p>
        </w:tc>
        <w:tc>
          <w:tcPr>
            <w:tcW w:w="2664" w:type="dxa"/>
          </w:tcPr>
          <w:p w14:paraId="34DD7D2C" w14:textId="77777777" w:rsidR="00886713" w:rsidRPr="00037264" w:rsidRDefault="00886713" w:rsidP="0025368D">
            <w:pPr>
              <w:pStyle w:val="Tabletext"/>
            </w:pPr>
            <w:r>
              <w:t>Green</w:t>
            </w:r>
          </w:p>
        </w:tc>
        <w:tc>
          <w:tcPr>
            <w:tcW w:w="2664" w:type="dxa"/>
            <w:tcBorders>
              <w:right w:val="single" w:sz="12" w:space="0" w:color="000080"/>
            </w:tcBorders>
          </w:tcPr>
          <w:p w14:paraId="3017D3EE" w14:textId="77777777" w:rsidR="00886713" w:rsidRPr="00037264" w:rsidRDefault="00886713" w:rsidP="0025368D">
            <w:pPr>
              <w:pStyle w:val="Tabletext"/>
            </w:pPr>
            <w:r>
              <w:t>Green</w:t>
            </w:r>
          </w:p>
        </w:tc>
      </w:tr>
      <w:tr w:rsidR="00886713" w:rsidRPr="00037264" w14:paraId="31CE7307" w14:textId="77777777">
        <w:trPr>
          <w:jc w:val="center"/>
        </w:trPr>
        <w:tc>
          <w:tcPr>
            <w:tcW w:w="4248" w:type="dxa"/>
            <w:tcBorders>
              <w:left w:val="single" w:sz="12" w:space="0" w:color="000080"/>
            </w:tcBorders>
          </w:tcPr>
          <w:p w14:paraId="763C1599" w14:textId="77777777" w:rsidR="00886713" w:rsidRPr="00037264" w:rsidRDefault="00886713" w:rsidP="0025368D">
            <w:pPr>
              <w:pStyle w:val="Tabletext"/>
            </w:pPr>
            <w:r w:rsidRPr="00037264">
              <w:t>Media Personnel</w:t>
            </w:r>
          </w:p>
        </w:tc>
        <w:tc>
          <w:tcPr>
            <w:tcW w:w="2664" w:type="dxa"/>
          </w:tcPr>
          <w:p w14:paraId="7A158710" w14:textId="77777777" w:rsidR="00886713" w:rsidRPr="00037264" w:rsidRDefault="00886713" w:rsidP="0025368D">
            <w:pPr>
              <w:pStyle w:val="Tabletext"/>
            </w:pPr>
            <w:r>
              <w:t>NA</w:t>
            </w:r>
          </w:p>
        </w:tc>
        <w:tc>
          <w:tcPr>
            <w:tcW w:w="2664" w:type="dxa"/>
            <w:tcBorders>
              <w:right w:val="single" w:sz="12" w:space="0" w:color="000080"/>
            </w:tcBorders>
          </w:tcPr>
          <w:p w14:paraId="26EB7404" w14:textId="77777777" w:rsidR="00886713" w:rsidRPr="00037264" w:rsidRDefault="00886713" w:rsidP="0025368D">
            <w:pPr>
              <w:pStyle w:val="Tabletext"/>
            </w:pPr>
            <w:r>
              <w:t>NA</w:t>
            </w:r>
          </w:p>
        </w:tc>
      </w:tr>
      <w:tr w:rsidR="00886713" w:rsidRPr="00037264" w14:paraId="77A5D155" w14:textId="77777777">
        <w:trPr>
          <w:jc w:val="center"/>
        </w:trPr>
        <w:tc>
          <w:tcPr>
            <w:tcW w:w="4248" w:type="dxa"/>
            <w:tcBorders>
              <w:left w:val="single" w:sz="12" w:space="0" w:color="000080"/>
            </w:tcBorders>
          </w:tcPr>
          <w:p w14:paraId="581FA883" w14:textId="77777777" w:rsidR="00886713" w:rsidRPr="00037264" w:rsidRDefault="00886713" w:rsidP="0025368D">
            <w:pPr>
              <w:pStyle w:val="Tabletext"/>
            </w:pPr>
            <w:r w:rsidRPr="00037264">
              <w:t>First Responders, Uniformed</w:t>
            </w:r>
          </w:p>
        </w:tc>
        <w:tc>
          <w:tcPr>
            <w:tcW w:w="2664" w:type="dxa"/>
          </w:tcPr>
          <w:p w14:paraId="519082AE" w14:textId="77777777" w:rsidR="00886713" w:rsidRPr="00037264" w:rsidRDefault="00886713" w:rsidP="0025368D">
            <w:pPr>
              <w:pStyle w:val="Tabletext"/>
            </w:pPr>
            <w:r>
              <w:t>NA</w:t>
            </w:r>
          </w:p>
        </w:tc>
        <w:tc>
          <w:tcPr>
            <w:tcW w:w="2664" w:type="dxa"/>
            <w:tcBorders>
              <w:right w:val="single" w:sz="12" w:space="0" w:color="000080"/>
            </w:tcBorders>
          </w:tcPr>
          <w:p w14:paraId="2FF225ED" w14:textId="77777777" w:rsidR="00886713" w:rsidRPr="00037264" w:rsidRDefault="00886713" w:rsidP="0025368D">
            <w:pPr>
              <w:pStyle w:val="Tabletext"/>
            </w:pPr>
            <w:r>
              <w:t>NA</w:t>
            </w:r>
          </w:p>
        </w:tc>
      </w:tr>
      <w:tr w:rsidR="00886713" w:rsidRPr="00037264" w14:paraId="0B9C903A" w14:textId="77777777">
        <w:trPr>
          <w:jc w:val="center"/>
        </w:trPr>
        <w:tc>
          <w:tcPr>
            <w:tcW w:w="4248" w:type="dxa"/>
            <w:tcBorders>
              <w:left w:val="single" w:sz="12" w:space="0" w:color="000080"/>
              <w:bottom w:val="single" w:sz="12" w:space="0" w:color="000080"/>
            </w:tcBorders>
          </w:tcPr>
          <w:p w14:paraId="2F5C9AB9" w14:textId="77777777" w:rsidR="00886713" w:rsidRPr="00037264" w:rsidRDefault="00886713" w:rsidP="0025368D">
            <w:pPr>
              <w:pStyle w:val="Tabletext"/>
            </w:pPr>
            <w:r w:rsidRPr="00037264">
              <w:t>First Responders, Civilian Clothes</w:t>
            </w:r>
          </w:p>
        </w:tc>
        <w:tc>
          <w:tcPr>
            <w:tcW w:w="2664" w:type="dxa"/>
            <w:tcBorders>
              <w:bottom w:val="single" w:sz="12" w:space="0" w:color="000080"/>
            </w:tcBorders>
          </w:tcPr>
          <w:p w14:paraId="0EA873F7" w14:textId="77777777" w:rsidR="00886713" w:rsidRPr="00037264" w:rsidRDefault="00886713" w:rsidP="0025368D">
            <w:pPr>
              <w:pStyle w:val="Tabletext"/>
            </w:pPr>
            <w:r>
              <w:t>NA</w:t>
            </w:r>
          </w:p>
        </w:tc>
        <w:tc>
          <w:tcPr>
            <w:tcW w:w="2664" w:type="dxa"/>
            <w:tcBorders>
              <w:bottom w:val="single" w:sz="12" w:space="0" w:color="000080"/>
              <w:right w:val="single" w:sz="12" w:space="0" w:color="000080"/>
            </w:tcBorders>
          </w:tcPr>
          <w:p w14:paraId="6F758C84" w14:textId="77777777" w:rsidR="00886713" w:rsidRPr="00037264" w:rsidRDefault="00886713" w:rsidP="0025368D">
            <w:pPr>
              <w:pStyle w:val="Tabletext"/>
            </w:pPr>
            <w:r>
              <w:t>NA</w:t>
            </w:r>
          </w:p>
        </w:tc>
      </w:tr>
    </w:tbl>
    <w:p w14:paraId="50FF685D" w14:textId="77777777" w:rsidR="00030E6E" w:rsidRDefault="00030E6E" w:rsidP="0025368D">
      <w:pPr>
        <w:pStyle w:val="Heading2"/>
      </w:pPr>
      <w:bookmarkStart w:id="46" w:name="_Toc117080415"/>
    </w:p>
    <w:p w14:paraId="16AB65D0" w14:textId="77777777" w:rsidR="00381B13" w:rsidRDefault="00381B13" w:rsidP="0025368D">
      <w:pPr>
        <w:pStyle w:val="Heading2"/>
        <w:sectPr w:rsidR="00381B13" w:rsidSect="006866C7">
          <w:headerReference w:type="even" r:id="rId17"/>
          <w:headerReference w:type="first" r:id="rId18"/>
          <w:pgSz w:w="12240" w:h="15840" w:code="1"/>
          <w:pgMar w:top="1440" w:right="1440" w:bottom="1440" w:left="1440" w:header="432" w:footer="432" w:gutter="0"/>
          <w:cols w:space="720"/>
          <w:docGrid w:linePitch="360"/>
        </w:sectPr>
      </w:pPr>
      <w:bookmarkStart w:id="47" w:name="_Toc47016724"/>
    </w:p>
    <w:p w14:paraId="45B3D13C" w14:textId="54352A7A" w:rsidR="00886713" w:rsidRDefault="00886713" w:rsidP="0025368D">
      <w:pPr>
        <w:pStyle w:val="Heading2"/>
      </w:pPr>
      <w:bookmarkStart w:id="48" w:name="_Toc52276273"/>
      <w:r>
        <w:lastRenderedPageBreak/>
        <w:t>Logistics</w:t>
      </w:r>
      <w:bookmarkEnd w:id="44"/>
      <w:bookmarkEnd w:id="46"/>
      <w:bookmarkEnd w:id="47"/>
      <w:bookmarkEnd w:id="48"/>
    </w:p>
    <w:p w14:paraId="1E6EC457" w14:textId="77777777" w:rsidR="00886713" w:rsidRDefault="00886713" w:rsidP="0007572E">
      <w:r>
        <w:t xml:space="preserve">This section specifies tasks to accomplish specific support exercise preparation, conduct, and/or evaluation. This plan includes notification of controllers, obtaining briefing rooms, communications requirements, meals, transportation, and facility security badging/access. </w:t>
      </w:r>
    </w:p>
    <w:p w14:paraId="1A6EF368" w14:textId="77777777" w:rsidR="00886713" w:rsidRPr="0007572E" w:rsidRDefault="00886713" w:rsidP="0007572E">
      <w:pPr>
        <w:spacing w:after="0"/>
        <w:contextualSpacing/>
        <w:rPr>
          <w:rStyle w:val="IntenseEmphasis"/>
          <w:sz w:val="26"/>
          <w:szCs w:val="26"/>
        </w:rPr>
      </w:pPr>
      <w:r w:rsidRPr="0007572E">
        <w:rPr>
          <w:rStyle w:val="IntenseEmphasis"/>
          <w:sz w:val="26"/>
          <w:szCs w:val="26"/>
        </w:rPr>
        <w:t>Parking and Transportation</w:t>
      </w:r>
    </w:p>
    <w:p w14:paraId="60F0DF54" w14:textId="77777777" w:rsidR="00874CB3" w:rsidRDefault="00886713" w:rsidP="00874CB3">
      <w:r>
        <w:t>Controllers and evaluators will be responsible for transportation coordination to their respective exercise locations. Parking will be available at the exercise sites.</w:t>
      </w:r>
    </w:p>
    <w:p w14:paraId="211E29FA" w14:textId="4ACACB95" w:rsidR="00886713" w:rsidRPr="00874CB3" w:rsidRDefault="00886713" w:rsidP="00874CB3">
      <w:pPr>
        <w:spacing w:after="0"/>
        <w:rPr>
          <w:rStyle w:val="IntenseEmphasis"/>
          <w:i w:val="0"/>
          <w:iCs w:val="0"/>
          <w:color w:val="auto"/>
        </w:rPr>
      </w:pPr>
      <w:r w:rsidRPr="0007572E">
        <w:rPr>
          <w:rStyle w:val="IntenseEmphasis"/>
          <w:sz w:val="26"/>
          <w:szCs w:val="26"/>
        </w:rPr>
        <w:t>Lunch</w:t>
      </w:r>
    </w:p>
    <w:p w14:paraId="5E9EEB99" w14:textId="77777777" w:rsidR="00095A6A" w:rsidRDefault="00095A6A" w:rsidP="00095A6A">
      <w:pPr>
        <w:pStyle w:val="BodyText"/>
      </w:pPr>
      <w:r>
        <w:t xml:space="preserve">Food and refreshments will be made available by </w:t>
      </w:r>
      <w:r>
        <w:rPr>
          <w:b/>
          <w:bCs/>
          <w:u w:val="single"/>
        </w:rPr>
        <w:t xml:space="preserve">Hosting Agencies Name </w:t>
      </w:r>
      <w:r>
        <w:t>for the convenience of all exercise participants.</w:t>
      </w:r>
    </w:p>
    <w:p w14:paraId="4A80A848" w14:textId="77777777" w:rsidR="00886713" w:rsidRPr="0007572E" w:rsidRDefault="00886713" w:rsidP="0007572E">
      <w:pPr>
        <w:spacing w:after="0"/>
        <w:contextualSpacing/>
        <w:rPr>
          <w:rStyle w:val="IntenseEmphasis"/>
          <w:sz w:val="26"/>
          <w:szCs w:val="26"/>
        </w:rPr>
      </w:pPr>
      <w:r w:rsidRPr="0007572E">
        <w:rPr>
          <w:rStyle w:val="IntenseEmphasis"/>
          <w:sz w:val="26"/>
          <w:szCs w:val="26"/>
        </w:rPr>
        <w:t>Restroom Facilities</w:t>
      </w:r>
    </w:p>
    <w:p w14:paraId="44C4AB8C" w14:textId="77777777" w:rsidR="00886713" w:rsidRDefault="00886713" w:rsidP="0007572E">
      <w:r>
        <w:t>Restroom facilities will be located onsite for use during the exercise.</w:t>
      </w:r>
    </w:p>
    <w:p w14:paraId="47F5E816" w14:textId="77777777" w:rsidR="00886713" w:rsidRPr="0007572E" w:rsidRDefault="00886713" w:rsidP="0007572E">
      <w:pPr>
        <w:spacing w:after="0"/>
        <w:contextualSpacing/>
        <w:rPr>
          <w:rStyle w:val="IntenseEmphasis"/>
          <w:sz w:val="26"/>
          <w:szCs w:val="26"/>
        </w:rPr>
      </w:pPr>
      <w:r w:rsidRPr="0007572E">
        <w:rPr>
          <w:rStyle w:val="IntenseEmphasis"/>
          <w:sz w:val="26"/>
          <w:szCs w:val="26"/>
        </w:rPr>
        <w:t>Cleanup and Restoration</w:t>
      </w:r>
    </w:p>
    <w:p w14:paraId="3FD55FBF" w14:textId="77777777" w:rsidR="00886713" w:rsidRDefault="00886713" w:rsidP="0007572E">
      <w:r>
        <w:t>Following the exercise, controllers, evaluators, and players will begin cleanup operations to restore the area to pre-exercise conditions. All agencies will assist in these efforts.</w:t>
      </w:r>
    </w:p>
    <w:p w14:paraId="77C6EE5C" w14:textId="77777777" w:rsidR="00886713" w:rsidRPr="0007572E" w:rsidRDefault="00886713" w:rsidP="0007572E">
      <w:pPr>
        <w:spacing w:after="0"/>
        <w:contextualSpacing/>
        <w:rPr>
          <w:rStyle w:val="IntenseEmphasis"/>
          <w:sz w:val="26"/>
          <w:szCs w:val="26"/>
        </w:rPr>
      </w:pPr>
      <w:r w:rsidRPr="0007572E">
        <w:rPr>
          <w:rStyle w:val="IntenseEmphasis"/>
          <w:sz w:val="26"/>
          <w:szCs w:val="26"/>
        </w:rPr>
        <w:t>Recording and Documenting Activities</w:t>
      </w:r>
    </w:p>
    <w:p w14:paraId="25B346AB" w14:textId="77777777" w:rsidR="00886713" w:rsidRDefault="00886713" w:rsidP="0007572E">
      <w:r>
        <w:t>Media camera crews and still photographers may be operating throughout the exercise. All participants should be advised of their presence and instructed to cooperate fully.</w:t>
      </w:r>
    </w:p>
    <w:p w14:paraId="69AAE2B7" w14:textId="77777777" w:rsidR="004400F4" w:rsidRDefault="004400F4" w:rsidP="0025368D">
      <w:pPr>
        <w:pStyle w:val="BodyText"/>
      </w:pPr>
    </w:p>
    <w:p w14:paraId="5BC86317" w14:textId="3154E5A3" w:rsidR="00886713" w:rsidRDefault="00886713" w:rsidP="0025368D">
      <w:pPr>
        <w:pStyle w:val="Heading2"/>
      </w:pPr>
      <w:bookmarkStart w:id="49" w:name="_Toc152137374"/>
      <w:bookmarkStart w:id="50" w:name="_Toc117080416"/>
      <w:bookmarkStart w:id="51" w:name="_Toc47016725"/>
      <w:bookmarkStart w:id="52" w:name="_Toc52276274"/>
      <w:r>
        <w:t>Public Affairs</w:t>
      </w:r>
      <w:bookmarkEnd w:id="49"/>
      <w:bookmarkEnd w:id="50"/>
      <w:bookmarkEnd w:id="51"/>
      <w:bookmarkEnd w:id="52"/>
    </w:p>
    <w:p w14:paraId="318E56AD" w14:textId="77777777" w:rsidR="00886713" w:rsidRDefault="00886713" w:rsidP="0007572E">
      <w:r>
        <w:t>This exercise enables players to demonstrate an increased readiness to deal with a terrorist incident. Any public safety exercise may be a newsworthy event. Special attention must be given to the needs of the media, allowing them to get as complete and accurate a story as possible while ensuring their activities do not compromise the exercise realism, safety, or objectives.</w:t>
      </w:r>
    </w:p>
    <w:p w14:paraId="3CA00536" w14:textId="77777777" w:rsidR="00886713" w:rsidRDefault="00886713" w:rsidP="0007572E">
      <w:r w:rsidRPr="00851DA7">
        <w:t>Exercise planners</w:t>
      </w:r>
      <w:r>
        <w:t xml:space="preserve"> are responsible for disseminating public information in advance of the exercise. Exercise planners will prepare a pre-exercise news release for review by participating agencies. When finalized, the news release will be distributed.</w:t>
      </w:r>
    </w:p>
    <w:p w14:paraId="61F4C4B4" w14:textId="77777777" w:rsidR="00886713" w:rsidRPr="00BF21F7" w:rsidRDefault="00886713" w:rsidP="0007572E">
      <w:r>
        <w:t>Each venue will follow internal procedures and establish an appropriate plan to work with the media during the exercise. Media personnel will only enter the exercise play area with assigned escorts at all times.</w:t>
      </w:r>
    </w:p>
    <w:p w14:paraId="4552750C" w14:textId="57AAB027" w:rsidR="008A7B81" w:rsidRDefault="008A7B81" w:rsidP="0007572E">
      <w:r>
        <w:t xml:space="preserve">Media personnel will always enter the exercise </w:t>
      </w:r>
      <w:r w:rsidR="004C7E50">
        <w:t>play area with assigned escorts</w:t>
      </w:r>
      <w:r>
        <w:t>.</w:t>
      </w:r>
    </w:p>
    <w:p w14:paraId="6E74D099" w14:textId="77777777" w:rsidR="004C7E50" w:rsidRDefault="004C7E50" w:rsidP="004400F4">
      <w:pPr>
        <w:pStyle w:val="Heading1"/>
        <w:tabs>
          <w:tab w:val="left" w:pos="915"/>
        </w:tabs>
        <w:sectPr w:rsidR="004C7E50" w:rsidSect="006866C7">
          <w:pgSz w:w="12240" w:h="15840" w:code="1"/>
          <w:pgMar w:top="1440" w:right="1440" w:bottom="1440" w:left="1440" w:header="432" w:footer="432" w:gutter="0"/>
          <w:cols w:space="720"/>
          <w:docGrid w:linePitch="360"/>
        </w:sectPr>
      </w:pPr>
      <w:bookmarkStart w:id="53" w:name="_Toc117080417"/>
    </w:p>
    <w:p w14:paraId="3D1D0475" w14:textId="43DAAB40" w:rsidR="00886713" w:rsidRDefault="00886713" w:rsidP="004400F4">
      <w:pPr>
        <w:pStyle w:val="Heading1"/>
        <w:tabs>
          <w:tab w:val="left" w:pos="915"/>
        </w:tabs>
      </w:pPr>
      <w:bookmarkStart w:id="54" w:name="_Toc47016726"/>
      <w:bookmarkStart w:id="55" w:name="_Toc52276275"/>
      <w:r>
        <w:lastRenderedPageBreak/>
        <w:t>Chapter 2: Scenario</w:t>
      </w:r>
      <w:bookmarkEnd w:id="53"/>
      <w:bookmarkEnd w:id="54"/>
      <w:bookmarkEnd w:id="55"/>
    </w:p>
    <w:p w14:paraId="1D40D5F9" w14:textId="79403AB8" w:rsidR="00886713" w:rsidRDefault="00886713" w:rsidP="0025368D">
      <w:pPr>
        <w:pStyle w:val="Heading2"/>
      </w:pPr>
      <w:bookmarkStart w:id="56" w:name="_Toc117080418"/>
      <w:bookmarkStart w:id="57" w:name="_Toc47016727"/>
      <w:bookmarkStart w:id="58" w:name="_Toc52276276"/>
      <w:r>
        <w:t>Exercise Scenario</w:t>
      </w:r>
      <w:bookmarkEnd w:id="56"/>
      <w:bookmarkEnd w:id="57"/>
      <w:bookmarkEnd w:id="58"/>
    </w:p>
    <w:p w14:paraId="2843BE84" w14:textId="5D478C61" w:rsidR="00886713" w:rsidRPr="00387324" w:rsidRDefault="00886713" w:rsidP="0025368D">
      <w:pPr>
        <w:autoSpaceDE w:val="0"/>
        <w:autoSpaceDN w:val="0"/>
        <w:adjustRightInd w:val="0"/>
      </w:pPr>
      <w:r w:rsidRPr="004B1A33">
        <w:t xml:space="preserve">The following section provides a narrative summary of the exercise scenario and an approximate timeline for exercise activities. The timeline also provides anticipated points during the exercise where dissemination of the exercise messages contained in Section 8.0 are appropriate. The scenario and timeline are suggested guidelines for the exercise and may be modified to meet site-specific conditions. </w:t>
      </w:r>
    </w:p>
    <w:p w14:paraId="2E5C7FB3" w14:textId="1CE152A3" w:rsidR="00886713" w:rsidRPr="00387324" w:rsidRDefault="00886713" w:rsidP="0025368D">
      <w:pPr>
        <w:autoSpaceDE w:val="0"/>
        <w:autoSpaceDN w:val="0"/>
        <w:adjustRightInd w:val="0"/>
        <w:rPr>
          <w:color w:val="000000"/>
        </w:rPr>
      </w:pPr>
      <w:r w:rsidRPr="00387324">
        <w:rPr>
          <w:color w:val="231F20"/>
        </w:rPr>
        <w:t xml:space="preserve">Initial </w:t>
      </w:r>
      <w:r w:rsidRPr="00387324">
        <w:rPr>
          <w:color w:val="000000"/>
        </w:rPr>
        <w:t>Conditions (which are assumed to have occurred prior to exercise commencement):</w:t>
      </w:r>
    </w:p>
    <w:p w14:paraId="499FB611" w14:textId="0B2BF230" w:rsidR="00886713" w:rsidRPr="00387324" w:rsidRDefault="00886713" w:rsidP="0025368D">
      <w:pPr>
        <w:autoSpaceDE w:val="0"/>
        <w:autoSpaceDN w:val="0"/>
        <w:adjustRightInd w:val="0"/>
        <w:rPr>
          <w:color w:val="231F20"/>
        </w:rPr>
      </w:pPr>
      <w:r w:rsidRPr="00387324">
        <w:rPr>
          <w:color w:val="231F20"/>
        </w:rPr>
        <w:t>A shipment of radiopharmaceuticals (Class 7 - Radioactive) is being transported by a carrier</w:t>
      </w:r>
      <w:r>
        <w:rPr>
          <w:color w:val="231F20"/>
        </w:rPr>
        <w:t xml:space="preserve"> </w:t>
      </w:r>
      <w:r w:rsidRPr="00387324">
        <w:rPr>
          <w:color w:val="231F20"/>
        </w:rPr>
        <w:t>service in a delivery van. The radiopharmaceuticals are being transported to a local hospital. At</w:t>
      </w:r>
      <w:r>
        <w:rPr>
          <w:color w:val="231F20"/>
        </w:rPr>
        <w:t xml:space="preserve"> </w:t>
      </w:r>
      <w:r w:rsidRPr="00387324">
        <w:rPr>
          <w:color w:val="231F20"/>
        </w:rPr>
        <w:t>the time of the accident, there are five Type A packages of radiopharmaceuticals on the</w:t>
      </w:r>
      <w:r>
        <w:rPr>
          <w:color w:val="231F20"/>
        </w:rPr>
        <w:t xml:space="preserve"> </w:t>
      </w:r>
      <w:r w:rsidRPr="00387324">
        <w:rPr>
          <w:color w:val="231F20"/>
        </w:rPr>
        <w:t>delivery van.</w:t>
      </w:r>
    </w:p>
    <w:p w14:paraId="3B7354C8" w14:textId="2FF6CD0B" w:rsidR="00886713" w:rsidRPr="00387324" w:rsidRDefault="00886713" w:rsidP="0025368D">
      <w:pPr>
        <w:autoSpaceDE w:val="0"/>
        <w:autoSpaceDN w:val="0"/>
        <w:adjustRightInd w:val="0"/>
        <w:rPr>
          <w:color w:val="231F20"/>
        </w:rPr>
      </w:pPr>
      <w:r w:rsidRPr="00387324">
        <w:rPr>
          <w:color w:val="231F20"/>
        </w:rPr>
        <w:t>The delivery driver suffers a massive heart attack and loses control of the van, resulting in</w:t>
      </w:r>
      <w:r>
        <w:rPr>
          <w:color w:val="231F20"/>
        </w:rPr>
        <w:t xml:space="preserve"> </w:t>
      </w:r>
      <w:r w:rsidRPr="00387324">
        <w:rPr>
          <w:color w:val="231F20"/>
        </w:rPr>
        <w:t>the van rolling. As a result of the accident, several Type A packages have been ejected from</w:t>
      </w:r>
      <w:r>
        <w:rPr>
          <w:color w:val="231F20"/>
        </w:rPr>
        <w:t xml:space="preserve"> </w:t>
      </w:r>
      <w:r w:rsidRPr="00387324">
        <w:rPr>
          <w:color w:val="231F20"/>
        </w:rPr>
        <w:t>the rear of the van. Two of the five Type A packages have been crushed or damaged as a</w:t>
      </w:r>
      <w:r>
        <w:rPr>
          <w:color w:val="231F20"/>
        </w:rPr>
        <w:t xml:space="preserve"> </w:t>
      </w:r>
      <w:r w:rsidRPr="00387324">
        <w:rPr>
          <w:color w:val="231F20"/>
        </w:rPr>
        <w:t>result of the accident. The delivery driver never regains consciousness and dies at the scene</w:t>
      </w:r>
      <w:r>
        <w:rPr>
          <w:color w:val="231F20"/>
        </w:rPr>
        <w:t xml:space="preserve"> </w:t>
      </w:r>
      <w:r w:rsidRPr="00387324">
        <w:rPr>
          <w:color w:val="231F20"/>
        </w:rPr>
        <w:t>before EMS arrives.</w:t>
      </w:r>
    </w:p>
    <w:p w14:paraId="3B1FE4A5" w14:textId="77777777" w:rsidR="0007572E" w:rsidRPr="00387324" w:rsidRDefault="0007572E" w:rsidP="0007572E">
      <w:pPr>
        <w:autoSpaceDE w:val="0"/>
        <w:autoSpaceDN w:val="0"/>
        <w:adjustRightInd w:val="0"/>
        <w:spacing w:after="0"/>
        <w:rPr>
          <w:color w:val="000000"/>
        </w:rPr>
      </w:pPr>
      <w:r w:rsidRPr="00387324">
        <w:rPr>
          <w:color w:val="000000"/>
        </w:rPr>
        <w:t>Meteorological conditions summary:</w:t>
      </w:r>
    </w:p>
    <w:p w14:paraId="5193550C" w14:textId="77777777" w:rsidR="0007572E" w:rsidRPr="00387324" w:rsidRDefault="0007572E" w:rsidP="003B4801">
      <w:pPr>
        <w:numPr>
          <w:ilvl w:val="0"/>
          <w:numId w:val="15"/>
        </w:numPr>
        <w:autoSpaceDE w:val="0"/>
        <w:autoSpaceDN w:val="0"/>
        <w:adjustRightInd w:val="0"/>
        <w:contextualSpacing/>
        <w:rPr>
          <w:color w:val="231F20"/>
        </w:rPr>
      </w:pPr>
      <w:r w:rsidRPr="00387324">
        <w:rPr>
          <w:color w:val="231F20"/>
        </w:rPr>
        <w:t>Wind direction is “as read”</w:t>
      </w:r>
    </w:p>
    <w:p w14:paraId="1C3295A9" w14:textId="77777777" w:rsidR="0007572E" w:rsidRPr="00387324" w:rsidRDefault="0007572E" w:rsidP="003B4801">
      <w:pPr>
        <w:numPr>
          <w:ilvl w:val="0"/>
          <w:numId w:val="15"/>
        </w:numPr>
        <w:autoSpaceDE w:val="0"/>
        <w:autoSpaceDN w:val="0"/>
        <w:adjustRightInd w:val="0"/>
        <w:contextualSpacing/>
        <w:rPr>
          <w:color w:val="231F20"/>
        </w:rPr>
      </w:pPr>
      <w:r w:rsidRPr="00387324">
        <w:rPr>
          <w:color w:val="231F20"/>
        </w:rPr>
        <w:t>Temperature is “as read”</w:t>
      </w:r>
    </w:p>
    <w:p w14:paraId="5BA4483D" w14:textId="77777777" w:rsidR="0007572E" w:rsidRPr="00387324" w:rsidRDefault="0007572E" w:rsidP="003B4801">
      <w:pPr>
        <w:numPr>
          <w:ilvl w:val="0"/>
          <w:numId w:val="15"/>
        </w:numPr>
        <w:autoSpaceDE w:val="0"/>
        <w:autoSpaceDN w:val="0"/>
        <w:adjustRightInd w:val="0"/>
        <w:contextualSpacing/>
        <w:rPr>
          <w:color w:val="231F20"/>
        </w:rPr>
      </w:pPr>
      <w:r w:rsidRPr="00387324">
        <w:rPr>
          <w:color w:val="231F20"/>
        </w:rPr>
        <w:t>Wind speed is “as read”</w:t>
      </w:r>
    </w:p>
    <w:p w14:paraId="48742FD1" w14:textId="77777777" w:rsidR="0007572E" w:rsidRPr="00387324" w:rsidRDefault="0007572E" w:rsidP="003B4801">
      <w:pPr>
        <w:numPr>
          <w:ilvl w:val="0"/>
          <w:numId w:val="15"/>
        </w:numPr>
        <w:autoSpaceDE w:val="0"/>
        <w:autoSpaceDN w:val="0"/>
        <w:adjustRightInd w:val="0"/>
        <w:contextualSpacing/>
        <w:rPr>
          <w:color w:val="231F20"/>
        </w:rPr>
      </w:pPr>
      <w:r w:rsidRPr="00387324">
        <w:rPr>
          <w:color w:val="231F20"/>
        </w:rPr>
        <w:t>Assume rain is in the immediate forecast</w:t>
      </w:r>
    </w:p>
    <w:p w14:paraId="42964795" w14:textId="77777777" w:rsidR="00886713" w:rsidRPr="00387324" w:rsidRDefault="00886713" w:rsidP="0025368D">
      <w:pPr>
        <w:autoSpaceDE w:val="0"/>
        <w:autoSpaceDN w:val="0"/>
        <w:adjustRightInd w:val="0"/>
        <w:rPr>
          <w:color w:val="231F20"/>
        </w:rPr>
      </w:pPr>
    </w:p>
    <w:p w14:paraId="635510A9" w14:textId="0941C8E3" w:rsidR="00886713" w:rsidRPr="00387324" w:rsidRDefault="00886713" w:rsidP="0025368D">
      <w:pPr>
        <w:autoSpaceDE w:val="0"/>
        <w:autoSpaceDN w:val="0"/>
        <w:adjustRightInd w:val="0"/>
        <w:rPr>
          <w:color w:val="231F20"/>
        </w:rPr>
      </w:pPr>
      <w:r w:rsidRPr="00387324">
        <w:rPr>
          <w:color w:val="231F20"/>
        </w:rPr>
        <w:t>NOTE: The assumption of rain may be omitted at the discretion of the Lead Controller,</w:t>
      </w:r>
      <w:r>
        <w:rPr>
          <w:color w:val="231F20"/>
        </w:rPr>
        <w:t xml:space="preserve"> </w:t>
      </w:r>
      <w:r w:rsidRPr="00387324">
        <w:rPr>
          <w:color w:val="231F20"/>
        </w:rPr>
        <w:t xml:space="preserve">depending on weather conditions on the day of the exercise. </w:t>
      </w:r>
    </w:p>
    <w:p w14:paraId="5F975D4F" w14:textId="3BC46317" w:rsidR="00886713" w:rsidRPr="0007572E" w:rsidRDefault="00886713" w:rsidP="0025368D">
      <w:pPr>
        <w:autoSpaceDE w:val="0"/>
        <w:autoSpaceDN w:val="0"/>
        <w:adjustRightInd w:val="0"/>
        <w:rPr>
          <w:b/>
          <w:bCs/>
        </w:rPr>
      </w:pPr>
      <w:r w:rsidRPr="0007572E">
        <w:rPr>
          <w:b/>
          <w:bCs/>
        </w:rPr>
        <w:t>Exercise play begins at this point:</w:t>
      </w:r>
    </w:p>
    <w:p w14:paraId="5032D85A" w14:textId="781A2CCA" w:rsidR="00886713" w:rsidRPr="00387324" w:rsidRDefault="00886713" w:rsidP="0025368D">
      <w:pPr>
        <w:autoSpaceDE w:val="0"/>
        <w:autoSpaceDN w:val="0"/>
        <w:adjustRightInd w:val="0"/>
        <w:rPr>
          <w:color w:val="231F20"/>
        </w:rPr>
      </w:pPr>
      <w:r w:rsidRPr="00387324">
        <w:rPr>
          <w:color w:val="231F20"/>
        </w:rPr>
        <w:t>A motorist (role player) in a vehicle in the vicinity of the (simulated) accident reports it, via</w:t>
      </w:r>
      <w:r>
        <w:rPr>
          <w:color w:val="231F20"/>
        </w:rPr>
        <w:t xml:space="preserve"> </w:t>
      </w:r>
      <w:r w:rsidRPr="00387324">
        <w:rPr>
          <w:color w:val="231F20"/>
        </w:rPr>
        <w:t>cellular phone, to the local emergency response network (e.g., 911) dispatch center. The caller</w:t>
      </w:r>
      <w:r>
        <w:rPr>
          <w:color w:val="231F20"/>
        </w:rPr>
        <w:t xml:space="preserve"> </w:t>
      </w:r>
      <w:r w:rsidRPr="00387324">
        <w:rPr>
          <w:color w:val="231F20"/>
        </w:rPr>
        <w:t>also reports that a delivery van is upside down in the road, and he/she doesn’t see the driver</w:t>
      </w:r>
      <w:r>
        <w:rPr>
          <w:color w:val="231F20"/>
        </w:rPr>
        <w:t xml:space="preserve"> </w:t>
      </w:r>
      <w:r w:rsidRPr="00387324">
        <w:rPr>
          <w:color w:val="231F20"/>
        </w:rPr>
        <w:t>out of the van.</w:t>
      </w:r>
    </w:p>
    <w:p w14:paraId="49A2DC2C" w14:textId="77777777" w:rsidR="00886713" w:rsidRPr="00387324" w:rsidRDefault="00886713" w:rsidP="0025368D">
      <w:pPr>
        <w:autoSpaceDE w:val="0"/>
        <w:autoSpaceDN w:val="0"/>
        <w:adjustRightInd w:val="0"/>
        <w:rPr>
          <w:color w:val="231F20"/>
        </w:rPr>
      </w:pPr>
      <w:r w:rsidRPr="00387324">
        <w:rPr>
          <w:color w:val="231F20"/>
        </w:rPr>
        <w:t>Emergency response units should be dispatched to the incident scene, based on the information available, and transmitted via the notification/communications system. Initial emergency response units notified for deployment should include, at a minimum (either real or simulated), local police/sheriff’s department, fire department, and EMS.</w:t>
      </w:r>
    </w:p>
    <w:p w14:paraId="07E557E8" w14:textId="77777777" w:rsidR="00886713" w:rsidRPr="00387324" w:rsidRDefault="00886713" w:rsidP="0025368D">
      <w:pPr>
        <w:autoSpaceDE w:val="0"/>
        <w:autoSpaceDN w:val="0"/>
        <w:adjustRightInd w:val="0"/>
        <w:rPr>
          <w:color w:val="231F20"/>
        </w:rPr>
      </w:pPr>
    </w:p>
    <w:p w14:paraId="76E2512D" w14:textId="1346CED3" w:rsidR="00886713" w:rsidRPr="00387324" w:rsidRDefault="00886713" w:rsidP="0025368D">
      <w:pPr>
        <w:autoSpaceDE w:val="0"/>
        <w:autoSpaceDN w:val="0"/>
        <w:adjustRightInd w:val="0"/>
        <w:rPr>
          <w:color w:val="231F20"/>
        </w:rPr>
      </w:pPr>
      <w:r w:rsidRPr="00387324">
        <w:rPr>
          <w:color w:val="231F20"/>
        </w:rPr>
        <w:lastRenderedPageBreak/>
        <w:t>The units should not transit in an “emergency mode” (i.e., no lights or sirens) and should not take/perform any action that impacts the general public, such as establish unnecessary roadblocks or</w:t>
      </w:r>
      <w:r>
        <w:rPr>
          <w:color w:val="231F20"/>
        </w:rPr>
        <w:t xml:space="preserve"> </w:t>
      </w:r>
      <w:r w:rsidRPr="00387324">
        <w:rPr>
          <w:color w:val="231F20"/>
        </w:rPr>
        <w:t>detours at or near the simulated accident scene. All arriving units should be timed (to determine “maximum” response time) and accounted for. Any unit arriving with radiological monitoring equipment should demonstrate radiological monitoring/survey operations.</w:t>
      </w:r>
    </w:p>
    <w:p w14:paraId="3B9356E2" w14:textId="1E792715" w:rsidR="00886713" w:rsidRPr="00387324" w:rsidRDefault="00886713" w:rsidP="0025368D">
      <w:pPr>
        <w:autoSpaceDE w:val="0"/>
        <w:autoSpaceDN w:val="0"/>
        <w:adjustRightInd w:val="0"/>
        <w:rPr>
          <w:color w:val="231F20"/>
        </w:rPr>
      </w:pPr>
      <w:r w:rsidRPr="00387324">
        <w:rPr>
          <w:color w:val="231F20"/>
        </w:rPr>
        <w:t>The first emergency response unit to arrive on the scene should assume the position of</w:t>
      </w:r>
      <w:r>
        <w:rPr>
          <w:color w:val="231F20"/>
        </w:rPr>
        <w:t xml:space="preserve"> </w:t>
      </w:r>
      <w:r w:rsidRPr="00387324">
        <w:rPr>
          <w:color w:val="231F20"/>
        </w:rPr>
        <w:t>Incident Commander (IC). The first unit should establish initial control of the scene, cordon</w:t>
      </w:r>
      <w:r>
        <w:rPr>
          <w:color w:val="231F20"/>
        </w:rPr>
        <w:t xml:space="preserve"> </w:t>
      </w:r>
      <w:r w:rsidRPr="00387324">
        <w:rPr>
          <w:color w:val="231F20"/>
        </w:rPr>
        <w:t>off the accident area, and set up traffic control or rerouting. Shortly after the arrival of the</w:t>
      </w:r>
      <w:r>
        <w:rPr>
          <w:color w:val="231F20"/>
        </w:rPr>
        <w:t xml:space="preserve"> </w:t>
      </w:r>
      <w:r w:rsidRPr="00387324">
        <w:rPr>
          <w:color w:val="231F20"/>
        </w:rPr>
        <w:t>first responder unit, the remaining response units (fire, police, EMS, etc.) should arrive.</w:t>
      </w:r>
      <w:r>
        <w:rPr>
          <w:color w:val="231F20"/>
        </w:rPr>
        <w:t xml:space="preserve"> </w:t>
      </w:r>
      <w:r w:rsidRPr="00387324">
        <w:rPr>
          <w:color w:val="231F20"/>
        </w:rPr>
        <w:t>An initial hazards assessment should be made of the scene. A strategy for site safety and</w:t>
      </w:r>
      <w:r>
        <w:rPr>
          <w:color w:val="231F20"/>
        </w:rPr>
        <w:t xml:space="preserve"> </w:t>
      </w:r>
      <w:r w:rsidRPr="00387324">
        <w:rPr>
          <w:color w:val="231F20"/>
        </w:rPr>
        <w:t>response actions should be developed in accordance with the guidelines set forth in the</w:t>
      </w:r>
      <w:r>
        <w:rPr>
          <w:color w:val="231F20"/>
        </w:rPr>
        <w:t xml:space="preserve"> </w:t>
      </w:r>
      <w:r w:rsidRPr="00387324">
        <w:rPr>
          <w:color w:val="231F20"/>
        </w:rPr>
        <w:t>Emergency Response Guidebook (ERG). Proper site control and evacuation procedures</w:t>
      </w:r>
      <w:r>
        <w:rPr>
          <w:color w:val="231F20"/>
        </w:rPr>
        <w:t xml:space="preserve"> </w:t>
      </w:r>
      <w:r w:rsidRPr="00387324">
        <w:rPr>
          <w:color w:val="231F20"/>
        </w:rPr>
        <w:t>should be implemented as outlined in ERG Guide 163. The Emergency Response Guidebook</w:t>
      </w:r>
      <w:r>
        <w:rPr>
          <w:color w:val="231F20"/>
        </w:rPr>
        <w:t xml:space="preserve"> </w:t>
      </w:r>
      <w:r w:rsidRPr="00387324">
        <w:rPr>
          <w:color w:val="231F20"/>
        </w:rPr>
        <w:t>states, persons within 75 feet of the incident scene should be evacuated. The IC should brief</w:t>
      </w:r>
      <w:r>
        <w:rPr>
          <w:color w:val="231F20"/>
        </w:rPr>
        <w:t xml:space="preserve"> </w:t>
      </w:r>
      <w:r w:rsidRPr="00387324">
        <w:rPr>
          <w:color w:val="231F20"/>
        </w:rPr>
        <w:t>all responders on the observed hazards at the scene prior to any response actions occurring.</w:t>
      </w:r>
    </w:p>
    <w:p w14:paraId="22F2BF8B" w14:textId="28DD0D79" w:rsidR="00886713" w:rsidRPr="00387324" w:rsidRDefault="00886713" w:rsidP="0025368D">
      <w:pPr>
        <w:autoSpaceDE w:val="0"/>
        <w:autoSpaceDN w:val="0"/>
        <w:adjustRightInd w:val="0"/>
        <w:rPr>
          <w:color w:val="231F20"/>
        </w:rPr>
      </w:pPr>
      <w:r w:rsidRPr="00387324">
        <w:rPr>
          <w:color w:val="231F20"/>
        </w:rPr>
        <w:t>Based on the accident scene assessment, responders should begin actions to rescue and treat</w:t>
      </w:r>
      <w:r>
        <w:rPr>
          <w:color w:val="231F20"/>
        </w:rPr>
        <w:t xml:space="preserve"> </w:t>
      </w:r>
      <w:r w:rsidRPr="00387324">
        <w:rPr>
          <w:color w:val="231F20"/>
        </w:rPr>
        <w:t>the delivery van driver. Upon arrival at the scene, EMS should assess the scene and plan/prepare for treatment of the injured driver and potential contamination hazards. EMS</w:t>
      </w:r>
      <w:r>
        <w:rPr>
          <w:color w:val="231F20"/>
        </w:rPr>
        <w:t xml:space="preserve"> </w:t>
      </w:r>
      <w:r w:rsidRPr="00387324">
        <w:rPr>
          <w:color w:val="231F20"/>
        </w:rPr>
        <w:t>personnel should determine that the driver is dead and contact the Medical Examiner or</w:t>
      </w:r>
      <w:r>
        <w:rPr>
          <w:color w:val="231F20"/>
        </w:rPr>
        <w:t xml:space="preserve"> </w:t>
      </w:r>
      <w:r w:rsidRPr="00387324">
        <w:rPr>
          <w:color w:val="231F20"/>
        </w:rPr>
        <w:t>Coroner. Upon notification of the Medical Examiner or Coroner, EMS responders should assist</w:t>
      </w:r>
      <w:r>
        <w:rPr>
          <w:color w:val="231F20"/>
        </w:rPr>
        <w:t xml:space="preserve"> </w:t>
      </w:r>
      <w:r w:rsidRPr="00387324">
        <w:rPr>
          <w:color w:val="231F20"/>
        </w:rPr>
        <w:t>the Medical Examiner or Coroner in properly handling the potentially radiologically</w:t>
      </w:r>
      <w:r>
        <w:rPr>
          <w:color w:val="231F20"/>
        </w:rPr>
        <w:t xml:space="preserve"> </w:t>
      </w:r>
      <w:r w:rsidRPr="00387324">
        <w:rPr>
          <w:color w:val="231F20"/>
        </w:rPr>
        <w:t>contaminated fatality. Responders should retrieve the driver’s clipboard with the shipping</w:t>
      </w:r>
      <w:r>
        <w:rPr>
          <w:color w:val="231F20"/>
        </w:rPr>
        <w:t xml:space="preserve"> </w:t>
      </w:r>
      <w:r w:rsidRPr="00387324">
        <w:rPr>
          <w:color w:val="231F20"/>
        </w:rPr>
        <w:t>papers on it. The shipping papers will list an emergency response telephone number.</w:t>
      </w:r>
    </w:p>
    <w:p w14:paraId="19C5BB77" w14:textId="435AA151" w:rsidR="00886713" w:rsidRPr="00387324" w:rsidRDefault="00886713" w:rsidP="0025368D">
      <w:pPr>
        <w:autoSpaceDE w:val="0"/>
        <w:autoSpaceDN w:val="0"/>
        <w:adjustRightInd w:val="0"/>
        <w:rPr>
          <w:color w:val="231F20"/>
        </w:rPr>
      </w:pPr>
      <w:r w:rsidRPr="00387324">
        <w:rPr>
          <w:color w:val="231F20"/>
        </w:rPr>
        <w:t>The IC should conduct emergency notifications or request these notifications be made by the</w:t>
      </w:r>
      <w:r>
        <w:rPr>
          <w:color w:val="231F20"/>
        </w:rPr>
        <w:t xml:space="preserve"> </w:t>
      </w:r>
      <w:r w:rsidRPr="00387324">
        <w:rPr>
          <w:color w:val="231F20"/>
        </w:rPr>
        <w:t>dispatcher (e.g., the emergency response phone number on the shipping papers and to the</w:t>
      </w:r>
      <w:r>
        <w:rPr>
          <w:color w:val="231F20"/>
        </w:rPr>
        <w:t xml:space="preserve"> </w:t>
      </w:r>
      <w:r w:rsidRPr="00387324">
        <w:rPr>
          <w:color w:val="231F20"/>
        </w:rPr>
        <w:t>state Radiation Authority). The shipper (role player simulating DOE representative) should</w:t>
      </w:r>
      <w:r>
        <w:rPr>
          <w:color w:val="231F20"/>
        </w:rPr>
        <w:t xml:space="preserve"> </w:t>
      </w:r>
      <w:r w:rsidRPr="00387324">
        <w:rPr>
          <w:color w:val="231F20"/>
        </w:rPr>
        <w:t>provide technical data and response information specific to the material involved. This</w:t>
      </w:r>
      <w:r>
        <w:rPr>
          <w:color w:val="231F20"/>
        </w:rPr>
        <w:t xml:space="preserve"> </w:t>
      </w:r>
      <w:r w:rsidRPr="00387324">
        <w:rPr>
          <w:color w:val="231F20"/>
        </w:rPr>
        <w:t>information is provided to the dispatcher and passed on to the IC. The shipper will also tell</w:t>
      </w:r>
      <w:r>
        <w:rPr>
          <w:color w:val="231F20"/>
        </w:rPr>
        <w:t xml:space="preserve"> </w:t>
      </w:r>
      <w:r w:rsidRPr="00387324">
        <w:rPr>
          <w:color w:val="231F20"/>
        </w:rPr>
        <w:t>the dispatcher/IC that the DOE Radiation Assistance Program (RAP) Team should be</w:t>
      </w:r>
      <w:r>
        <w:rPr>
          <w:color w:val="231F20"/>
        </w:rPr>
        <w:t xml:space="preserve"> </w:t>
      </w:r>
      <w:r w:rsidRPr="00387324">
        <w:rPr>
          <w:color w:val="231F20"/>
        </w:rPr>
        <w:t>deployed to the site within 2 hours.</w:t>
      </w:r>
    </w:p>
    <w:p w14:paraId="3E4A580D" w14:textId="06EB6969" w:rsidR="00886713" w:rsidRPr="00387324" w:rsidRDefault="00886713" w:rsidP="0025368D">
      <w:pPr>
        <w:autoSpaceDE w:val="0"/>
        <w:autoSpaceDN w:val="0"/>
        <w:adjustRightInd w:val="0"/>
        <w:rPr>
          <w:color w:val="231F20"/>
        </w:rPr>
      </w:pPr>
      <w:r w:rsidRPr="00387324">
        <w:rPr>
          <w:color w:val="231F20"/>
        </w:rPr>
        <w:t>Upon completion of emergency response actions, the IC should direct responders to implement</w:t>
      </w:r>
      <w:r>
        <w:rPr>
          <w:color w:val="231F20"/>
        </w:rPr>
        <w:t xml:space="preserve"> </w:t>
      </w:r>
      <w:r w:rsidRPr="00387324">
        <w:rPr>
          <w:color w:val="231F20"/>
        </w:rPr>
        <w:t>contamination control practices. Responders should establish a decontamination corridor and</w:t>
      </w:r>
      <w:r>
        <w:rPr>
          <w:color w:val="231F20"/>
        </w:rPr>
        <w:t xml:space="preserve"> </w:t>
      </w:r>
      <w:r w:rsidRPr="00387324">
        <w:rPr>
          <w:color w:val="231F20"/>
        </w:rPr>
        <w:t xml:space="preserve">perform a survey or conduct a dry decontamination. The IC should direct </w:t>
      </w:r>
      <w:r>
        <w:rPr>
          <w:color w:val="231F20"/>
        </w:rPr>
        <w:t xml:space="preserve">that the </w:t>
      </w:r>
      <w:r w:rsidRPr="00387324">
        <w:rPr>
          <w:color w:val="231F20"/>
        </w:rPr>
        <w:t>responders who have</w:t>
      </w:r>
      <w:r>
        <w:rPr>
          <w:color w:val="231F20"/>
        </w:rPr>
        <w:t xml:space="preserve"> </w:t>
      </w:r>
      <w:r w:rsidRPr="00387324">
        <w:rPr>
          <w:color w:val="231F20"/>
        </w:rPr>
        <w:t>entered the hot zone be separated and isolated until surveyed and determined to be clean.</w:t>
      </w:r>
      <w:r>
        <w:rPr>
          <w:color w:val="231F20"/>
        </w:rPr>
        <w:t xml:space="preserve"> </w:t>
      </w:r>
      <w:r w:rsidRPr="00387324">
        <w:rPr>
          <w:color w:val="231F20"/>
        </w:rPr>
        <w:t>The IC will discuss response resources and actions with the state Radiation Authority and</w:t>
      </w:r>
      <w:r>
        <w:rPr>
          <w:color w:val="231F20"/>
        </w:rPr>
        <w:t xml:space="preserve"> </w:t>
      </w:r>
      <w:r w:rsidRPr="00387324">
        <w:rPr>
          <w:color w:val="231F20"/>
        </w:rPr>
        <w:t>determine the need for the state or local Hazardous Materials Response Team deployment. For the purpose of this exercise, the communication between the Radiation Authority and the IC will result in a decision to deploy the state or local Hazardous Materials Response Team to the accident scene.</w:t>
      </w:r>
    </w:p>
    <w:p w14:paraId="1227DC42" w14:textId="1037917A" w:rsidR="00886713" w:rsidRPr="00387324" w:rsidRDefault="00886713" w:rsidP="0025368D">
      <w:pPr>
        <w:autoSpaceDE w:val="0"/>
        <w:autoSpaceDN w:val="0"/>
        <w:adjustRightInd w:val="0"/>
        <w:rPr>
          <w:color w:val="231F20"/>
        </w:rPr>
      </w:pPr>
      <w:r w:rsidRPr="00387324">
        <w:rPr>
          <w:color w:val="231F20"/>
        </w:rPr>
        <w:lastRenderedPageBreak/>
        <w:t>Upon Hazardous Materials Response Team arrival, the Team Captain should report to the Incident Command post and request an accident scene briefing. The IC should provide a status briefing and make appropriate requests for radiological monitoring.</w:t>
      </w:r>
    </w:p>
    <w:p w14:paraId="22128CAF" w14:textId="3ED4AEDE" w:rsidR="00886713" w:rsidRPr="00387324" w:rsidRDefault="00886713" w:rsidP="0025368D">
      <w:pPr>
        <w:autoSpaceDE w:val="0"/>
        <w:autoSpaceDN w:val="0"/>
        <w:adjustRightInd w:val="0"/>
        <w:rPr>
          <w:color w:val="231F20"/>
        </w:rPr>
      </w:pPr>
      <w:r w:rsidRPr="00387324">
        <w:rPr>
          <w:color w:val="231F20"/>
        </w:rPr>
        <w:t>The Hazardous Materials Response Team will verify that established contamination practices</w:t>
      </w:r>
      <w:r>
        <w:rPr>
          <w:color w:val="231F20"/>
        </w:rPr>
        <w:t xml:space="preserve"> </w:t>
      </w:r>
      <w:r w:rsidRPr="00387324">
        <w:rPr>
          <w:color w:val="231F20"/>
        </w:rPr>
        <w:t xml:space="preserve">were </w:t>
      </w:r>
      <w:proofErr w:type="gramStart"/>
      <w:r w:rsidRPr="00387324">
        <w:rPr>
          <w:color w:val="231F20"/>
        </w:rPr>
        <w:t>effective</w:t>
      </w:r>
      <w:proofErr w:type="gramEnd"/>
      <w:r w:rsidRPr="00387324">
        <w:rPr>
          <w:color w:val="231F20"/>
        </w:rPr>
        <w:t xml:space="preserve"> and decontamination has been completed. The Hazardous Materials Response</w:t>
      </w:r>
      <w:r>
        <w:rPr>
          <w:color w:val="231F20"/>
        </w:rPr>
        <w:t xml:space="preserve"> </w:t>
      </w:r>
      <w:r w:rsidRPr="00387324">
        <w:rPr>
          <w:color w:val="231F20"/>
        </w:rPr>
        <w:t>Team will assist the IC in the development of a recovery plan. The recovery plan will identify</w:t>
      </w:r>
      <w:r>
        <w:rPr>
          <w:color w:val="231F20"/>
        </w:rPr>
        <w:t xml:space="preserve"> </w:t>
      </w:r>
      <w:r w:rsidRPr="00387324">
        <w:rPr>
          <w:color w:val="231F20"/>
        </w:rPr>
        <w:t xml:space="preserve">needed response actions including survey needs, </w:t>
      </w:r>
      <w:r w:rsidR="00290FBB" w:rsidRPr="00387324">
        <w:rPr>
          <w:color w:val="231F20"/>
        </w:rPr>
        <w:t>cleanup</w:t>
      </w:r>
      <w:r w:rsidRPr="00387324">
        <w:rPr>
          <w:color w:val="231F20"/>
        </w:rPr>
        <w:t xml:space="preserve"> plans,</w:t>
      </w:r>
      <w:r>
        <w:rPr>
          <w:color w:val="231F20"/>
        </w:rPr>
        <w:t xml:space="preserve"> the documentation process, and </w:t>
      </w:r>
      <w:r w:rsidRPr="00387324">
        <w:rPr>
          <w:color w:val="231F20"/>
        </w:rPr>
        <w:t>the need for responder follow up (whole body counting, dosimet</w:t>
      </w:r>
      <w:r>
        <w:rPr>
          <w:color w:val="231F20"/>
        </w:rPr>
        <w:t xml:space="preserve">ry records, etc.). The accident </w:t>
      </w:r>
      <w:r w:rsidRPr="00387324">
        <w:rPr>
          <w:color w:val="231F20"/>
        </w:rPr>
        <w:t xml:space="preserve">scene will be surveyed by the Hazardous Materials Response Team </w:t>
      </w:r>
      <w:r>
        <w:rPr>
          <w:color w:val="231F20"/>
        </w:rPr>
        <w:t xml:space="preserve">or Radiation Authority (as </w:t>
      </w:r>
      <w:r w:rsidRPr="00387324">
        <w:rPr>
          <w:color w:val="231F20"/>
        </w:rPr>
        <w:t>applicable) to verify the accident area is free of contamination.</w:t>
      </w:r>
    </w:p>
    <w:p w14:paraId="25106C1D" w14:textId="0045414F" w:rsidR="00886713" w:rsidRPr="00387324" w:rsidRDefault="00886713" w:rsidP="0025368D">
      <w:pPr>
        <w:autoSpaceDE w:val="0"/>
        <w:autoSpaceDN w:val="0"/>
        <w:adjustRightInd w:val="0"/>
        <w:rPr>
          <w:color w:val="231F20"/>
        </w:rPr>
      </w:pPr>
      <w:r w:rsidRPr="00387324">
        <w:rPr>
          <w:color w:val="231F20"/>
        </w:rPr>
        <w:t>Upon arrival, the DOE RAP Team will be briefed by the</w:t>
      </w:r>
      <w:r>
        <w:rPr>
          <w:color w:val="231F20"/>
        </w:rPr>
        <w:t xml:space="preserve"> IC and the Hazardous Materials </w:t>
      </w:r>
      <w:r w:rsidRPr="00387324">
        <w:rPr>
          <w:color w:val="231F20"/>
        </w:rPr>
        <w:t>Response Team Captain explaining the status of the shipment, actions taken, and plans to complete the delivery of the packages. The onsite portion of the exercise should be terminated at this point.</w:t>
      </w:r>
    </w:p>
    <w:p w14:paraId="02105162" w14:textId="7BE73230" w:rsidR="00886713" w:rsidRDefault="00886713" w:rsidP="0025368D">
      <w:pPr>
        <w:autoSpaceDE w:val="0"/>
        <w:autoSpaceDN w:val="0"/>
        <w:adjustRightInd w:val="0"/>
        <w:rPr>
          <w:color w:val="231F20"/>
        </w:rPr>
      </w:pPr>
      <w:r w:rsidRPr="00387324">
        <w:rPr>
          <w:color w:val="231F20"/>
        </w:rPr>
        <w:t>An exercise debriefing should be conducted upon termination of the exercise to provide</w:t>
      </w:r>
      <w:r>
        <w:rPr>
          <w:color w:val="231F20"/>
        </w:rPr>
        <w:t xml:space="preserve"> </w:t>
      </w:r>
      <w:r w:rsidRPr="00387324">
        <w:rPr>
          <w:color w:val="231F20"/>
        </w:rPr>
        <w:t>evaluation results and lessons learned to all participating players.</w:t>
      </w:r>
    </w:p>
    <w:p w14:paraId="6F7D4802" w14:textId="77777777" w:rsidR="0007572E" w:rsidRPr="00387324" w:rsidRDefault="0007572E" w:rsidP="0025368D">
      <w:pPr>
        <w:autoSpaceDE w:val="0"/>
        <w:autoSpaceDN w:val="0"/>
        <w:adjustRightInd w:val="0"/>
        <w:rPr>
          <w:color w:val="231F20"/>
        </w:rPr>
      </w:pPr>
    </w:p>
    <w:p w14:paraId="470EBC99" w14:textId="67D88525" w:rsidR="00886713" w:rsidRDefault="00886713" w:rsidP="0025368D">
      <w:pPr>
        <w:pStyle w:val="Heading2"/>
      </w:pPr>
      <w:bookmarkStart w:id="59" w:name="_Toc152137378"/>
      <w:bookmarkStart w:id="60" w:name="_Toc117080419"/>
      <w:bookmarkStart w:id="61" w:name="_Toc47016728"/>
      <w:bookmarkStart w:id="62" w:name="_Toc52276277"/>
      <w:r>
        <w:t>Safety</w:t>
      </w:r>
      <w:bookmarkEnd w:id="59"/>
      <w:bookmarkEnd w:id="60"/>
      <w:bookmarkEnd w:id="61"/>
      <w:bookmarkEnd w:id="62"/>
    </w:p>
    <w:p w14:paraId="1B660291" w14:textId="77777777" w:rsidR="00886713" w:rsidRDefault="00886713" w:rsidP="0007572E">
      <w:r>
        <w:t>All participating organizations recognize the importance of conducting an exercise of this magnitude as safely as possible. A Safety Plan will be an integral portion of the exercise planning process.</w:t>
      </w:r>
    </w:p>
    <w:p w14:paraId="337D3C02" w14:textId="77777777" w:rsidR="00886713" w:rsidRPr="0007572E" w:rsidRDefault="00886713" w:rsidP="0007572E">
      <w:pPr>
        <w:snapToGrid w:val="0"/>
        <w:spacing w:after="0"/>
        <w:contextualSpacing/>
        <w:rPr>
          <w:rStyle w:val="IntenseEmphasis"/>
          <w:sz w:val="26"/>
          <w:szCs w:val="26"/>
        </w:rPr>
      </w:pPr>
      <w:r w:rsidRPr="0007572E">
        <w:rPr>
          <w:rStyle w:val="IntenseEmphasis"/>
          <w:sz w:val="26"/>
          <w:szCs w:val="26"/>
        </w:rPr>
        <w:t>General</w:t>
      </w:r>
    </w:p>
    <w:p w14:paraId="6673EF91" w14:textId="77777777" w:rsidR="00886713" w:rsidRDefault="00886713" w:rsidP="0007572E">
      <w:pPr>
        <w:pStyle w:val="BodyText"/>
        <w:spacing w:after="0"/>
      </w:pPr>
      <w:r w:rsidRPr="0007572E">
        <w:t xml:space="preserve">Exercise participant safety takes priority over exercise events. Although the organizations involved in </w:t>
      </w:r>
      <w:r w:rsidRPr="0007572E">
        <w:rPr>
          <w:b/>
          <w:u w:val="single"/>
        </w:rPr>
        <w:t>Name of Exercise</w:t>
      </w:r>
      <w:r w:rsidRPr="0007572E">
        <w:t xml:space="preserve"> come from various response agencies, they share the basic responsibility for ensuring a safe environment for all personnel involved in the exercise. In addition, aspects of an emergency response are dangerous. Professional health and safety ethics should guide all participants to operate in their assigned roles </w:t>
      </w:r>
      <w:r>
        <w:t>in the safest manner possible. The following general requirements apply to the exercise:</w:t>
      </w:r>
    </w:p>
    <w:p w14:paraId="5AF715B7" w14:textId="77777777" w:rsidR="0007572E" w:rsidRDefault="00886713" w:rsidP="003B4801">
      <w:pPr>
        <w:pStyle w:val="ListParagraph"/>
        <w:numPr>
          <w:ilvl w:val="0"/>
          <w:numId w:val="30"/>
        </w:numPr>
      </w:pPr>
      <w:r>
        <w:t>An exercise Safety Controller will be identified and be responsible for participant safety.</w:t>
      </w:r>
    </w:p>
    <w:p w14:paraId="25371180" w14:textId="77777777" w:rsidR="0007572E" w:rsidRDefault="00886713" w:rsidP="003B4801">
      <w:pPr>
        <w:pStyle w:val="ListParagraph"/>
        <w:numPr>
          <w:ilvl w:val="0"/>
          <w:numId w:val="30"/>
        </w:numPr>
      </w:pPr>
      <w:r>
        <w:t>All exercise controllers, evaluators, and staff will serve as safety observers while the exercise activities are underway. Any safety concerns must be immediately reported to the Safety Controller.</w:t>
      </w:r>
    </w:p>
    <w:p w14:paraId="04FFE3EF" w14:textId="77777777" w:rsidR="0007572E" w:rsidRDefault="00886713" w:rsidP="003B4801">
      <w:pPr>
        <w:pStyle w:val="ListParagraph"/>
        <w:numPr>
          <w:ilvl w:val="0"/>
          <w:numId w:val="30"/>
        </w:numPr>
      </w:pPr>
      <w:r>
        <w:t xml:space="preserve">Participants will be responsible for their own and each other’s safety during the exercise. It is the responsibility of all persons associated with the exercise to stop play if, in their opinion, a real safety problem exists. Once the problem is corrected, exercise play can be restarted. </w:t>
      </w:r>
    </w:p>
    <w:p w14:paraId="15140752" w14:textId="3F7BA1ED" w:rsidR="00886713" w:rsidRDefault="00886713" w:rsidP="003B4801">
      <w:pPr>
        <w:pStyle w:val="ListParagraph"/>
        <w:numPr>
          <w:ilvl w:val="0"/>
          <w:numId w:val="30"/>
        </w:numPr>
      </w:pPr>
      <w:r>
        <w:t>All organizations will comply with their respective environmental, health, and safety plans and procedures, as well as the appropriate Federal, State, and local environmental health and safety regulations.</w:t>
      </w:r>
    </w:p>
    <w:p w14:paraId="3C698CFC" w14:textId="77777777" w:rsidR="00886713" w:rsidRPr="0007572E" w:rsidRDefault="00886713" w:rsidP="0007572E">
      <w:pPr>
        <w:snapToGrid w:val="0"/>
        <w:spacing w:after="0"/>
        <w:contextualSpacing/>
        <w:rPr>
          <w:rStyle w:val="IntenseEmphasis"/>
          <w:sz w:val="26"/>
          <w:szCs w:val="26"/>
        </w:rPr>
      </w:pPr>
      <w:r w:rsidRPr="0007572E">
        <w:rPr>
          <w:rStyle w:val="IntenseEmphasis"/>
          <w:sz w:val="26"/>
          <w:szCs w:val="26"/>
        </w:rPr>
        <w:lastRenderedPageBreak/>
        <w:t>Accident Reporting</w:t>
      </w:r>
    </w:p>
    <w:p w14:paraId="3852823A" w14:textId="77777777" w:rsidR="00886713" w:rsidRDefault="00886713" w:rsidP="0007572E">
      <w:r>
        <w:t xml:space="preserve">All injuries, incidents, and accidents, regardless of severity, will be reported immediately to the nearest controller. Anyone observing a participant who is seriously ill or injured will first advise the nearest controller and then render first aid, if possible, provided the aid given does not exceed his or her training. For an emergency that requires assistance, the phrase will be “Real-World Emergency.” If the nature of the emergency requires a suspension of the exercise at the venue/function, all exercise activities at that facility will immediately cease. Exercise play may resume at that venue/function once the “Real-World Emergency” situation has been addressed. If a real emergency occurs that affects the entire exercise, the exercise may be suspended or terminated at the discretion of the Exercise Director and Senior Controller. The notification will be made from the </w:t>
      </w:r>
      <w:proofErr w:type="spellStart"/>
      <w:r>
        <w:t>SimCell</w:t>
      </w:r>
      <w:proofErr w:type="spellEnd"/>
      <w:r>
        <w:t>.</w:t>
      </w:r>
    </w:p>
    <w:p w14:paraId="505ACD60" w14:textId="77777777" w:rsidR="00886713" w:rsidRPr="0007572E" w:rsidRDefault="00886713" w:rsidP="0007572E">
      <w:pPr>
        <w:snapToGrid w:val="0"/>
        <w:spacing w:after="0"/>
        <w:contextualSpacing/>
        <w:rPr>
          <w:rStyle w:val="IntenseEmphasis"/>
          <w:sz w:val="26"/>
          <w:szCs w:val="26"/>
        </w:rPr>
      </w:pPr>
      <w:r w:rsidRPr="0007572E">
        <w:rPr>
          <w:rStyle w:val="IntenseEmphasis"/>
          <w:sz w:val="26"/>
          <w:szCs w:val="26"/>
        </w:rPr>
        <w:t>Alcohol</w:t>
      </w:r>
    </w:p>
    <w:p w14:paraId="4685C1B4" w14:textId="77777777" w:rsidR="00886713" w:rsidRDefault="00886713" w:rsidP="0007572E">
      <w:r>
        <w:t>Alcohol consumption will not be allowed during the exercise. If a controller detects the presence of alcohol on a participant or if a participant is believed to be under the influence, the controller will remove the participant from the exercise and report the participant to his or her supervisor for appropriate follow-on action.</w:t>
      </w:r>
    </w:p>
    <w:p w14:paraId="1464EA77" w14:textId="77777777" w:rsidR="00886713" w:rsidRPr="0007572E" w:rsidRDefault="00886713" w:rsidP="0007572E">
      <w:pPr>
        <w:snapToGrid w:val="0"/>
        <w:spacing w:after="0"/>
        <w:contextualSpacing/>
        <w:rPr>
          <w:rStyle w:val="IntenseEmphasis"/>
          <w:sz w:val="26"/>
          <w:szCs w:val="26"/>
        </w:rPr>
      </w:pPr>
      <w:r w:rsidRPr="0007572E">
        <w:rPr>
          <w:rStyle w:val="IntenseEmphasis"/>
          <w:sz w:val="26"/>
          <w:szCs w:val="26"/>
        </w:rPr>
        <w:t>Prescription Medication</w:t>
      </w:r>
    </w:p>
    <w:p w14:paraId="7E83830F" w14:textId="77777777" w:rsidR="00886713" w:rsidRDefault="00886713" w:rsidP="0007572E">
      <w:r>
        <w:t>Participants taking prescription medication will report this information through their chain of command. Supervisors should inform the exercise safety controller of the decision to allow such an individual to participate.</w:t>
      </w:r>
    </w:p>
    <w:p w14:paraId="1647E09F" w14:textId="77777777" w:rsidR="00886713" w:rsidRPr="0007572E" w:rsidRDefault="00886713" w:rsidP="0007572E">
      <w:pPr>
        <w:snapToGrid w:val="0"/>
        <w:spacing w:after="0"/>
        <w:contextualSpacing/>
        <w:rPr>
          <w:rStyle w:val="IntenseEmphasis"/>
          <w:sz w:val="26"/>
          <w:szCs w:val="26"/>
        </w:rPr>
      </w:pPr>
      <w:r w:rsidRPr="0007572E">
        <w:rPr>
          <w:rStyle w:val="IntenseEmphasis"/>
          <w:sz w:val="26"/>
          <w:szCs w:val="26"/>
        </w:rPr>
        <w:t>Illegal Drugs</w:t>
      </w:r>
    </w:p>
    <w:p w14:paraId="5E80E523" w14:textId="77777777" w:rsidR="00886713" w:rsidRDefault="00886713" w:rsidP="0007572E">
      <w:r>
        <w:t>The use of illegal drugs is strictly prohibited. If a controller detects the presence of drugs on a participant or if a participant is believed to be under the influence, the controller will remove the participant from the exercise and report the participant to his or her supervisor for appropriate follow-on action.</w:t>
      </w:r>
    </w:p>
    <w:p w14:paraId="11E36475" w14:textId="77777777" w:rsidR="00886713" w:rsidRPr="0007572E" w:rsidRDefault="00886713" w:rsidP="0007572E">
      <w:pPr>
        <w:snapToGrid w:val="0"/>
        <w:spacing w:after="0"/>
        <w:contextualSpacing/>
        <w:rPr>
          <w:rStyle w:val="IntenseEmphasis"/>
          <w:sz w:val="26"/>
          <w:szCs w:val="26"/>
        </w:rPr>
      </w:pPr>
      <w:r w:rsidRPr="0007572E">
        <w:rPr>
          <w:rStyle w:val="IntenseEmphasis"/>
          <w:sz w:val="26"/>
          <w:szCs w:val="26"/>
        </w:rPr>
        <w:t>Activity-Specific Safety Requirements</w:t>
      </w:r>
    </w:p>
    <w:p w14:paraId="5B918FD4" w14:textId="77777777" w:rsidR="004400F4" w:rsidRDefault="00886713" w:rsidP="0007572E">
      <w:r>
        <w:t>Local law enforcement will provide access control to exercise areas to ensure that unauthorized non-participants are denied access and that authorized non-participants transiting the exercise area to reach other work areas do so without deviating from established routes or reasonable travel times. Those personnel performing exercise site security are not direct participants in the exercise and will not be exposed (as part of the exercise) to any scenario-related play.</w:t>
      </w:r>
    </w:p>
    <w:p w14:paraId="42C98ECC" w14:textId="77777777" w:rsidR="0007572E" w:rsidRDefault="0007572E" w:rsidP="0007572E">
      <w:pPr>
        <w:snapToGrid w:val="0"/>
        <w:spacing w:after="0"/>
        <w:contextualSpacing/>
        <w:rPr>
          <w:rStyle w:val="IntenseEmphasis"/>
          <w:sz w:val="26"/>
          <w:szCs w:val="26"/>
        </w:rPr>
        <w:sectPr w:rsidR="0007572E" w:rsidSect="0007572E">
          <w:pgSz w:w="12240" w:h="15840" w:code="1"/>
          <w:pgMar w:top="1440" w:right="1440" w:bottom="1440" w:left="1440" w:header="432" w:footer="432" w:gutter="0"/>
          <w:cols w:space="720"/>
          <w:docGrid w:linePitch="360"/>
        </w:sectPr>
      </w:pPr>
    </w:p>
    <w:p w14:paraId="7A47A21C" w14:textId="362BA0EE" w:rsidR="004400F4" w:rsidRPr="0007572E" w:rsidRDefault="004400F4" w:rsidP="0007572E">
      <w:pPr>
        <w:snapToGrid w:val="0"/>
        <w:spacing w:after="0"/>
        <w:contextualSpacing/>
        <w:rPr>
          <w:rStyle w:val="IntenseEmphasis"/>
          <w:sz w:val="26"/>
          <w:szCs w:val="26"/>
        </w:rPr>
      </w:pPr>
      <w:r w:rsidRPr="0007572E">
        <w:rPr>
          <w:rStyle w:val="IntenseEmphasis"/>
          <w:sz w:val="26"/>
          <w:szCs w:val="26"/>
        </w:rPr>
        <w:lastRenderedPageBreak/>
        <w:t xml:space="preserve">Weapons Safety  </w:t>
      </w:r>
    </w:p>
    <w:p w14:paraId="2923142B" w14:textId="77777777" w:rsidR="004400F4" w:rsidRDefault="004400F4" w:rsidP="0007572E">
      <w:r>
        <w:t>It is the policy of the U.S. Department of Homeland Security, TEPP, state, and local government response organizations to ensure every effort is made to provide a safe and secure environment at all TEPP sponsored exercises for the participants, observers/VIPs, controller/evaluator staff, volunteers, and the general public.</w:t>
      </w:r>
    </w:p>
    <w:p w14:paraId="41C9832C" w14:textId="77777777" w:rsidR="004400F4" w:rsidRDefault="004400F4" w:rsidP="0007572E">
      <w:r>
        <w:t>Federal, state, local and contract exercise planners, controllers and evaluators will plan for and promulgate the following control measures regarding weapons, whether introduced as a simulated device during exercise play or used by law enforcement officers in their normal scope of duties:</w:t>
      </w:r>
    </w:p>
    <w:p w14:paraId="4F7E5BF0" w14:textId="77777777" w:rsidR="0007572E" w:rsidRDefault="004400F4" w:rsidP="003B4801">
      <w:pPr>
        <w:pStyle w:val="ListParagraph"/>
        <w:numPr>
          <w:ilvl w:val="0"/>
          <w:numId w:val="31"/>
        </w:numPr>
      </w:pPr>
      <w:r>
        <w:t>For the purpose of this policy, a weapon means all firearms, knives, explosive devices, less than lethal weapons/tools/devices, and any object capable of causing bodily harm.</w:t>
      </w:r>
    </w:p>
    <w:p w14:paraId="34C25EDE" w14:textId="77777777" w:rsidR="0007572E" w:rsidRDefault="004400F4" w:rsidP="003B4801">
      <w:pPr>
        <w:pStyle w:val="ListParagraph"/>
        <w:numPr>
          <w:ilvl w:val="0"/>
          <w:numId w:val="31"/>
        </w:numPr>
      </w:pPr>
      <w:r>
        <w:t xml:space="preserve">Qualified personnel (e.g., law enforcement, security, military) with the legal authority to carry weapons who have an assigned exercise role (e.g., responder and tactical team) and have the potential for interaction with other exercise participants will </w:t>
      </w:r>
      <w:r w:rsidRPr="0007572E">
        <w:rPr>
          <w:b/>
          <w:bCs/>
        </w:rPr>
        <w:t>NOT</w:t>
      </w:r>
      <w:r>
        <w:t xml:space="preserve"> carry a loaded weapon within the confines of the exercise play area.  They may continue to carry their weapons only after they have been properly cleared and rendered safe (i.e., no ammunition in chamber, cylinder, breach, or magazines) and only after being marked or identified in a conspicuous manner (i.e., bright visible tape around the visible stock or holster).  The use of an area clearly marked as “off limits” and with assigned armed personnel to secure weapons in a container, vehicle, or other security area is acceptable, and should be consistent with host jurisdiction weapons security policies.</w:t>
      </w:r>
    </w:p>
    <w:p w14:paraId="6E53DBB4" w14:textId="77777777" w:rsidR="0007572E" w:rsidRDefault="004400F4" w:rsidP="003B4801">
      <w:pPr>
        <w:pStyle w:val="ListParagraph"/>
        <w:numPr>
          <w:ilvl w:val="0"/>
          <w:numId w:val="31"/>
        </w:numPr>
      </w:pPr>
      <w:r>
        <w:t>Qualified personnel (e.g., law enforcement, security, military) with the legal authority to carry weapons who are used to provide “real-world” perimeter security for the exercise and have no assigned or direct interaction with exercise participants may continue to carry loaded weapons as part of their normal scope of duty.</w:t>
      </w:r>
    </w:p>
    <w:p w14:paraId="1832AD25" w14:textId="77777777" w:rsidR="0007572E" w:rsidRDefault="004400F4" w:rsidP="003B4801">
      <w:pPr>
        <w:pStyle w:val="ListParagraph"/>
        <w:numPr>
          <w:ilvl w:val="0"/>
          <w:numId w:val="31"/>
        </w:numPr>
      </w:pPr>
      <w:r>
        <w:t>All other personnel with no legal authority to carry weapons will not bring, introduce, or have in their possession any weapon of any type in any area associated with the exercise.  Safety briefings will be provided to all exercise participants specifying provisions and policies regarding weapons before the start of the exercise.</w:t>
      </w:r>
    </w:p>
    <w:p w14:paraId="0CD809FB" w14:textId="77777777" w:rsidR="0007572E" w:rsidRDefault="004400F4" w:rsidP="003B4801">
      <w:pPr>
        <w:pStyle w:val="ListParagraph"/>
        <w:numPr>
          <w:ilvl w:val="0"/>
          <w:numId w:val="31"/>
        </w:numPr>
      </w:pPr>
      <w:r>
        <w:t>Simulated explosive devices, such as flash bangs, pyrotechnics, flares, smoke grenades, etc., will be handled and/or detonated only by qualified exercise staff, designated persons, or bomb technicians as required by exercise play.</w:t>
      </w:r>
    </w:p>
    <w:p w14:paraId="12AF2323" w14:textId="74CA3820" w:rsidR="004400F4" w:rsidRDefault="004400F4" w:rsidP="003B4801">
      <w:pPr>
        <w:pStyle w:val="ListParagraph"/>
        <w:numPr>
          <w:ilvl w:val="0"/>
          <w:numId w:val="31"/>
        </w:numPr>
      </w:pPr>
      <w:r>
        <w:t>Aggressive behavior will not be tolerated during exercise conduct, except in matters of self-defense.  Examples of aggressive behavior may include, but are not limited to, excessive speeding; uncontrolled animals (e.g., K-9s and horses); employment of defense products (e.g., mace, pepper spray, stun guns, tasers, batons); and forceful use of operational response equipment or tools (e.g., pike poles and hose lines used at full stream on victims).</w:t>
      </w:r>
    </w:p>
    <w:p w14:paraId="63E3BB9F" w14:textId="77777777" w:rsidR="004400F4" w:rsidRPr="004400F4" w:rsidRDefault="004400F4" w:rsidP="004400F4">
      <w:pPr>
        <w:pStyle w:val="BodyText"/>
        <w:sectPr w:rsidR="004400F4" w:rsidRPr="004400F4" w:rsidSect="0007572E">
          <w:pgSz w:w="12240" w:h="15840" w:code="1"/>
          <w:pgMar w:top="1440" w:right="1440" w:bottom="1440" w:left="1440" w:header="432" w:footer="432" w:gutter="0"/>
          <w:cols w:space="720"/>
          <w:docGrid w:linePitch="360"/>
        </w:sectPr>
      </w:pPr>
    </w:p>
    <w:p w14:paraId="32A1AEA9" w14:textId="77777777" w:rsidR="00886713" w:rsidRDefault="00886713" w:rsidP="0025368D">
      <w:pPr>
        <w:pStyle w:val="Heading1"/>
      </w:pPr>
      <w:bookmarkStart w:id="63" w:name="_Toc152137379"/>
      <w:bookmarkStart w:id="64" w:name="_Toc117080420"/>
      <w:bookmarkStart w:id="65" w:name="_Toc47016729"/>
      <w:bookmarkStart w:id="66" w:name="_Toc193037455"/>
      <w:bookmarkStart w:id="67" w:name="_Toc52276278"/>
      <w:bookmarkEnd w:id="2"/>
      <w:r>
        <w:lastRenderedPageBreak/>
        <w:t>Chapter 3: Controller Information and Guidance</w:t>
      </w:r>
      <w:bookmarkEnd w:id="63"/>
      <w:bookmarkEnd w:id="64"/>
      <w:bookmarkEnd w:id="65"/>
      <w:bookmarkEnd w:id="67"/>
    </w:p>
    <w:p w14:paraId="7FB65272" w14:textId="77777777" w:rsidR="00886713" w:rsidRDefault="00886713" w:rsidP="0025368D">
      <w:pPr>
        <w:pStyle w:val="Heading2"/>
      </w:pPr>
      <w:bookmarkStart w:id="68" w:name="_Toc152137380"/>
      <w:bookmarkStart w:id="69" w:name="_Toc117080421"/>
      <w:bookmarkStart w:id="70" w:name="_Toc47016730"/>
      <w:bookmarkStart w:id="71" w:name="_Toc52276279"/>
      <w:r>
        <w:t>Exercise Controller Organization</w:t>
      </w:r>
      <w:bookmarkEnd w:id="68"/>
      <w:bookmarkEnd w:id="69"/>
      <w:bookmarkEnd w:id="70"/>
      <w:bookmarkEnd w:id="71"/>
    </w:p>
    <w:p w14:paraId="1085E371" w14:textId="77777777" w:rsidR="00886713" w:rsidRDefault="00886713" w:rsidP="0007572E">
      <w:r>
        <w:t>Controllers, evaluators, and personnel essential to the exercise are collectively referred to as the Exercise Staff Organization. A suggested Exercise Staff Organization, as of the publication of this document, is shown in Figure 3.1. Control of the exercise will be established through use of an Exercise Controller Organization. This organization may vary depending on the direction of the Exercise Director. For example, the Senior Field Controller may also be the Incident Command Controller. This organization will control all exercise activities at all exercise locations.</w:t>
      </w:r>
    </w:p>
    <w:p w14:paraId="7B731B9F" w14:textId="77777777" w:rsidR="00886713" w:rsidRDefault="00886713" w:rsidP="0025368D">
      <w:pPr>
        <w:pStyle w:val="Caption"/>
        <w:jc w:val="left"/>
        <w:rPr>
          <w:b w:val="0"/>
          <w:i/>
        </w:rPr>
      </w:pPr>
      <w:r>
        <w:t xml:space="preserve">Figure 3.1 </w:t>
      </w:r>
      <w:r>
        <w:rPr>
          <w:b w:val="0"/>
          <w:i/>
        </w:rPr>
        <w:t>Exercise Staff Or</w:t>
      </w:r>
      <w:r w:rsidRPr="00AD37CF">
        <w:rPr>
          <w:b w:val="0"/>
          <w:i/>
        </w:rPr>
        <w:t>ganization</w:t>
      </w:r>
    </w:p>
    <w:p w14:paraId="09F79E19" w14:textId="77777777" w:rsidR="00886713" w:rsidRPr="005E4DD8" w:rsidRDefault="00886713" w:rsidP="0025368D"/>
    <w:p w14:paraId="7B78D7F4" w14:textId="77777777" w:rsidR="00886713" w:rsidRDefault="00DA16FA" w:rsidP="0025368D">
      <w:pPr>
        <w:pStyle w:val="BodyText"/>
      </w:pPr>
      <w:r>
        <w:rPr>
          <w:noProof/>
        </w:rPr>
        <w:drawing>
          <wp:inline distT="0" distB="0" distL="0" distR="0" wp14:anchorId="2704295F" wp14:editId="65B3EDC9">
            <wp:extent cx="6077585" cy="4476750"/>
            <wp:effectExtent l="0" t="0" r="18415" b="0"/>
            <wp:docPr id="1105" name="Organization Chart 110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7C397629" w14:textId="77777777" w:rsidR="00F10FFD" w:rsidRDefault="00F10FFD">
      <w:pPr>
        <w:rPr>
          <w:rFonts w:cs="Arial"/>
          <w:b/>
          <w:bCs/>
          <w:iCs/>
          <w:color w:val="000080"/>
          <w:sz w:val="28"/>
          <w:szCs w:val="28"/>
        </w:rPr>
      </w:pPr>
      <w:bookmarkStart w:id="72" w:name="_Toc152137381"/>
      <w:bookmarkStart w:id="73" w:name="_Toc117080422"/>
      <w:r>
        <w:br w:type="page"/>
      </w:r>
    </w:p>
    <w:p w14:paraId="6601B8A7" w14:textId="3BB725FF" w:rsidR="00886713" w:rsidRDefault="00886713" w:rsidP="0025368D">
      <w:pPr>
        <w:pStyle w:val="Heading2"/>
      </w:pPr>
      <w:bookmarkStart w:id="74" w:name="_Toc47016731"/>
      <w:bookmarkStart w:id="75" w:name="_Toc52276280"/>
      <w:r>
        <w:lastRenderedPageBreak/>
        <w:t>Exercise Control</w:t>
      </w:r>
      <w:bookmarkEnd w:id="72"/>
      <w:bookmarkEnd w:id="73"/>
      <w:bookmarkEnd w:id="74"/>
      <w:bookmarkEnd w:id="75"/>
    </w:p>
    <w:p w14:paraId="6B15D92C" w14:textId="77777777" w:rsidR="00886713" w:rsidRPr="0007572E" w:rsidRDefault="00886713" w:rsidP="0007572E">
      <w:pPr>
        <w:spacing w:after="0"/>
        <w:contextualSpacing/>
        <w:rPr>
          <w:rStyle w:val="IntenseEmphasis"/>
          <w:sz w:val="26"/>
          <w:szCs w:val="26"/>
        </w:rPr>
      </w:pPr>
      <w:r w:rsidRPr="0007572E">
        <w:rPr>
          <w:rStyle w:val="IntenseEmphasis"/>
          <w:sz w:val="26"/>
          <w:szCs w:val="26"/>
        </w:rPr>
        <w:t>Exercise Start, Suspension, and Termination Instructions</w:t>
      </w:r>
    </w:p>
    <w:p w14:paraId="40396C83" w14:textId="77777777" w:rsidR="00886713" w:rsidRPr="0007572E" w:rsidRDefault="00886713" w:rsidP="0007572E">
      <w:r w:rsidRPr="0007572E">
        <w:rPr>
          <w:b/>
          <w:u w:val="single"/>
        </w:rPr>
        <w:t>Name of Exercise</w:t>
      </w:r>
      <w:r w:rsidRPr="0007572E">
        <w:t xml:space="preserve"> will be conducted on </w:t>
      </w:r>
      <w:r w:rsidRPr="0007572E">
        <w:rPr>
          <w:b/>
          <w:u w:val="single"/>
        </w:rPr>
        <w:t>XX/XX/XX</w:t>
      </w:r>
      <w:r w:rsidRPr="0007572E">
        <w:t xml:space="preserve"> beginning at </w:t>
      </w:r>
      <w:proofErr w:type="gramStart"/>
      <w:r w:rsidRPr="0007572E">
        <w:rPr>
          <w:b/>
          <w:u w:val="single"/>
        </w:rPr>
        <w:t>XX:XX</w:t>
      </w:r>
      <w:r w:rsidRPr="0007572E">
        <w:t>.</w:t>
      </w:r>
      <w:proofErr w:type="gramEnd"/>
      <w:r w:rsidRPr="0007572E">
        <w:t xml:space="preserve"> Exercise play is scheduled for three hours or until the Exercise Director and Senior Controller determine that the exercise objectives have been met at each venue. The Exercise Director will announce the start of the exercise. The Exercise Director will announce any exercise suspension or termination and will instruct participants to stop in place safely.</w:t>
      </w:r>
    </w:p>
    <w:p w14:paraId="7604BD6C" w14:textId="77777777" w:rsidR="00886713" w:rsidRPr="0007572E" w:rsidRDefault="00886713" w:rsidP="0007572E">
      <w:r w:rsidRPr="0007572E">
        <w:t>If an actual emergency occurs, the exercise may be suspended or terminated at the discretion of the Exercise Director, depending on the nature of the incident. The designated emergency phrase in case of a medical emergency is “Real-World Emergency.” The Exercise Director will announce restart of the exercise.</w:t>
      </w:r>
    </w:p>
    <w:p w14:paraId="2EE3BE4A" w14:textId="77777777" w:rsidR="00886713" w:rsidRPr="0007572E" w:rsidRDefault="00886713" w:rsidP="0007572E">
      <w:pPr>
        <w:spacing w:after="0"/>
        <w:contextualSpacing/>
        <w:rPr>
          <w:rStyle w:val="IntenseEmphasis"/>
          <w:sz w:val="26"/>
          <w:szCs w:val="26"/>
        </w:rPr>
      </w:pPr>
      <w:r w:rsidRPr="0007572E">
        <w:rPr>
          <w:rStyle w:val="IntenseEmphasis"/>
          <w:sz w:val="26"/>
          <w:szCs w:val="26"/>
        </w:rPr>
        <w:t>Controller Responsibilities</w:t>
      </w:r>
    </w:p>
    <w:p w14:paraId="67F2757E" w14:textId="77777777" w:rsidR="00095A6A" w:rsidRPr="00163E1A" w:rsidRDefault="00886713" w:rsidP="00095A6A">
      <w:pPr>
        <w:pStyle w:val="Caption"/>
        <w:jc w:val="left"/>
      </w:pPr>
      <w:r>
        <w:t xml:space="preserve">Table 3.1 </w:t>
      </w:r>
      <w:r w:rsidR="00095A6A" w:rsidRPr="00163E1A">
        <w:rPr>
          <w:b w:val="0"/>
          <w:bCs w:val="0"/>
        </w:rPr>
        <w:t xml:space="preserve">Controller Responsibilities </w:t>
      </w:r>
      <w:r w:rsidR="00095A6A">
        <w:rPr>
          <w:b w:val="0"/>
          <w:bCs w:val="0"/>
        </w:rPr>
        <w:t>(For specific controller assignments, see Appendix C)</w:t>
      </w:r>
    </w:p>
    <w:tbl>
      <w:tblPr>
        <w:tblW w:w="0" w:type="auto"/>
        <w:jc w:val="center"/>
        <w:tblBorders>
          <w:top w:val="single" w:sz="12" w:space="0" w:color="000080"/>
          <w:left w:val="single" w:sz="12" w:space="0" w:color="000080"/>
          <w:bottom w:val="single" w:sz="12" w:space="0" w:color="000080"/>
          <w:right w:val="single" w:sz="12" w:space="0" w:color="000080"/>
          <w:insideH w:val="single" w:sz="4" w:space="0" w:color="auto"/>
          <w:insideV w:val="single" w:sz="4" w:space="0" w:color="auto"/>
        </w:tblBorders>
        <w:tblLook w:val="01E0" w:firstRow="1" w:lastRow="1" w:firstColumn="1" w:lastColumn="1" w:noHBand="0" w:noVBand="0"/>
      </w:tblPr>
      <w:tblGrid>
        <w:gridCol w:w="9240"/>
      </w:tblGrid>
      <w:tr w:rsidR="00886713" w:rsidRPr="00AC0B88" w14:paraId="57C5D680" w14:textId="77777777" w:rsidTr="00095A6A">
        <w:trPr>
          <w:jc w:val="center"/>
        </w:trPr>
        <w:tc>
          <w:tcPr>
            <w:tcW w:w="9240" w:type="dxa"/>
          </w:tcPr>
          <w:p w14:paraId="438B72F4" w14:textId="77777777" w:rsidR="00886713" w:rsidRPr="00AC0B88" w:rsidRDefault="00886713" w:rsidP="0007572E">
            <w:pPr>
              <w:pStyle w:val="TableHead"/>
              <w:spacing w:line="240" w:lineRule="auto"/>
              <w:jc w:val="left"/>
            </w:pPr>
            <w:r w:rsidRPr="00AC0B88">
              <w:t>Controller Responsibilities</w:t>
            </w:r>
          </w:p>
        </w:tc>
      </w:tr>
      <w:tr w:rsidR="00886713" w:rsidRPr="00721C72" w14:paraId="5E395B7F" w14:textId="77777777" w:rsidTr="00095A6A">
        <w:trPr>
          <w:jc w:val="center"/>
        </w:trPr>
        <w:tc>
          <w:tcPr>
            <w:tcW w:w="9240" w:type="dxa"/>
            <w:shd w:val="clear" w:color="auto" w:fill="E0E0E0"/>
          </w:tcPr>
          <w:p w14:paraId="5BC2E0DD" w14:textId="77777777" w:rsidR="00886713" w:rsidRPr="00721C72" w:rsidRDefault="00886713" w:rsidP="0007572E">
            <w:pPr>
              <w:pStyle w:val="Tabletext"/>
              <w:spacing w:line="240" w:lineRule="auto"/>
              <w:rPr>
                <w:b/>
              </w:rPr>
            </w:pPr>
            <w:r w:rsidRPr="00721C72">
              <w:rPr>
                <w:b/>
              </w:rPr>
              <w:t>Exercise Director</w:t>
            </w:r>
          </w:p>
        </w:tc>
      </w:tr>
      <w:tr w:rsidR="00886713" w:rsidRPr="00AC0B88" w14:paraId="624C6A52" w14:textId="77777777" w:rsidTr="00095A6A">
        <w:trPr>
          <w:jc w:val="center"/>
        </w:trPr>
        <w:tc>
          <w:tcPr>
            <w:tcW w:w="9240" w:type="dxa"/>
          </w:tcPr>
          <w:p w14:paraId="5977EF7A" w14:textId="77777777" w:rsidR="00886713" w:rsidRPr="00AC0B88" w:rsidRDefault="00886713" w:rsidP="0007572E">
            <w:pPr>
              <w:pStyle w:val="Tablebullet"/>
              <w:spacing w:before="30" w:after="30" w:line="240" w:lineRule="auto"/>
              <w:ind w:left="0" w:firstLine="0"/>
            </w:pPr>
            <w:r w:rsidRPr="00AC0B88">
              <w:t>Oversees all exercise functions</w:t>
            </w:r>
          </w:p>
          <w:p w14:paraId="692AFB14" w14:textId="6CDF2CEC" w:rsidR="00886713" w:rsidRPr="00AC0B88" w:rsidRDefault="00886713" w:rsidP="0007572E">
            <w:pPr>
              <w:pStyle w:val="Tablebullet"/>
              <w:spacing w:before="30" w:after="30" w:line="240" w:lineRule="auto"/>
              <w:ind w:left="0" w:firstLine="0"/>
            </w:pPr>
            <w:r w:rsidRPr="00AC0B88">
              <w:t>Oversees and remains in contact with controllers and evaluators</w:t>
            </w:r>
          </w:p>
          <w:p w14:paraId="30EF0D5A" w14:textId="48CB5C2F" w:rsidR="00886713" w:rsidRPr="00AC0B88" w:rsidRDefault="00886713" w:rsidP="0007572E">
            <w:pPr>
              <w:pStyle w:val="Tablebullet"/>
              <w:spacing w:before="30" w:after="30" w:line="240" w:lineRule="auto"/>
              <w:ind w:left="0" w:firstLine="0"/>
            </w:pPr>
            <w:r w:rsidRPr="00AC0B88">
              <w:t>Debriefs controllers and evaluators following the exercise</w:t>
            </w:r>
          </w:p>
          <w:p w14:paraId="5DDFFC6D" w14:textId="3C9C5A0E" w:rsidR="00886713" w:rsidRPr="00AC0B88" w:rsidRDefault="00886713" w:rsidP="0007572E">
            <w:pPr>
              <w:pStyle w:val="Tablebullet"/>
              <w:spacing w:before="30" w:after="30" w:line="240" w:lineRule="auto"/>
              <w:ind w:left="0" w:firstLine="0"/>
            </w:pPr>
            <w:r w:rsidRPr="00AC0B88">
              <w:t>Oversees setup and cleanup of exercise and positioning of controllers and evaluators</w:t>
            </w:r>
          </w:p>
          <w:p w14:paraId="74E3CD6B" w14:textId="5537A2E7" w:rsidR="00886713" w:rsidRPr="00AC0B88" w:rsidRDefault="008A7B81" w:rsidP="0007572E">
            <w:pPr>
              <w:pStyle w:val="Tablebullet"/>
              <w:spacing w:before="30" w:after="30" w:line="240" w:lineRule="auto"/>
              <w:ind w:left="0" w:firstLine="0"/>
            </w:pPr>
            <w:r>
              <w:t xml:space="preserve">Becomes </w:t>
            </w:r>
            <w:r w:rsidR="00886713" w:rsidRPr="00AC0B88">
              <w:t>the safety officer for his/her site</w:t>
            </w:r>
          </w:p>
        </w:tc>
      </w:tr>
      <w:tr w:rsidR="00886713" w:rsidRPr="00721C72" w14:paraId="5DF05531" w14:textId="77777777" w:rsidTr="00095A6A">
        <w:trPr>
          <w:jc w:val="center"/>
        </w:trPr>
        <w:tc>
          <w:tcPr>
            <w:tcW w:w="9240" w:type="dxa"/>
            <w:shd w:val="clear" w:color="auto" w:fill="E0E0E0"/>
          </w:tcPr>
          <w:p w14:paraId="2897ADB9" w14:textId="77777777" w:rsidR="00886713" w:rsidRPr="00721C72" w:rsidRDefault="00886713" w:rsidP="0007572E">
            <w:pPr>
              <w:pStyle w:val="Tabletext"/>
              <w:spacing w:before="30" w:after="30" w:line="240" w:lineRule="auto"/>
              <w:rPr>
                <w:b/>
              </w:rPr>
            </w:pPr>
            <w:r w:rsidRPr="00721C72">
              <w:rPr>
                <w:b/>
              </w:rPr>
              <w:t>Venue/Facility Security (Venue Supervisor)</w:t>
            </w:r>
          </w:p>
        </w:tc>
      </w:tr>
      <w:tr w:rsidR="00886713" w:rsidRPr="00AC0B88" w14:paraId="1E9B15A7" w14:textId="77777777" w:rsidTr="00095A6A">
        <w:trPr>
          <w:jc w:val="center"/>
        </w:trPr>
        <w:tc>
          <w:tcPr>
            <w:tcW w:w="9240" w:type="dxa"/>
          </w:tcPr>
          <w:p w14:paraId="68012179" w14:textId="52714D43" w:rsidR="00886713" w:rsidRPr="00AC0B88" w:rsidRDefault="00886713" w:rsidP="0007572E">
            <w:pPr>
              <w:pStyle w:val="Tablebullet"/>
              <w:spacing w:before="30" w:after="30" w:line="240" w:lineRule="auto"/>
              <w:ind w:left="0" w:firstLine="0"/>
            </w:pPr>
            <w:r w:rsidRPr="00AC0B88">
              <w:t>Establishes and maintains security at the exercise venue</w:t>
            </w:r>
          </w:p>
          <w:p w14:paraId="0E6E15A6" w14:textId="5FADD8E8" w:rsidR="00886713" w:rsidRPr="00AC0B88" w:rsidRDefault="00886713" w:rsidP="0007572E">
            <w:pPr>
              <w:pStyle w:val="Tablebullet"/>
              <w:spacing w:before="30" w:after="30" w:line="240" w:lineRule="auto"/>
              <w:ind w:left="0" w:firstLine="0"/>
            </w:pPr>
            <w:r w:rsidRPr="00AC0B88">
              <w:t>Oversees the site security detail</w:t>
            </w:r>
          </w:p>
          <w:p w14:paraId="304129FE" w14:textId="2B6726C2" w:rsidR="00886713" w:rsidRPr="00AC0B88" w:rsidRDefault="00886713" w:rsidP="0007572E">
            <w:pPr>
              <w:pStyle w:val="Tablebullet"/>
              <w:spacing w:before="30" w:after="30" w:line="240" w:lineRule="auto"/>
              <w:ind w:left="0" w:firstLine="0"/>
            </w:pPr>
            <w:r w:rsidRPr="00AC0B88">
              <w:t>Enforces site access procedures</w:t>
            </w:r>
          </w:p>
          <w:p w14:paraId="4EF4C0F3" w14:textId="2F469839" w:rsidR="00886713" w:rsidRPr="00AC0B88" w:rsidRDefault="008A7B81" w:rsidP="0007572E">
            <w:pPr>
              <w:pStyle w:val="Tablebullet"/>
              <w:spacing w:before="30" w:after="30" w:line="240" w:lineRule="auto"/>
              <w:ind w:left="0" w:firstLine="0"/>
            </w:pPr>
            <w:r>
              <w:t>Becomes</w:t>
            </w:r>
            <w:r w:rsidR="00886713" w:rsidRPr="00AC0B88">
              <w:t xml:space="preserve"> the safety officer for his/her site</w:t>
            </w:r>
          </w:p>
        </w:tc>
      </w:tr>
      <w:tr w:rsidR="00886713" w:rsidRPr="00721C72" w14:paraId="4453B8D8" w14:textId="77777777" w:rsidTr="00095A6A">
        <w:trPr>
          <w:jc w:val="center"/>
        </w:trPr>
        <w:tc>
          <w:tcPr>
            <w:tcW w:w="9240" w:type="dxa"/>
            <w:shd w:val="clear" w:color="auto" w:fill="E0E0E0"/>
          </w:tcPr>
          <w:p w14:paraId="3E9A664F" w14:textId="77777777" w:rsidR="00886713" w:rsidRPr="00721C72" w:rsidRDefault="00886713" w:rsidP="0007572E">
            <w:pPr>
              <w:pStyle w:val="Tabletext"/>
              <w:spacing w:before="30" w:after="30" w:line="240" w:lineRule="auto"/>
              <w:rPr>
                <w:b/>
              </w:rPr>
            </w:pPr>
            <w:r w:rsidRPr="00721C72">
              <w:rPr>
                <w:b/>
              </w:rPr>
              <w:t xml:space="preserve">Public Information Officers </w:t>
            </w:r>
          </w:p>
        </w:tc>
      </w:tr>
      <w:tr w:rsidR="00886713" w:rsidRPr="00AC0B88" w14:paraId="4E59B7FC" w14:textId="77777777" w:rsidTr="00095A6A">
        <w:trPr>
          <w:jc w:val="center"/>
        </w:trPr>
        <w:tc>
          <w:tcPr>
            <w:tcW w:w="9240" w:type="dxa"/>
          </w:tcPr>
          <w:p w14:paraId="5AE70FA2" w14:textId="424AA1F1" w:rsidR="00886713" w:rsidRPr="00AC0B88" w:rsidRDefault="00886713" w:rsidP="0007572E">
            <w:pPr>
              <w:pStyle w:val="Tablebullet"/>
              <w:spacing w:before="30" w:after="30" w:line="240" w:lineRule="auto"/>
              <w:ind w:left="0" w:firstLine="0"/>
            </w:pPr>
            <w:r w:rsidRPr="00AC0B88">
              <w:t>Provides escort for observers</w:t>
            </w:r>
          </w:p>
          <w:p w14:paraId="6D4F9988" w14:textId="44336F38" w:rsidR="00886713" w:rsidRPr="00AC0B88" w:rsidRDefault="00886713" w:rsidP="0007572E">
            <w:pPr>
              <w:pStyle w:val="Tablebullet"/>
              <w:spacing w:before="30" w:after="30" w:line="240" w:lineRule="auto"/>
              <w:ind w:left="0" w:firstLine="0"/>
            </w:pPr>
            <w:r w:rsidRPr="00AC0B88">
              <w:t>Provides narration/explanation during exercise events as needed</w:t>
            </w:r>
          </w:p>
          <w:p w14:paraId="21C1F4E3" w14:textId="043E9AED" w:rsidR="00886713" w:rsidRPr="00AC0B88" w:rsidRDefault="00886713" w:rsidP="0007572E">
            <w:pPr>
              <w:pStyle w:val="Tablebullet"/>
              <w:spacing w:before="30" w:after="30" w:line="240" w:lineRule="auto"/>
              <w:ind w:left="0" w:firstLine="0"/>
            </w:pPr>
            <w:r w:rsidRPr="00AC0B88">
              <w:t>Perform</w:t>
            </w:r>
            <w:r w:rsidR="002D4EC5">
              <w:t>s</w:t>
            </w:r>
            <w:r w:rsidRPr="00AC0B88">
              <w:t xml:space="preserve"> pre-exercise and post-exercise public affairs duties</w:t>
            </w:r>
          </w:p>
          <w:p w14:paraId="28DC7352" w14:textId="70CA38EE" w:rsidR="00886713" w:rsidRPr="00AC0B88" w:rsidRDefault="00886713" w:rsidP="0007572E">
            <w:pPr>
              <w:pStyle w:val="Tablebullet"/>
              <w:spacing w:before="30" w:after="30" w:line="240" w:lineRule="auto"/>
              <w:ind w:left="0" w:firstLine="0"/>
            </w:pPr>
            <w:r w:rsidRPr="00AC0B88">
              <w:t>May act as media briefer and escort at the exercise site</w:t>
            </w:r>
          </w:p>
          <w:p w14:paraId="2C40D5E0" w14:textId="18F70391" w:rsidR="00886713" w:rsidRPr="00AC0B88" w:rsidRDefault="008A7B81" w:rsidP="0007572E">
            <w:pPr>
              <w:pStyle w:val="Tablebullet"/>
              <w:spacing w:before="30" w:after="30" w:line="240" w:lineRule="auto"/>
              <w:ind w:left="0" w:firstLine="0"/>
            </w:pPr>
            <w:r>
              <w:t xml:space="preserve">Becomes </w:t>
            </w:r>
            <w:r w:rsidR="00886713" w:rsidRPr="00AC0B88">
              <w:t>the safety officer for his/her site</w:t>
            </w:r>
          </w:p>
        </w:tc>
      </w:tr>
      <w:tr w:rsidR="00886713" w:rsidRPr="00721C72" w14:paraId="47DFD094" w14:textId="77777777" w:rsidTr="00095A6A">
        <w:trPr>
          <w:jc w:val="center"/>
        </w:trPr>
        <w:tc>
          <w:tcPr>
            <w:tcW w:w="9240" w:type="dxa"/>
            <w:shd w:val="clear" w:color="auto" w:fill="E0E0E0"/>
          </w:tcPr>
          <w:p w14:paraId="62F40E92" w14:textId="77777777" w:rsidR="00886713" w:rsidRPr="00721C72" w:rsidRDefault="00886713" w:rsidP="0007572E">
            <w:pPr>
              <w:pStyle w:val="Tabletext"/>
              <w:spacing w:before="30" w:after="30" w:line="240" w:lineRule="auto"/>
              <w:rPr>
                <w:b/>
              </w:rPr>
            </w:pPr>
            <w:r w:rsidRPr="00721C72">
              <w:rPr>
                <w:b/>
              </w:rPr>
              <w:t>Venue Controllers</w:t>
            </w:r>
          </w:p>
        </w:tc>
      </w:tr>
      <w:tr w:rsidR="00886713" w:rsidRPr="00AC0B88" w14:paraId="2B90EF92" w14:textId="77777777" w:rsidTr="00095A6A">
        <w:trPr>
          <w:jc w:val="center"/>
        </w:trPr>
        <w:tc>
          <w:tcPr>
            <w:tcW w:w="9240" w:type="dxa"/>
          </w:tcPr>
          <w:p w14:paraId="705199ED" w14:textId="575083F4" w:rsidR="00886713" w:rsidRPr="00AC0B88" w:rsidRDefault="00886713" w:rsidP="0007572E">
            <w:pPr>
              <w:pStyle w:val="Tablebullet"/>
              <w:spacing w:before="30" w:after="30" w:line="240" w:lineRule="auto"/>
              <w:ind w:left="0" w:firstLine="0"/>
            </w:pPr>
            <w:r w:rsidRPr="00AC0B88">
              <w:t>Issues exercise materials to players as required</w:t>
            </w:r>
          </w:p>
          <w:p w14:paraId="058B02FA" w14:textId="46E2FCE9" w:rsidR="00886713" w:rsidRPr="00AC0B88" w:rsidRDefault="00886713" w:rsidP="0007572E">
            <w:pPr>
              <w:pStyle w:val="Tablebullet"/>
              <w:spacing w:before="30" w:after="30" w:line="240" w:lineRule="auto"/>
              <w:ind w:left="0" w:firstLine="0"/>
            </w:pPr>
            <w:r w:rsidRPr="00AC0B88">
              <w:t>Monitors exercise timeline</w:t>
            </w:r>
          </w:p>
          <w:p w14:paraId="40FDD742" w14:textId="0D0D453F" w:rsidR="00886713" w:rsidRPr="00AC0B88" w:rsidRDefault="00886713" w:rsidP="0007572E">
            <w:pPr>
              <w:pStyle w:val="Tablebullet"/>
              <w:spacing w:before="30" w:after="30" w:line="240" w:lineRule="auto"/>
              <w:ind w:left="0" w:firstLine="0"/>
            </w:pPr>
            <w:r w:rsidRPr="00AC0B88">
              <w:t>Provides input to players (i.e., injects) as described in the MSEL</w:t>
            </w:r>
          </w:p>
          <w:p w14:paraId="6537DFC8" w14:textId="51264A1E" w:rsidR="00886713" w:rsidRPr="00AC0B88" w:rsidRDefault="008A7B81" w:rsidP="0007572E">
            <w:pPr>
              <w:pStyle w:val="Tablebullet"/>
              <w:spacing w:before="30" w:after="30" w:line="240" w:lineRule="auto"/>
              <w:ind w:left="0" w:firstLine="0"/>
            </w:pPr>
            <w:r>
              <w:t>Becomes</w:t>
            </w:r>
            <w:r w:rsidR="00886713" w:rsidRPr="00AC0B88">
              <w:t xml:space="preserve"> the safety officer for his/her site</w:t>
            </w:r>
          </w:p>
        </w:tc>
      </w:tr>
      <w:tr w:rsidR="00886713" w:rsidRPr="00721C72" w14:paraId="24A3E28B" w14:textId="77777777" w:rsidTr="00095A6A">
        <w:trPr>
          <w:jc w:val="center"/>
        </w:trPr>
        <w:tc>
          <w:tcPr>
            <w:tcW w:w="9240" w:type="dxa"/>
            <w:shd w:val="clear" w:color="auto" w:fill="E0E0E0"/>
          </w:tcPr>
          <w:p w14:paraId="72438DCD" w14:textId="77777777" w:rsidR="00886713" w:rsidRPr="00721C72" w:rsidRDefault="00886713" w:rsidP="0007572E">
            <w:pPr>
              <w:pStyle w:val="Tabletext"/>
              <w:spacing w:before="30" w:after="30" w:line="240" w:lineRule="auto"/>
              <w:rPr>
                <w:b/>
              </w:rPr>
            </w:pPr>
            <w:r w:rsidRPr="00721C72">
              <w:rPr>
                <w:b/>
              </w:rPr>
              <w:t>Simulation Cell Controller</w:t>
            </w:r>
          </w:p>
        </w:tc>
      </w:tr>
      <w:tr w:rsidR="00886713" w:rsidRPr="00AC0B88" w14:paraId="0CEB979B" w14:textId="77777777" w:rsidTr="00095A6A">
        <w:trPr>
          <w:jc w:val="center"/>
        </w:trPr>
        <w:tc>
          <w:tcPr>
            <w:tcW w:w="9240" w:type="dxa"/>
          </w:tcPr>
          <w:p w14:paraId="3E36A5B8" w14:textId="44F63EA2" w:rsidR="00886713" w:rsidRPr="00AC0B88" w:rsidRDefault="00886713" w:rsidP="0007572E">
            <w:pPr>
              <w:pStyle w:val="Tablebullet"/>
              <w:spacing w:before="30" w:after="30" w:line="240" w:lineRule="auto"/>
              <w:ind w:left="0" w:firstLine="0"/>
            </w:pPr>
            <w:r w:rsidRPr="00AC0B88">
              <w:t>Issues exercise materials to players as required</w:t>
            </w:r>
          </w:p>
          <w:p w14:paraId="518058A9" w14:textId="35CDAF9C" w:rsidR="00886713" w:rsidRPr="00AC0B88" w:rsidRDefault="00886713" w:rsidP="0007572E">
            <w:pPr>
              <w:pStyle w:val="Tablebullet"/>
              <w:spacing w:before="30" w:after="30" w:line="240" w:lineRule="auto"/>
              <w:ind w:left="0" w:firstLine="0"/>
            </w:pPr>
            <w:r w:rsidRPr="00AC0B88">
              <w:t>Monitors exercise timeline</w:t>
            </w:r>
          </w:p>
          <w:p w14:paraId="43D63CE9" w14:textId="2ED6B696" w:rsidR="00886713" w:rsidRPr="00AC0B88" w:rsidRDefault="00886713" w:rsidP="0007572E">
            <w:pPr>
              <w:pStyle w:val="Tablebullet"/>
              <w:spacing w:before="30" w:after="30" w:line="240" w:lineRule="auto"/>
              <w:ind w:left="0" w:firstLine="0"/>
            </w:pPr>
            <w:r w:rsidRPr="00AC0B88">
              <w:t>Provides input to players (i.e., injects) as described in the MSEL</w:t>
            </w:r>
          </w:p>
        </w:tc>
      </w:tr>
    </w:tbl>
    <w:p w14:paraId="4A7176A4" w14:textId="77777777" w:rsidR="0007572E" w:rsidRDefault="0007572E" w:rsidP="004400F4">
      <w:pPr>
        <w:rPr>
          <w:rFonts w:cs="Arial"/>
          <w:b/>
          <w:color w:val="000080"/>
        </w:rPr>
        <w:sectPr w:rsidR="0007572E" w:rsidSect="0007572E">
          <w:pgSz w:w="12240" w:h="15840" w:code="1"/>
          <w:pgMar w:top="1440" w:right="1440" w:bottom="1440" w:left="1530" w:header="432" w:footer="144" w:gutter="0"/>
          <w:cols w:space="720"/>
          <w:docGrid w:linePitch="360"/>
        </w:sectPr>
      </w:pPr>
    </w:p>
    <w:p w14:paraId="0919D5DA" w14:textId="51E49D40" w:rsidR="00886713" w:rsidRPr="0007572E" w:rsidRDefault="00886713" w:rsidP="0007572E">
      <w:pPr>
        <w:spacing w:after="0"/>
        <w:contextualSpacing/>
        <w:rPr>
          <w:rStyle w:val="IntenseEmphasis"/>
          <w:sz w:val="26"/>
          <w:szCs w:val="26"/>
        </w:rPr>
      </w:pPr>
      <w:r w:rsidRPr="0007572E">
        <w:rPr>
          <w:rStyle w:val="IntenseEmphasis"/>
          <w:sz w:val="26"/>
          <w:szCs w:val="26"/>
        </w:rPr>
        <w:lastRenderedPageBreak/>
        <w:t>Controller Package</w:t>
      </w:r>
    </w:p>
    <w:p w14:paraId="3F2DB149" w14:textId="77777777" w:rsidR="00886713" w:rsidRDefault="00886713" w:rsidP="008712C5">
      <w:r>
        <w:t xml:space="preserve">Controllers and evaluators will be issued their exercise materials at the Controller and Evaluator Briefing. The controller package will consist of the </w:t>
      </w:r>
      <w:proofErr w:type="spellStart"/>
      <w:r>
        <w:t>ExPlan</w:t>
      </w:r>
      <w:proofErr w:type="spellEnd"/>
      <w:r>
        <w:t>, including activity logs, badges, and other exercise tools (e.g., MSEL) as determined is necessary. Controllers may reorganize the material so the information critical to their specific assignment is readily accessible. Controllers must bring their packages to the exercise. Controllers may also bring additional professional materials specific to their assigned exercise activities.</w:t>
      </w:r>
    </w:p>
    <w:p w14:paraId="56F713FC" w14:textId="77777777" w:rsidR="00886713" w:rsidRPr="0007572E" w:rsidRDefault="00886713" w:rsidP="0007572E">
      <w:pPr>
        <w:spacing w:after="0"/>
        <w:contextualSpacing/>
        <w:rPr>
          <w:rStyle w:val="IntenseEmphasis"/>
          <w:sz w:val="26"/>
          <w:szCs w:val="26"/>
        </w:rPr>
      </w:pPr>
      <w:r w:rsidRPr="0007572E">
        <w:rPr>
          <w:rStyle w:val="IntenseEmphasis"/>
          <w:sz w:val="26"/>
          <w:szCs w:val="26"/>
        </w:rPr>
        <w:t>Incident Simulation</w:t>
      </w:r>
    </w:p>
    <w:p w14:paraId="5FC69BE9" w14:textId="77777777" w:rsidR="00886713" w:rsidRDefault="00886713" w:rsidP="008712C5">
      <w:r>
        <w:t>Because the exercise is of limited duration and scope, the physical description of what would fully occur at the incident site and surrounding areas will be relayed to the players by controllers. Controllers will “paint the picture” for players—verbally or with limited written materials—of what is happening in and around the incident scene.</w:t>
      </w:r>
    </w:p>
    <w:p w14:paraId="61583307" w14:textId="77777777" w:rsidR="00886713" w:rsidRPr="0007572E" w:rsidRDefault="00886713" w:rsidP="0007572E">
      <w:pPr>
        <w:spacing w:after="0"/>
        <w:contextualSpacing/>
        <w:rPr>
          <w:rStyle w:val="IntenseEmphasis"/>
          <w:sz w:val="26"/>
          <w:szCs w:val="26"/>
        </w:rPr>
      </w:pPr>
      <w:r w:rsidRPr="0007572E">
        <w:rPr>
          <w:rStyle w:val="IntenseEmphasis"/>
          <w:sz w:val="26"/>
          <w:szCs w:val="26"/>
        </w:rPr>
        <w:t>Scenario Tools</w:t>
      </w:r>
    </w:p>
    <w:p w14:paraId="0FAA7747" w14:textId="77777777" w:rsidR="00886713" w:rsidRDefault="00886713" w:rsidP="008712C5">
      <w:pPr>
        <w:spacing w:after="0"/>
      </w:pPr>
      <w:r>
        <w:t>The MSEL outlines benchmarks and injects that drive exercise play and provide realistic input to exercise players. It provides information expected to emanate from simulated organizations (e.g., those non-participating organizations, agencies, and individuals that would usually respond to a situation). The MSEL consists of the following two parts:</w:t>
      </w:r>
    </w:p>
    <w:p w14:paraId="2477CDE5" w14:textId="77777777" w:rsidR="008712C5" w:rsidRDefault="00886713" w:rsidP="003B4801">
      <w:pPr>
        <w:pStyle w:val="ListParagraph"/>
        <w:numPr>
          <w:ilvl w:val="0"/>
          <w:numId w:val="32"/>
        </w:numPr>
      </w:pPr>
      <w:r>
        <w:t>The timeline is a list of key exercise events including scheduled injects and expected player actions. The timeline is used to track exercise events relative to desired response activities.</w:t>
      </w:r>
    </w:p>
    <w:p w14:paraId="57D26263" w14:textId="0B1E4CDF" w:rsidR="00886713" w:rsidRDefault="00886713" w:rsidP="003B4801">
      <w:pPr>
        <w:pStyle w:val="ListParagraph"/>
        <w:numPr>
          <w:ilvl w:val="0"/>
          <w:numId w:val="32"/>
        </w:numPr>
      </w:pPr>
      <w:r>
        <w:t xml:space="preserve">An individual event inject is a detailed description of each exercise event. The inject includes </w:t>
      </w:r>
      <w:r w:rsidR="004C7E50">
        <w:t>six</w:t>
      </w:r>
      <w:r w:rsidR="00E30354">
        <w:t xml:space="preserve"> </w:t>
      </w:r>
      <w:r>
        <w:t>items of information: inject time, intended recipient, responsible controller, inject type, a detailed description of the event, and the expected player action.</w:t>
      </w:r>
    </w:p>
    <w:p w14:paraId="3D154948" w14:textId="77777777" w:rsidR="004400F4" w:rsidRDefault="004400F4" w:rsidP="004400F4">
      <w:pPr>
        <w:pStyle w:val="ListBullet"/>
        <w:numPr>
          <w:ilvl w:val="0"/>
          <w:numId w:val="0"/>
        </w:numPr>
        <w:ind w:left="720"/>
      </w:pPr>
    </w:p>
    <w:p w14:paraId="74A91669" w14:textId="77777777" w:rsidR="00886713" w:rsidRDefault="00886713" w:rsidP="0025368D">
      <w:pPr>
        <w:pStyle w:val="Heading2"/>
      </w:pPr>
      <w:bookmarkStart w:id="76" w:name="_Toc152137382"/>
      <w:bookmarkStart w:id="77" w:name="_Toc117080423"/>
      <w:bookmarkStart w:id="78" w:name="_Toc47016732"/>
      <w:bookmarkStart w:id="79" w:name="_Toc52276281"/>
      <w:r>
        <w:t>Communications Plan</w:t>
      </w:r>
      <w:bookmarkEnd w:id="76"/>
      <w:bookmarkEnd w:id="77"/>
      <w:bookmarkEnd w:id="78"/>
      <w:bookmarkEnd w:id="79"/>
    </w:p>
    <w:p w14:paraId="15CDB062" w14:textId="77777777" w:rsidR="00886713" w:rsidRDefault="00886713" w:rsidP="0025368D">
      <w:pPr>
        <w:pStyle w:val="BlueBox"/>
        <w:jc w:val="left"/>
      </w:pPr>
      <w:r>
        <w:t xml:space="preserve">All spoken and written communication will start and end with the statement, </w:t>
      </w:r>
      <w:r w:rsidRPr="00AC0B88">
        <w:rPr>
          <w:rFonts w:ascii="Arial Bold" w:hAnsi="Arial Bold" w:hint="eastAsia"/>
          <w:smallCaps/>
        </w:rPr>
        <w:t>“</w:t>
      </w:r>
      <w:r w:rsidRPr="00AC0B88">
        <w:rPr>
          <w:rFonts w:ascii="Arial Bold" w:hAnsi="Arial Bold"/>
          <w:smallCaps/>
        </w:rPr>
        <w:t xml:space="preserve">This </w:t>
      </w:r>
      <w:r>
        <w:rPr>
          <w:rFonts w:ascii="Arial Bold" w:hAnsi="Arial Bold"/>
          <w:smallCaps/>
        </w:rPr>
        <w:t>i</w:t>
      </w:r>
      <w:r w:rsidRPr="00AC0B88">
        <w:rPr>
          <w:rFonts w:ascii="Arial Bold" w:hAnsi="Arial Bold"/>
          <w:smallCaps/>
        </w:rPr>
        <w:t xml:space="preserve">s </w:t>
      </w:r>
      <w:r>
        <w:rPr>
          <w:rFonts w:ascii="Arial Bold" w:hAnsi="Arial Bold"/>
          <w:smallCaps/>
        </w:rPr>
        <w:t>a</w:t>
      </w:r>
      <w:r w:rsidRPr="00AC0B88">
        <w:rPr>
          <w:rFonts w:ascii="Arial Bold" w:hAnsi="Arial Bold"/>
          <w:smallCaps/>
        </w:rPr>
        <w:t>n Exercise.</w:t>
      </w:r>
      <w:r w:rsidRPr="00AC0B88">
        <w:rPr>
          <w:rFonts w:ascii="Arial Bold" w:hAnsi="Arial Bold" w:hint="eastAsia"/>
          <w:smallCaps/>
        </w:rPr>
        <w:t>”</w:t>
      </w:r>
    </w:p>
    <w:p w14:paraId="0EF46B5B" w14:textId="77777777" w:rsidR="00886713" w:rsidRPr="008712C5" w:rsidRDefault="00886713" w:rsidP="008712C5">
      <w:pPr>
        <w:spacing w:after="0"/>
        <w:contextualSpacing/>
        <w:rPr>
          <w:rStyle w:val="IntenseEmphasis"/>
          <w:sz w:val="26"/>
          <w:szCs w:val="26"/>
        </w:rPr>
      </w:pPr>
      <w:r w:rsidRPr="008712C5">
        <w:rPr>
          <w:rStyle w:val="IntenseEmphasis"/>
          <w:sz w:val="26"/>
          <w:szCs w:val="26"/>
        </w:rPr>
        <w:t>Controller Communications</w:t>
      </w:r>
    </w:p>
    <w:p w14:paraId="51C74E09" w14:textId="2512AF5C" w:rsidR="00886713" w:rsidRDefault="00886713" w:rsidP="008712C5">
      <w:r>
        <w:t>The principal method of communications for controllers during the exercise will be radios and cell phones. A list of key telephone and fax numbers, and radio call signs will be available as a Communication Directory before the start of the exercise. Controller communications will link control personnel at all play areas and will remain separate from the player communications. In no case</w:t>
      </w:r>
      <w:r w:rsidR="00EA463F">
        <w:t>,</w:t>
      </w:r>
      <w:r>
        <w:t xml:space="preserve"> will controller communications interfere with, or override, player communications.</w:t>
      </w:r>
    </w:p>
    <w:p w14:paraId="66099026" w14:textId="77777777" w:rsidR="00886713" w:rsidRPr="008712C5" w:rsidRDefault="00886713" w:rsidP="008712C5">
      <w:pPr>
        <w:spacing w:after="0"/>
        <w:contextualSpacing/>
        <w:rPr>
          <w:rStyle w:val="IntenseEmphasis"/>
          <w:sz w:val="26"/>
          <w:szCs w:val="26"/>
        </w:rPr>
      </w:pPr>
      <w:r w:rsidRPr="008712C5">
        <w:rPr>
          <w:rStyle w:val="IntenseEmphasis"/>
          <w:sz w:val="26"/>
          <w:szCs w:val="26"/>
        </w:rPr>
        <w:t>Player Communications</w:t>
      </w:r>
    </w:p>
    <w:p w14:paraId="17EBFCB1" w14:textId="6D7F2DBD" w:rsidR="00886713" w:rsidRDefault="00886713" w:rsidP="008712C5">
      <w:r>
        <w:t xml:space="preserve">Players will use routine, in-place agency communication systems. Additional communication assets may be made available as the exercise progresses. The need to maintain capability for a real-world response may preclude the use of certain communication channels or systems that would usually be available for an actual emergency incident. </w:t>
      </w:r>
      <w:r w:rsidRPr="00AC0B88">
        <w:rPr>
          <w:i/>
        </w:rPr>
        <w:t>In no instance</w:t>
      </w:r>
      <w:r w:rsidR="00EA463F">
        <w:rPr>
          <w:i/>
        </w:rPr>
        <w:t>,</w:t>
      </w:r>
      <w:r w:rsidRPr="00AC0B88">
        <w:rPr>
          <w:i/>
        </w:rPr>
        <w:t xml:space="preserve"> will exercise </w:t>
      </w:r>
      <w:r w:rsidRPr="00AC0B88">
        <w:rPr>
          <w:i/>
        </w:rPr>
        <w:lastRenderedPageBreak/>
        <w:t>communication interfere with real-world emergency communications.</w:t>
      </w:r>
      <w:r>
        <w:t xml:space="preserve"> Each venue will coordinate its own internal communication networks and channels.</w:t>
      </w:r>
    </w:p>
    <w:p w14:paraId="20D62517" w14:textId="77777777" w:rsidR="00874CB3" w:rsidRDefault="00874CB3" w:rsidP="0025368D">
      <w:pPr>
        <w:pStyle w:val="Heading2"/>
      </w:pPr>
      <w:bookmarkStart w:id="80" w:name="_Toc152137383"/>
      <w:bookmarkStart w:id="81" w:name="_Toc117080424"/>
    </w:p>
    <w:p w14:paraId="5349C194" w14:textId="69BA081D" w:rsidR="00886713" w:rsidRDefault="00886713" w:rsidP="0025368D">
      <w:pPr>
        <w:pStyle w:val="Heading2"/>
      </w:pPr>
      <w:bookmarkStart w:id="82" w:name="_Toc47016733"/>
      <w:bookmarkStart w:id="83" w:name="_Toc52276282"/>
      <w:r>
        <w:t>Controller Instructions</w:t>
      </w:r>
      <w:bookmarkEnd w:id="80"/>
      <w:bookmarkEnd w:id="81"/>
      <w:bookmarkEnd w:id="82"/>
      <w:bookmarkEnd w:id="83"/>
    </w:p>
    <w:p w14:paraId="4F943C35" w14:textId="77777777" w:rsidR="00886713" w:rsidRPr="008712C5" w:rsidRDefault="00886713" w:rsidP="008712C5">
      <w:pPr>
        <w:spacing w:after="0"/>
        <w:contextualSpacing/>
        <w:rPr>
          <w:rStyle w:val="IntenseEmphasis"/>
          <w:sz w:val="26"/>
          <w:szCs w:val="26"/>
        </w:rPr>
      </w:pPr>
      <w:r w:rsidRPr="008712C5">
        <w:rPr>
          <w:rStyle w:val="IntenseEmphasis"/>
          <w:sz w:val="26"/>
          <w:szCs w:val="26"/>
        </w:rPr>
        <w:t>Before the Exercise</w:t>
      </w:r>
    </w:p>
    <w:p w14:paraId="4C06FF01" w14:textId="77777777" w:rsidR="008712C5" w:rsidRDefault="00886713" w:rsidP="003B4801">
      <w:pPr>
        <w:pStyle w:val="ListParagraph"/>
        <w:numPr>
          <w:ilvl w:val="0"/>
          <w:numId w:val="33"/>
        </w:numPr>
      </w:pPr>
      <w:r>
        <w:t>Review the appropriate emergency plans, procedures, and protocols.</w:t>
      </w:r>
    </w:p>
    <w:p w14:paraId="376C948E" w14:textId="77777777" w:rsidR="008712C5" w:rsidRDefault="00886713" w:rsidP="003B4801">
      <w:pPr>
        <w:pStyle w:val="ListParagraph"/>
        <w:numPr>
          <w:ilvl w:val="0"/>
          <w:numId w:val="33"/>
        </w:numPr>
      </w:pPr>
      <w:r>
        <w:t>Review appropriate exercise package materials including the objectives, scenario, injects or implementers, safety and security plans, and evaluator instructions.</w:t>
      </w:r>
    </w:p>
    <w:p w14:paraId="22A89780" w14:textId="77777777" w:rsidR="008712C5" w:rsidRDefault="00886713" w:rsidP="003B4801">
      <w:pPr>
        <w:pStyle w:val="ListParagraph"/>
        <w:numPr>
          <w:ilvl w:val="0"/>
          <w:numId w:val="33"/>
        </w:numPr>
      </w:pPr>
      <w:r>
        <w:t>Attend required briefings.</w:t>
      </w:r>
    </w:p>
    <w:p w14:paraId="43C98F79" w14:textId="65DE77D8" w:rsidR="00886713" w:rsidRDefault="00886713" w:rsidP="003B4801">
      <w:pPr>
        <w:pStyle w:val="ListParagraph"/>
        <w:numPr>
          <w:ilvl w:val="0"/>
          <w:numId w:val="33"/>
        </w:numPr>
      </w:pPr>
      <w:r>
        <w:t>Review the exercise objectives and controller package for your area of responsibility.</w:t>
      </w:r>
    </w:p>
    <w:p w14:paraId="26920008" w14:textId="77777777" w:rsidR="00886713" w:rsidRPr="008712C5" w:rsidRDefault="00886713" w:rsidP="008712C5">
      <w:pPr>
        <w:spacing w:after="0"/>
        <w:contextualSpacing/>
        <w:rPr>
          <w:rStyle w:val="IntenseEmphasis"/>
          <w:sz w:val="26"/>
          <w:szCs w:val="26"/>
        </w:rPr>
      </w:pPr>
      <w:r w:rsidRPr="008712C5">
        <w:rPr>
          <w:rStyle w:val="IntenseEmphasis"/>
          <w:sz w:val="26"/>
          <w:szCs w:val="26"/>
        </w:rPr>
        <w:t>During the Exercise</w:t>
      </w:r>
    </w:p>
    <w:p w14:paraId="09152E00" w14:textId="77777777" w:rsidR="008712C5" w:rsidRDefault="00886713" w:rsidP="003B4801">
      <w:pPr>
        <w:pStyle w:val="ListParagraph"/>
        <w:numPr>
          <w:ilvl w:val="0"/>
          <w:numId w:val="34"/>
        </w:numPr>
      </w:pPr>
      <w:r>
        <w:t>Report to the exercise check-in location at the time designated in the exercise Schedule of Events and meet with exercise staff and present Player Briefing.</w:t>
      </w:r>
    </w:p>
    <w:p w14:paraId="398CB9F6" w14:textId="77777777" w:rsidR="008712C5" w:rsidRDefault="00886713" w:rsidP="003B4801">
      <w:pPr>
        <w:pStyle w:val="ListParagraph"/>
        <w:numPr>
          <w:ilvl w:val="0"/>
          <w:numId w:val="34"/>
        </w:numPr>
      </w:pPr>
      <w:r>
        <w:t>Be at the appropriate location at least 15 minutes before the start of the exercise. If you are not assigned to a specific site, be in place to meet the participants at least 15 minutes before the start of the exercise.</w:t>
      </w:r>
    </w:p>
    <w:p w14:paraId="2819D60F" w14:textId="77777777" w:rsidR="008712C5" w:rsidRDefault="00886713" w:rsidP="003B4801">
      <w:pPr>
        <w:pStyle w:val="ListParagraph"/>
        <w:numPr>
          <w:ilvl w:val="0"/>
          <w:numId w:val="34"/>
        </w:numPr>
      </w:pPr>
      <w:r>
        <w:t>Obtain or locate necessary communications equipment and test it to ensure satisfactory communication between controllers and the Exercise Director.</w:t>
      </w:r>
    </w:p>
    <w:p w14:paraId="54991004" w14:textId="77777777" w:rsidR="008712C5" w:rsidRDefault="00886713" w:rsidP="003B4801">
      <w:pPr>
        <w:pStyle w:val="ListParagraph"/>
        <w:numPr>
          <w:ilvl w:val="0"/>
          <w:numId w:val="34"/>
        </w:numPr>
      </w:pPr>
      <w:r>
        <w:t>Wear controller identification (distinctive badge). Controller badges will be issued at the Controller and Evaluator Briefing.</w:t>
      </w:r>
    </w:p>
    <w:p w14:paraId="39639022" w14:textId="77777777" w:rsidR="008712C5" w:rsidRDefault="00886713" w:rsidP="003B4801">
      <w:pPr>
        <w:pStyle w:val="ListParagraph"/>
        <w:numPr>
          <w:ilvl w:val="0"/>
          <w:numId w:val="34"/>
        </w:numPr>
      </w:pPr>
      <w:r>
        <w:t>During exercise play, avoid personal conversations with any exercise players.</w:t>
      </w:r>
    </w:p>
    <w:p w14:paraId="450017AC" w14:textId="77777777" w:rsidR="008712C5" w:rsidRPr="008712C5" w:rsidRDefault="00886713" w:rsidP="003B4801">
      <w:pPr>
        <w:pStyle w:val="ListParagraph"/>
        <w:numPr>
          <w:ilvl w:val="0"/>
          <w:numId w:val="34"/>
        </w:numPr>
      </w:pPr>
      <w:r>
        <w:t xml:space="preserve">If you have been given injects, deliver them to appropriate players at the time indicated in the MSEL (or as directed by the Exercise Director). </w:t>
      </w:r>
      <w:r w:rsidRPr="008712C5">
        <w:rPr>
          <w:i/>
        </w:rPr>
        <w:t>Caution: If the information depends on some action to be taken by the player, do not deliver the inject until the player has earned the information by successfully accomplishing the required action.</w:t>
      </w:r>
    </w:p>
    <w:p w14:paraId="16560F1D" w14:textId="77777777" w:rsidR="008712C5" w:rsidRDefault="00886713" w:rsidP="003B4801">
      <w:pPr>
        <w:pStyle w:val="ListParagraph"/>
        <w:numPr>
          <w:ilvl w:val="0"/>
          <w:numId w:val="34"/>
        </w:numPr>
      </w:pPr>
      <w:r>
        <w:t>When you deliver an inject, notify the Exercise Director and note the time delivered and player actions.</w:t>
      </w:r>
    </w:p>
    <w:p w14:paraId="34B90EA9" w14:textId="77777777" w:rsidR="008712C5" w:rsidRDefault="00886713" w:rsidP="003B4801">
      <w:pPr>
        <w:pStyle w:val="ListParagraph"/>
        <w:numPr>
          <w:ilvl w:val="0"/>
          <w:numId w:val="34"/>
        </w:numPr>
      </w:pPr>
      <w:r>
        <w:t>Receive and record exercise information from players that would be directed to non-participating organizations.</w:t>
      </w:r>
    </w:p>
    <w:p w14:paraId="512EF66A" w14:textId="77777777" w:rsidR="008712C5" w:rsidRDefault="00886713" w:rsidP="003B4801">
      <w:pPr>
        <w:pStyle w:val="ListParagraph"/>
        <w:numPr>
          <w:ilvl w:val="0"/>
          <w:numId w:val="34"/>
        </w:numPr>
      </w:pPr>
      <w:r>
        <w:t>Record all significant events observed.</w:t>
      </w:r>
    </w:p>
    <w:p w14:paraId="01BB6F30" w14:textId="77777777" w:rsidR="008712C5" w:rsidRDefault="00886713" w:rsidP="003B4801">
      <w:pPr>
        <w:pStyle w:val="ListParagraph"/>
        <w:numPr>
          <w:ilvl w:val="0"/>
          <w:numId w:val="34"/>
        </w:numPr>
      </w:pPr>
      <w:r>
        <w:t>Observe and record exercise artificialities that interfere with exercise realism. If artificiality interferes with exercise play, report it to the Exercise Director.</w:t>
      </w:r>
    </w:p>
    <w:p w14:paraId="2B4D5E1F" w14:textId="77777777" w:rsidR="008712C5" w:rsidRDefault="00886713" w:rsidP="003B4801">
      <w:pPr>
        <w:pStyle w:val="ListParagraph"/>
        <w:numPr>
          <w:ilvl w:val="0"/>
          <w:numId w:val="34"/>
        </w:numPr>
      </w:pPr>
      <w:r>
        <w:t>Begin and end all exercise communications with the phrase, “This is an exercise.” This precaution is taken so anyone overhearing the conversation will not inadvertently mistake exercise play for an actual emergency.</w:t>
      </w:r>
      <w:r w:rsidR="008712C5">
        <w:t xml:space="preserve"> </w:t>
      </w:r>
    </w:p>
    <w:p w14:paraId="5D499AED" w14:textId="77777777" w:rsidR="008712C5" w:rsidRDefault="00886713" w:rsidP="003B4801">
      <w:pPr>
        <w:pStyle w:val="ListParagraph"/>
        <w:numPr>
          <w:ilvl w:val="0"/>
          <w:numId w:val="34"/>
        </w:numPr>
      </w:pPr>
      <w:r>
        <w:t>During the exercise, do not prompt a player regarding what a specific response should be unless an inject directs you to do so. Clarify information as long as it does not provide coaching.</w:t>
      </w:r>
      <w:r w:rsidR="008712C5">
        <w:t xml:space="preserve"> </w:t>
      </w:r>
    </w:p>
    <w:p w14:paraId="6ABE9F9A" w14:textId="77777777" w:rsidR="008712C5" w:rsidRDefault="00886713" w:rsidP="003B4801">
      <w:pPr>
        <w:pStyle w:val="ListParagraph"/>
        <w:numPr>
          <w:ilvl w:val="0"/>
          <w:numId w:val="34"/>
        </w:numPr>
      </w:pPr>
      <w:r>
        <w:t>Ensure all observers and media personnel stay out of the exercise activity area during the exercise. If you need assistance, notify the Exercise Director</w:t>
      </w:r>
      <w:r w:rsidR="008712C5">
        <w:t>.</w:t>
      </w:r>
    </w:p>
    <w:p w14:paraId="7A1A2C57" w14:textId="77777777" w:rsidR="008712C5" w:rsidRDefault="00886713" w:rsidP="003B4801">
      <w:pPr>
        <w:pStyle w:val="ListParagraph"/>
        <w:numPr>
          <w:ilvl w:val="0"/>
          <w:numId w:val="34"/>
        </w:numPr>
      </w:pPr>
      <w:r>
        <w:lastRenderedPageBreak/>
        <w:t>Do not give information to the players regarding scenario event progress or resolution of problems encountered by others. Players are expected to obtain information through their own resources.</w:t>
      </w:r>
    </w:p>
    <w:p w14:paraId="27E88BC3" w14:textId="445132E4" w:rsidR="00886713" w:rsidRDefault="00886713" w:rsidP="003B4801">
      <w:pPr>
        <w:pStyle w:val="ListParagraph"/>
        <w:numPr>
          <w:ilvl w:val="0"/>
          <w:numId w:val="34"/>
        </w:numPr>
      </w:pPr>
      <w:r>
        <w:t>The Exercise Director will notify you when the exercise has been suspended or terminated. The exercise will be terminated when the Exercise Director determines that all exercise objectives have been met or enough time has elapsed for objectives to have been demonstrated.</w:t>
      </w:r>
    </w:p>
    <w:p w14:paraId="1F46725C" w14:textId="77777777" w:rsidR="00886713" w:rsidRPr="008712C5" w:rsidRDefault="00886713" w:rsidP="008712C5">
      <w:pPr>
        <w:spacing w:after="0"/>
        <w:contextualSpacing/>
        <w:rPr>
          <w:rStyle w:val="IntenseEmphasis"/>
          <w:sz w:val="26"/>
          <w:szCs w:val="26"/>
        </w:rPr>
      </w:pPr>
      <w:r w:rsidRPr="008712C5">
        <w:rPr>
          <w:rStyle w:val="IntenseEmphasis"/>
          <w:sz w:val="26"/>
          <w:szCs w:val="26"/>
        </w:rPr>
        <w:t>Following the Exercise</w:t>
      </w:r>
    </w:p>
    <w:p w14:paraId="6C9E07F0" w14:textId="77777777" w:rsidR="00886713" w:rsidRDefault="00886713" w:rsidP="003B4801">
      <w:pPr>
        <w:pStyle w:val="ListBullet"/>
        <w:numPr>
          <w:ilvl w:val="0"/>
          <w:numId w:val="18"/>
        </w:numPr>
      </w:pPr>
      <w:r>
        <w:t>Distribute and collect copies of Participant Feedback Forms and pertinent documentation. This information should be given to the Exercise Director. Coordinate this task with the evaluator in your area.</w:t>
      </w:r>
    </w:p>
    <w:p w14:paraId="05A37E33" w14:textId="7E2753D5" w:rsidR="00886713" w:rsidRDefault="00886713" w:rsidP="003B4801">
      <w:pPr>
        <w:pStyle w:val="ListBullet"/>
        <w:numPr>
          <w:ilvl w:val="0"/>
          <w:numId w:val="18"/>
        </w:numPr>
      </w:pPr>
      <w:r>
        <w:t>All controllers are expected to conduct a Player Hotwash at their venue and, in coordination with venue evaluator, take notes on findings identified by exercise players. Before the, if controllers or evaluators are asked for their impressions of how things went, specific issues or problems should not be discussed. At exercise termination, summarize your notes and prepare for the Controller and Evaluator Debriefing. Have the summary ready for the Exercise Director</w:t>
      </w:r>
    </w:p>
    <w:p w14:paraId="565D489D" w14:textId="77777777" w:rsidR="00874CB3" w:rsidRDefault="00874CB3" w:rsidP="0025368D">
      <w:pPr>
        <w:pStyle w:val="Heading2"/>
      </w:pPr>
      <w:bookmarkStart w:id="84" w:name="_Toc152137384"/>
      <w:bookmarkStart w:id="85" w:name="_Toc117080425"/>
    </w:p>
    <w:p w14:paraId="6C2D0F51" w14:textId="5259B40D" w:rsidR="00886713" w:rsidRDefault="00886713" w:rsidP="0025368D">
      <w:pPr>
        <w:pStyle w:val="Heading2"/>
      </w:pPr>
      <w:bookmarkStart w:id="86" w:name="_Toc47016734"/>
      <w:bookmarkStart w:id="87" w:name="_Toc52276283"/>
      <w:r>
        <w:t xml:space="preserve">Assessment, Review and Analysis </w:t>
      </w:r>
      <w:r w:rsidR="004400F4">
        <w:t>o</w:t>
      </w:r>
      <w:r>
        <w:t>f Exercise</w:t>
      </w:r>
      <w:bookmarkEnd w:id="84"/>
      <w:bookmarkEnd w:id="85"/>
      <w:bookmarkEnd w:id="86"/>
      <w:bookmarkEnd w:id="87"/>
    </w:p>
    <w:p w14:paraId="17B17763" w14:textId="77777777" w:rsidR="00886713" w:rsidRPr="008712C5" w:rsidRDefault="00886713" w:rsidP="008712C5">
      <w:pPr>
        <w:spacing w:after="0"/>
        <w:contextualSpacing/>
        <w:rPr>
          <w:rStyle w:val="IntenseEmphasis"/>
          <w:sz w:val="26"/>
          <w:szCs w:val="26"/>
        </w:rPr>
      </w:pPr>
      <w:r w:rsidRPr="008712C5">
        <w:rPr>
          <w:rStyle w:val="IntenseEmphasis"/>
          <w:sz w:val="26"/>
          <w:szCs w:val="26"/>
        </w:rPr>
        <w:t>Player Hotwash</w:t>
      </w:r>
    </w:p>
    <w:p w14:paraId="0E3DC63E" w14:textId="790CD7F2" w:rsidR="00886713" w:rsidRDefault="00886713" w:rsidP="008620F7">
      <w:r>
        <w:t xml:space="preserve">Immediately following the completion of exercise play, controllers will facilitate a hotwash with players from their assigned location. This meeting is primarily geared toward participants and their supervisors. The hotwash is an opportunity for players to voice their opinions on the exercise and their own performance while the events are still fresh in their minds. At this time, evaluators can also seek clarification on certain actions and what prompted players to take them. All participants may </w:t>
      </w:r>
      <w:proofErr w:type="gramStart"/>
      <w:r>
        <w:t>attend,</w:t>
      </w:r>
      <w:proofErr w:type="gramEnd"/>
      <w:r>
        <w:t xml:space="preserve"> however observers are not encouraged to attend this meeting. The hotwash should not last more </w:t>
      </w:r>
      <w:r w:rsidR="00290FBB">
        <w:t>than</w:t>
      </w:r>
      <w:r>
        <w:t xml:space="preserve"> 30 minutes. Evaluators should take notes during the hotwash and include these observations in their analysis.</w:t>
      </w:r>
    </w:p>
    <w:p w14:paraId="72EAF19E" w14:textId="77777777" w:rsidR="00886713" w:rsidRPr="005905DA" w:rsidRDefault="00886713" w:rsidP="005905DA">
      <w:pPr>
        <w:spacing w:after="0"/>
        <w:contextualSpacing/>
        <w:rPr>
          <w:rStyle w:val="IntenseEmphasis"/>
          <w:sz w:val="26"/>
          <w:szCs w:val="26"/>
        </w:rPr>
      </w:pPr>
      <w:r w:rsidRPr="005905DA">
        <w:rPr>
          <w:rStyle w:val="IntenseEmphasis"/>
          <w:sz w:val="26"/>
          <w:szCs w:val="26"/>
        </w:rPr>
        <w:t>Controller and Evaluator Debriefing</w:t>
      </w:r>
    </w:p>
    <w:p w14:paraId="3A4423F9" w14:textId="77777777" w:rsidR="00886713" w:rsidRPr="008620F7" w:rsidRDefault="00886713" w:rsidP="008620F7">
      <w:r w:rsidRPr="008620F7">
        <w:t xml:space="preserve">Controllers, evaluators, and selected exercise participants will attend a facilitated Controller and Evaluator Debriefing on </w:t>
      </w:r>
      <w:r w:rsidRPr="008620F7">
        <w:rPr>
          <w:b/>
          <w:u w:val="single"/>
        </w:rPr>
        <w:t>XX/XX/XX</w:t>
      </w:r>
      <w:r w:rsidRPr="008620F7">
        <w:t xml:space="preserve">. During the debriefing these individuals will discuss their observations of the exercise in an open environment to clarify actions taken during the exercise. Evaluators should take this opportunity to complete their Exercise Evaluation Guides (EEGs) for submission to the lead evaluator as well as begin the analysis process outlining the issues to be included in the </w:t>
      </w:r>
      <w:proofErr w:type="gramStart"/>
      <w:r w:rsidRPr="008620F7">
        <w:t>After Action</w:t>
      </w:r>
      <w:proofErr w:type="gramEnd"/>
      <w:r w:rsidRPr="008620F7">
        <w:t xml:space="preserve"> Report (AAR).</w:t>
      </w:r>
    </w:p>
    <w:p w14:paraId="6324DEBF" w14:textId="77777777" w:rsidR="00886713" w:rsidRPr="008620F7" w:rsidRDefault="00886713" w:rsidP="008620F7">
      <w:pPr>
        <w:spacing w:after="0"/>
        <w:contextualSpacing/>
        <w:rPr>
          <w:rStyle w:val="IntenseEmphasis"/>
          <w:sz w:val="26"/>
          <w:szCs w:val="26"/>
        </w:rPr>
      </w:pPr>
      <w:r w:rsidRPr="008620F7">
        <w:rPr>
          <w:rStyle w:val="IntenseEmphasis"/>
          <w:sz w:val="26"/>
          <w:szCs w:val="26"/>
        </w:rPr>
        <w:t>Evaluations</w:t>
      </w:r>
    </w:p>
    <w:p w14:paraId="188236AE" w14:textId="77777777" w:rsidR="00886713" w:rsidRDefault="00886713" w:rsidP="008620F7">
      <w:r>
        <w:t>All evaluations are preliminary and may be revised based on information from other evaluators, controllers, or players. If an evaluator or controller did not observe specific aspects of an organization’s performance, exercise players may be asked to comment. These aspects should be indicated in the evaluation as being provided by players.</w:t>
      </w:r>
    </w:p>
    <w:p w14:paraId="56787D43" w14:textId="77777777" w:rsidR="00886713" w:rsidRPr="008620F7" w:rsidRDefault="00886713" w:rsidP="008620F7">
      <w:pPr>
        <w:spacing w:after="0"/>
        <w:contextualSpacing/>
        <w:rPr>
          <w:rStyle w:val="IntenseEmphasis"/>
          <w:sz w:val="26"/>
          <w:szCs w:val="26"/>
        </w:rPr>
      </w:pPr>
      <w:r w:rsidRPr="008620F7">
        <w:rPr>
          <w:rStyle w:val="IntenseEmphasis"/>
          <w:sz w:val="26"/>
          <w:szCs w:val="26"/>
        </w:rPr>
        <w:lastRenderedPageBreak/>
        <w:t>Participant Feedback Forms</w:t>
      </w:r>
    </w:p>
    <w:p w14:paraId="676A5B30" w14:textId="77777777" w:rsidR="00886713" w:rsidRDefault="00886713" w:rsidP="008620F7">
      <w:r>
        <w:t>Participant Feedback Forms will be used for documenting participant information about the exercise. The controller will distribute these forms during the hotwash. They will be collected afterward along with attendance or participation rosters. Controllers should emphasize to the players that the forms provide the opportunity to comment candidly on emergency response activities and effectiveness of the exercise.</w:t>
      </w:r>
    </w:p>
    <w:p w14:paraId="76393732" w14:textId="77777777" w:rsidR="00886713" w:rsidRPr="008620F7" w:rsidRDefault="00886713" w:rsidP="008620F7">
      <w:pPr>
        <w:spacing w:after="0"/>
        <w:contextualSpacing/>
        <w:rPr>
          <w:rStyle w:val="IntenseEmphasis"/>
          <w:sz w:val="26"/>
          <w:szCs w:val="26"/>
        </w:rPr>
      </w:pPr>
      <w:r w:rsidRPr="008620F7">
        <w:rPr>
          <w:rStyle w:val="IntenseEmphasis"/>
          <w:sz w:val="26"/>
          <w:szCs w:val="26"/>
        </w:rPr>
        <w:t>After Action Conference</w:t>
      </w:r>
    </w:p>
    <w:p w14:paraId="0C07758C" w14:textId="77777777" w:rsidR="00886713" w:rsidRDefault="00886713" w:rsidP="008620F7">
      <w:r>
        <w:t xml:space="preserve">The </w:t>
      </w:r>
      <w:proofErr w:type="gramStart"/>
      <w:r>
        <w:t>After Action</w:t>
      </w:r>
      <w:proofErr w:type="gramEnd"/>
      <w:r>
        <w:t xml:space="preserve"> Conference is a forum for jurisdiction officials to hear the results of the evaluation analysis, validate the findings and recommendations in the draft AAR, and begin development of the IP. The </w:t>
      </w:r>
      <w:proofErr w:type="gramStart"/>
      <w:r>
        <w:t>After Action</w:t>
      </w:r>
      <w:proofErr w:type="gramEnd"/>
      <w:r>
        <w:t xml:space="preserve"> Conference will be announced at a later date.</w:t>
      </w:r>
    </w:p>
    <w:p w14:paraId="1535436B" w14:textId="77777777" w:rsidR="004400F4" w:rsidRDefault="004400F4" w:rsidP="0025368D">
      <w:pPr>
        <w:pStyle w:val="BodyText"/>
      </w:pPr>
    </w:p>
    <w:p w14:paraId="37682541" w14:textId="77777777" w:rsidR="00886713" w:rsidRDefault="00886713" w:rsidP="0025368D">
      <w:pPr>
        <w:pStyle w:val="Heading2"/>
      </w:pPr>
      <w:bookmarkStart w:id="88" w:name="_Toc152137385"/>
      <w:bookmarkStart w:id="89" w:name="_Toc117080426"/>
      <w:bookmarkStart w:id="90" w:name="_Toc47016735"/>
      <w:bookmarkStart w:id="91" w:name="_Toc52276284"/>
      <w:r>
        <w:t>Exercise Report</w:t>
      </w:r>
      <w:bookmarkEnd w:id="88"/>
      <w:bookmarkEnd w:id="89"/>
      <w:bookmarkEnd w:id="90"/>
      <w:bookmarkEnd w:id="91"/>
    </w:p>
    <w:p w14:paraId="316A1019" w14:textId="77777777" w:rsidR="00886713" w:rsidRDefault="00886713" w:rsidP="008620F7">
      <w:pPr>
        <w:spacing w:after="0"/>
      </w:pPr>
      <w:r>
        <w:t>An exercise AAR/IP will be prepared to document evaluation of overall exercise performance. This AAR/IP will cover the schedule, scenario, players’ activities, evaluations, issues, opportunities, and best practices. The AAR will contain the following:</w:t>
      </w:r>
    </w:p>
    <w:p w14:paraId="5DFF2572" w14:textId="77777777" w:rsidR="008620F7" w:rsidRDefault="00886713" w:rsidP="003B4801">
      <w:pPr>
        <w:pStyle w:val="ListParagraph"/>
        <w:numPr>
          <w:ilvl w:val="0"/>
          <w:numId w:val="35"/>
        </w:numPr>
      </w:pPr>
      <w:r>
        <w:t>A brief summary with introductory and general statements noting exercise scope, purpose, objectives, players, and an overall performance assessment</w:t>
      </w:r>
    </w:p>
    <w:p w14:paraId="0B3F9DBC" w14:textId="77777777" w:rsidR="008620F7" w:rsidRDefault="00886713" w:rsidP="003B4801">
      <w:pPr>
        <w:pStyle w:val="ListParagraph"/>
        <w:numPr>
          <w:ilvl w:val="0"/>
          <w:numId w:val="35"/>
        </w:numPr>
      </w:pPr>
      <w:r>
        <w:t>Assessments for each capability observed</w:t>
      </w:r>
    </w:p>
    <w:p w14:paraId="05A851F5" w14:textId="77777777" w:rsidR="008620F7" w:rsidRDefault="00886713" w:rsidP="003B4801">
      <w:pPr>
        <w:pStyle w:val="ListParagraph"/>
        <w:numPr>
          <w:ilvl w:val="0"/>
          <w:numId w:val="35"/>
        </w:numPr>
      </w:pPr>
      <w:r>
        <w:t>Issues and recommendations as suggested by controller, evaluator, or player comments</w:t>
      </w:r>
    </w:p>
    <w:p w14:paraId="6DE1B130" w14:textId="255CE9C4" w:rsidR="00886713" w:rsidRDefault="00886713" w:rsidP="003B4801">
      <w:pPr>
        <w:pStyle w:val="ListParagraph"/>
        <w:numPr>
          <w:ilvl w:val="0"/>
          <w:numId w:val="35"/>
        </w:numPr>
      </w:pPr>
      <w:r>
        <w:t xml:space="preserve">A draft AAR will be provided to participating organizations for comment before the </w:t>
      </w:r>
      <w:proofErr w:type="gramStart"/>
      <w:r>
        <w:t>After Action</w:t>
      </w:r>
      <w:proofErr w:type="gramEnd"/>
      <w:r>
        <w:t xml:space="preserve"> Conference is held</w:t>
      </w:r>
    </w:p>
    <w:p w14:paraId="06576099" w14:textId="77777777" w:rsidR="00886713" w:rsidRDefault="00886713" w:rsidP="0025368D">
      <w:pPr>
        <w:pStyle w:val="Heading1"/>
        <w:tabs>
          <w:tab w:val="num" w:pos="720"/>
        </w:tabs>
        <w:ind w:left="720" w:hanging="720"/>
        <w:sectPr w:rsidR="00886713" w:rsidSect="0007572E">
          <w:pgSz w:w="12240" w:h="15840" w:code="1"/>
          <w:pgMar w:top="1440" w:right="1440" w:bottom="1440" w:left="1530" w:header="432" w:footer="144" w:gutter="0"/>
          <w:cols w:space="720"/>
          <w:docGrid w:linePitch="360"/>
        </w:sectPr>
      </w:pPr>
    </w:p>
    <w:p w14:paraId="61217F42" w14:textId="77777777" w:rsidR="00886713" w:rsidRDefault="00886713" w:rsidP="0025368D">
      <w:pPr>
        <w:pStyle w:val="Heading1"/>
      </w:pPr>
      <w:bookmarkStart w:id="92" w:name="_Toc152137386"/>
      <w:bookmarkStart w:id="93" w:name="_Toc117080427"/>
      <w:bookmarkStart w:id="94" w:name="_Toc47016736"/>
      <w:bookmarkStart w:id="95" w:name="_Toc52276285"/>
      <w:r>
        <w:lastRenderedPageBreak/>
        <w:t>Chapter 4: Evaluator Information and Guidance</w:t>
      </w:r>
      <w:bookmarkEnd w:id="92"/>
      <w:bookmarkEnd w:id="93"/>
      <w:bookmarkEnd w:id="94"/>
      <w:bookmarkEnd w:id="95"/>
    </w:p>
    <w:p w14:paraId="5D1BF139" w14:textId="77777777" w:rsidR="00886713" w:rsidRDefault="00886713" w:rsidP="0025368D">
      <w:pPr>
        <w:pStyle w:val="Heading2"/>
      </w:pPr>
      <w:bookmarkStart w:id="96" w:name="_Toc152137387"/>
      <w:bookmarkStart w:id="97" w:name="_Toc117080428"/>
      <w:bookmarkStart w:id="98" w:name="_Toc47016737"/>
      <w:bookmarkStart w:id="99" w:name="_Toc52276286"/>
      <w:r>
        <w:t>General Information</w:t>
      </w:r>
      <w:bookmarkEnd w:id="96"/>
      <w:bookmarkEnd w:id="97"/>
      <w:bookmarkEnd w:id="98"/>
      <w:bookmarkEnd w:id="99"/>
    </w:p>
    <w:p w14:paraId="54782125" w14:textId="77777777" w:rsidR="00095A6A" w:rsidRPr="00240DE2" w:rsidRDefault="00886713" w:rsidP="00095A6A">
      <w:pPr>
        <w:spacing w:after="0"/>
      </w:pPr>
      <w:r w:rsidRPr="008620F7">
        <w:t xml:space="preserve">The goal of exercise/event evaluation is to validate strengths and identify improvement opportunities for the participating organization(s). </w:t>
      </w:r>
      <w:r w:rsidR="00095A6A" w:rsidRPr="00240DE2">
        <w:t xml:space="preserve">In </w:t>
      </w:r>
      <w:r w:rsidR="00095A6A" w:rsidRPr="00240DE2">
        <w:rPr>
          <w:b/>
          <w:bCs/>
          <w:u w:val="single"/>
        </w:rPr>
        <w:t>Name of Exercise</w:t>
      </w:r>
      <w:r w:rsidR="00095A6A" w:rsidRPr="00240DE2">
        <w:t xml:space="preserve">, evaluation will attempt to validate plans, procedures, and protocols of </w:t>
      </w:r>
      <w:r w:rsidR="00095A6A" w:rsidRPr="00240DE2">
        <w:rPr>
          <w:b/>
          <w:bCs/>
          <w:u w:val="single"/>
        </w:rPr>
        <w:t>Name of City/County/Tribe</w:t>
      </w:r>
      <w:r w:rsidR="00095A6A" w:rsidRPr="00240DE2">
        <w:t xml:space="preserve"> and the participating agencies and determine their level of capability in regard to the exercised Core Capabilities. Validation attempts to answer the questions: </w:t>
      </w:r>
    </w:p>
    <w:p w14:paraId="2CDDF407" w14:textId="1F9C6EF2" w:rsidR="00886713" w:rsidRDefault="00886713" w:rsidP="00095A6A">
      <w:pPr>
        <w:pStyle w:val="ListParagraph"/>
        <w:numPr>
          <w:ilvl w:val="0"/>
          <w:numId w:val="42"/>
        </w:numPr>
        <w:spacing w:after="0"/>
      </w:pPr>
      <w:r>
        <w:t xml:space="preserve">Were established plans, procedures, and protocols followed during the exercise? </w:t>
      </w:r>
    </w:p>
    <w:p w14:paraId="59E78416" w14:textId="77777777" w:rsidR="00886713" w:rsidRDefault="00886713" w:rsidP="003B4801">
      <w:pPr>
        <w:pStyle w:val="ListParagraph"/>
        <w:numPr>
          <w:ilvl w:val="0"/>
          <w:numId w:val="36"/>
        </w:numPr>
      </w:pPr>
      <w:r>
        <w:t>Did the agencies do what they said they were going to do?</w:t>
      </w:r>
    </w:p>
    <w:p w14:paraId="21C32E24" w14:textId="77777777" w:rsidR="00886713" w:rsidRDefault="00886713" w:rsidP="003B4801">
      <w:pPr>
        <w:pStyle w:val="ListParagraph"/>
        <w:numPr>
          <w:ilvl w:val="0"/>
          <w:numId w:val="36"/>
        </w:numPr>
      </w:pPr>
      <w:r>
        <w:t>Were the plans, procedures, and protocols effective?</w:t>
      </w:r>
    </w:p>
    <w:p w14:paraId="57CDCF01" w14:textId="77777777" w:rsidR="00886713" w:rsidRDefault="00886713" w:rsidP="003B4801">
      <w:pPr>
        <w:pStyle w:val="ListParagraph"/>
        <w:numPr>
          <w:ilvl w:val="0"/>
          <w:numId w:val="36"/>
        </w:numPr>
      </w:pPr>
      <w:r>
        <w:t>What level of capability do the plans, policies, and procedures establish?</w:t>
      </w:r>
    </w:p>
    <w:p w14:paraId="0D8B2E7C" w14:textId="77777777" w:rsidR="00886713" w:rsidRDefault="00886713" w:rsidP="008620F7">
      <w:pPr>
        <w:pStyle w:val="BodyText"/>
        <w:spacing w:after="0"/>
        <w:ind w:left="720" w:hanging="720"/>
      </w:pPr>
      <w:r>
        <w:t xml:space="preserve">This is accomplished by: </w:t>
      </w:r>
    </w:p>
    <w:p w14:paraId="2F830BB6" w14:textId="77777777" w:rsidR="00886713" w:rsidRDefault="00886713" w:rsidP="003B4801">
      <w:pPr>
        <w:pStyle w:val="ListParagraph"/>
        <w:numPr>
          <w:ilvl w:val="0"/>
          <w:numId w:val="36"/>
        </w:numPr>
      </w:pPr>
      <w:r>
        <w:t>Observing the event and collecting supporting data.</w:t>
      </w:r>
    </w:p>
    <w:p w14:paraId="51651597" w14:textId="77777777" w:rsidR="00886713" w:rsidRDefault="00886713" w:rsidP="003B4801">
      <w:pPr>
        <w:pStyle w:val="ListParagraph"/>
        <w:numPr>
          <w:ilvl w:val="0"/>
          <w:numId w:val="36"/>
        </w:numPr>
      </w:pPr>
      <w:r>
        <w:t>Analyzing the data to compare performance against expected outcomes.</w:t>
      </w:r>
    </w:p>
    <w:p w14:paraId="2DFA1ED8" w14:textId="77777777" w:rsidR="00886713" w:rsidRDefault="00886713" w:rsidP="003B4801">
      <w:pPr>
        <w:pStyle w:val="ListParagraph"/>
        <w:numPr>
          <w:ilvl w:val="0"/>
          <w:numId w:val="36"/>
        </w:numPr>
      </w:pPr>
      <w:r>
        <w:t xml:space="preserve">Determining what changes need to be made to the procedures, plans, staffing, equipment, communications, organizations, and interagency coordination to ensure expected outcomes. </w:t>
      </w:r>
    </w:p>
    <w:p w14:paraId="5102150A" w14:textId="6FDB0C3D" w:rsidR="004400F4" w:rsidRDefault="00886713" w:rsidP="008620F7">
      <w:r>
        <w:t>The evaluation results will serve as an opportunity to identify ways to build on strengths and improve capabilities. Since jurisdictions are testing new and emerging plans, skills, resources, and relationships in response to a changed homeland security environment, every exercise or event can be expected to result in multiple findings and recommendations for improvement.</w:t>
      </w:r>
    </w:p>
    <w:p w14:paraId="4394C4D7" w14:textId="77777777" w:rsidR="00874CB3" w:rsidRDefault="00874CB3" w:rsidP="0025368D">
      <w:pPr>
        <w:pStyle w:val="Heading2"/>
      </w:pPr>
      <w:bookmarkStart w:id="100" w:name="_Toc152137388"/>
      <w:bookmarkStart w:id="101" w:name="_Toc117080429"/>
    </w:p>
    <w:p w14:paraId="57EDFEAB" w14:textId="53B78C78" w:rsidR="00886713" w:rsidRDefault="00886713" w:rsidP="0025368D">
      <w:pPr>
        <w:pStyle w:val="Heading2"/>
      </w:pPr>
      <w:bookmarkStart w:id="102" w:name="_Toc47016738"/>
      <w:bookmarkStart w:id="103" w:name="_Toc52276287"/>
      <w:r>
        <w:t>Exercise Evaluation</w:t>
      </w:r>
      <w:bookmarkEnd w:id="100"/>
      <w:bookmarkEnd w:id="101"/>
      <w:bookmarkEnd w:id="102"/>
      <w:bookmarkEnd w:id="103"/>
    </w:p>
    <w:p w14:paraId="604FBE63" w14:textId="77777777" w:rsidR="00886713" w:rsidRPr="008620F7" w:rsidRDefault="00886713" w:rsidP="008620F7">
      <w:r w:rsidRPr="008620F7">
        <w:rPr>
          <w:b/>
          <w:u w:val="single"/>
        </w:rPr>
        <w:t>Name of Exercise</w:t>
      </w:r>
      <w:r w:rsidRPr="008620F7">
        <w:t xml:space="preserve"> uses the EEGs formulated by FEMA and the evaluation methodologies established in HSEEP as the guide for conducting all exercise evaluation. The resultant AAR/IP will be formatted so that it conforms to the current FEMA guidance.</w:t>
      </w:r>
    </w:p>
    <w:p w14:paraId="6E47B4C1" w14:textId="77777777" w:rsidR="00886713" w:rsidRPr="008620F7" w:rsidRDefault="00886713" w:rsidP="008620F7">
      <w:pPr>
        <w:spacing w:after="0"/>
        <w:contextualSpacing/>
        <w:rPr>
          <w:rStyle w:val="IntenseEmphasis"/>
          <w:sz w:val="26"/>
          <w:szCs w:val="26"/>
        </w:rPr>
      </w:pPr>
      <w:r w:rsidRPr="008620F7">
        <w:rPr>
          <w:rStyle w:val="IntenseEmphasis"/>
          <w:sz w:val="26"/>
          <w:szCs w:val="26"/>
        </w:rPr>
        <w:t>After Action Report and Improvement Plan</w:t>
      </w:r>
    </w:p>
    <w:p w14:paraId="4FEE3351" w14:textId="77777777" w:rsidR="00886713" w:rsidRDefault="00886713" w:rsidP="008620F7">
      <w:r>
        <w:t>The AAR/IP will be organized by capability, with a section of the AAR/IP being devoted to each of the exercised capabilities. For each capability and sub-ordinate activity, the Lead Evaluator will provide an assessment of how well the executing agency or personnel performed, to include best practices and areas for improvement. Specific issues and observations will be identified for each capability and activity, and recommendations for resolving issues will be provided, based on the input of the controllers, exercise planners, and evaluators.</w:t>
      </w:r>
    </w:p>
    <w:p w14:paraId="00339727" w14:textId="77777777" w:rsidR="00886713" w:rsidRDefault="00886713" w:rsidP="008620F7">
      <w:r>
        <w:t>Finally, the Lead Evaluator will assign a performance rating for each capability (or activity) based on standard criteria. The ratings represent various degrees of capability. Definitions of performance ratings for each capability or activity will be provided.</w:t>
      </w:r>
    </w:p>
    <w:p w14:paraId="3BBCD96E" w14:textId="77777777" w:rsidR="008620F7" w:rsidRDefault="008620F7" w:rsidP="008620F7">
      <w:pPr>
        <w:spacing w:after="0"/>
        <w:contextualSpacing/>
        <w:rPr>
          <w:rStyle w:val="IntenseEmphasis"/>
          <w:sz w:val="26"/>
          <w:szCs w:val="26"/>
        </w:rPr>
        <w:sectPr w:rsidR="008620F7" w:rsidSect="008620F7">
          <w:headerReference w:type="even" r:id="rId24"/>
          <w:headerReference w:type="first" r:id="rId25"/>
          <w:pgSz w:w="12240" w:h="15840" w:code="1"/>
          <w:pgMar w:top="1440" w:right="1440" w:bottom="1440" w:left="1440" w:header="432" w:footer="432" w:gutter="0"/>
          <w:cols w:space="720"/>
          <w:docGrid w:linePitch="360"/>
        </w:sectPr>
      </w:pPr>
    </w:p>
    <w:p w14:paraId="563A55C9" w14:textId="4863E7B5" w:rsidR="00886713" w:rsidRPr="008620F7" w:rsidRDefault="00886713" w:rsidP="008620F7">
      <w:pPr>
        <w:spacing w:after="0"/>
        <w:contextualSpacing/>
        <w:rPr>
          <w:rStyle w:val="IntenseEmphasis"/>
          <w:sz w:val="26"/>
          <w:szCs w:val="26"/>
        </w:rPr>
      </w:pPr>
      <w:r w:rsidRPr="008620F7">
        <w:rPr>
          <w:rStyle w:val="IntenseEmphasis"/>
          <w:sz w:val="26"/>
          <w:szCs w:val="26"/>
        </w:rPr>
        <w:lastRenderedPageBreak/>
        <w:t>Exercise Evaluation Guides</w:t>
      </w:r>
    </w:p>
    <w:p w14:paraId="16F9D6B7" w14:textId="77777777" w:rsidR="00886713" w:rsidRDefault="00886713" w:rsidP="008620F7">
      <w:r>
        <w:t xml:space="preserve">The content for the AAR/IP will be drawn from the EEGs. Each evaluator will be provided with an EEG from this manual that will provide specific guidance on what data to collect during the exercise, how to record it, and how to analyze it prior to submission to the Lead Evaluator. The Lead Evaluator and his/her counter-part Lead Controller will compile all evaluator submissions into the first working draft of the AAR.  </w:t>
      </w:r>
    </w:p>
    <w:p w14:paraId="09AEF26A" w14:textId="77777777" w:rsidR="00886713" w:rsidRDefault="00886713" w:rsidP="008620F7">
      <w:r>
        <w:t>Each EEG provides a list of sub-ordinate activities and tasks that players are expected to perform during the exercise in order to demonstrate the given capability. These tasks, drawn primarily from the Universal Task List (UTL) and the Target Capabilities List (TCL), will be divided into Critical Tasks (those tasks that are required in order to demonstrate the capability) and Supporting Tasks (those tasks that enhance performance, but are not required). The observations of the evaluators regarding the level of performance of these tasks will inform the performance ratings assigned by the Lead Evaluator in the AAR/IP.</w:t>
      </w:r>
    </w:p>
    <w:p w14:paraId="17968E5F" w14:textId="77777777" w:rsidR="00886713" w:rsidRPr="008620F7" w:rsidRDefault="00886713" w:rsidP="008620F7">
      <w:pPr>
        <w:spacing w:after="0"/>
        <w:contextualSpacing/>
        <w:rPr>
          <w:rStyle w:val="IntenseEmphasis"/>
          <w:sz w:val="26"/>
          <w:szCs w:val="26"/>
        </w:rPr>
      </w:pPr>
      <w:r w:rsidRPr="008620F7">
        <w:rPr>
          <w:rStyle w:val="IntenseEmphasis"/>
          <w:sz w:val="26"/>
          <w:szCs w:val="26"/>
        </w:rPr>
        <w:t>Evaluator Responsibilities</w:t>
      </w:r>
    </w:p>
    <w:p w14:paraId="05E09F64" w14:textId="3DB4B29B" w:rsidR="00886713" w:rsidRDefault="00886713" w:rsidP="008620F7">
      <w:r>
        <w:t xml:space="preserve">Player performance must be observed and analyzed against plans, policies, procedures, and practices using criteria established before the event. Evaluators document the player performance using EEGs as well as information obtained during the Player Hotwash. The evaluations, documentation, </w:t>
      </w:r>
      <w:r w:rsidR="00F42C28">
        <w:t>hotwash</w:t>
      </w:r>
      <w:r>
        <w:t>, and debriefing discussion(s) provide important information that substantiates exercise/event conduct and performance. An AAR will be written that summarizes the overall results of the exercise and provides a comprehensive assessment of the capabilities and plans that were demonstrated. Specific evaluator activities include the following.</w:t>
      </w:r>
    </w:p>
    <w:p w14:paraId="154F80BE" w14:textId="77777777" w:rsidR="00886713" w:rsidRDefault="00886713" w:rsidP="008620F7">
      <w:pPr>
        <w:pStyle w:val="BodyText"/>
        <w:spacing w:after="0"/>
      </w:pPr>
      <w:r>
        <w:t>Before the exercise:</w:t>
      </w:r>
    </w:p>
    <w:p w14:paraId="260AC274" w14:textId="1B9A89AA" w:rsidR="00886713" w:rsidRDefault="00886713" w:rsidP="003B4801">
      <w:pPr>
        <w:pStyle w:val="ListParagraph"/>
        <w:numPr>
          <w:ilvl w:val="0"/>
          <w:numId w:val="37"/>
        </w:numPr>
      </w:pPr>
      <w:r>
        <w:t>Review the appropriate plans, procedures, and protocols</w:t>
      </w:r>
    </w:p>
    <w:p w14:paraId="05D2B649" w14:textId="6BD3135B" w:rsidR="00886713" w:rsidRDefault="00886713" w:rsidP="003B4801">
      <w:pPr>
        <w:pStyle w:val="ListParagraph"/>
        <w:numPr>
          <w:ilvl w:val="0"/>
          <w:numId w:val="37"/>
        </w:numPr>
      </w:pPr>
      <w:r>
        <w:t>Attend required Evaluator Training and other briefings</w:t>
      </w:r>
    </w:p>
    <w:p w14:paraId="7FA7AF56" w14:textId="77777777" w:rsidR="00886713" w:rsidRDefault="00886713" w:rsidP="003B4801">
      <w:pPr>
        <w:pStyle w:val="ListParagraph"/>
        <w:numPr>
          <w:ilvl w:val="0"/>
          <w:numId w:val="37"/>
        </w:numPr>
      </w:pPr>
      <w:r>
        <w:t>Review appropriate event materials including the event plan and evaluator instructions.</w:t>
      </w:r>
    </w:p>
    <w:p w14:paraId="5EFE6582" w14:textId="79CDEB91" w:rsidR="00886713" w:rsidRDefault="00886713" w:rsidP="003B4801">
      <w:pPr>
        <w:pStyle w:val="ListParagraph"/>
        <w:numPr>
          <w:ilvl w:val="0"/>
          <w:numId w:val="37"/>
        </w:numPr>
      </w:pPr>
      <w:r>
        <w:t>Review the EEGs and other supporting material for your area of responsibility</w:t>
      </w:r>
    </w:p>
    <w:p w14:paraId="60892263" w14:textId="170A1B81" w:rsidR="00886713" w:rsidRDefault="00886713" w:rsidP="003B4801">
      <w:pPr>
        <w:pStyle w:val="ListParagraph"/>
        <w:numPr>
          <w:ilvl w:val="0"/>
          <w:numId w:val="37"/>
        </w:numPr>
      </w:pPr>
      <w:r>
        <w:t>Report to the event location at the time designated in the Schedule of Events. Report arrival to check-in and meet with event staff</w:t>
      </w:r>
    </w:p>
    <w:p w14:paraId="07F91AF7" w14:textId="5AAF6D8A" w:rsidR="00886713" w:rsidRDefault="00886713" w:rsidP="003B4801">
      <w:pPr>
        <w:pStyle w:val="ListParagraph"/>
        <w:numPr>
          <w:ilvl w:val="0"/>
          <w:numId w:val="37"/>
        </w:numPr>
      </w:pPr>
      <w:r>
        <w:t>Be at the appropriate location at least 15 minutes before the start of the event. If you are not assigned to a specific site, be in place to deploy as necessary at least 15 minutes before the start of the event</w:t>
      </w:r>
    </w:p>
    <w:p w14:paraId="7A8C37E4" w14:textId="0B51C2EB" w:rsidR="00886713" w:rsidRDefault="00886713" w:rsidP="003B4801">
      <w:pPr>
        <w:pStyle w:val="ListParagraph"/>
        <w:numPr>
          <w:ilvl w:val="0"/>
          <w:numId w:val="37"/>
        </w:numPr>
      </w:pPr>
      <w:r>
        <w:t>Obtain or locate necessary communications equipment and test it to ensure satisfactory communication between controllers and the Exercise Director</w:t>
      </w:r>
    </w:p>
    <w:p w14:paraId="70490E93" w14:textId="59B83839" w:rsidR="00886713" w:rsidRDefault="00886713" w:rsidP="003B4801">
      <w:pPr>
        <w:pStyle w:val="ListParagraph"/>
        <w:numPr>
          <w:ilvl w:val="0"/>
          <w:numId w:val="37"/>
        </w:numPr>
      </w:pPr>
      <w:r>
        <w:t>Wear evaluator identification (distinctive badge). Badges will be issued at the Evaluator Training</w:t>
      </w:r>
    </w:p>
    <w:p w14:paraId="343D9932" w14:textId="4A6682E4" w:rsidR="00A263C5" w:rsidRDefault="00886713">
      <w:pPr>
        <w:rPr>
          <w:rFonts w:cs="Arial"/>
          <w:b/>
          <w:bCs/>
          <w:color w:val="000080"/>
        </w:rPr>
      </w:pPr>
      <w:r>
        <w:t>During the exercise, the evaluators’ primary duty is documenting player performance. After the event, that data will be used to determine whether the exercised capabilities and plans were effectively implemented or demonstrated and to identify strengths and improvement item</w:t>
      </w:r>
      <w:r w:rsidR="00095A6A">
        <w:t>s.</w:t>
      </w:r>
      <w:r w:rsidR="00A263C5">
        <w:rPr>
          <w:rFonts w:cs="Arial"/>
          <w:b/>
          <w:bCs/>
          <w:color w:val="000080"/>
        </w:rPr>
        <w:br w:type="page"/>
      </w:r>
    </w:p>
    <w:p w14:paraId="3A2ADDF1" w14:textId="77777777" w:rsidR="00886713" w:rsidRPr="008E6A46" w:rsidRDefault="00886713" w:rsidP="008E6A46">
      <w:pPr>
        <w:spacing w:after="0"/>
        <w:contextualSpacing/>
        <w:rPr>
          <w:rStyle w:val="IntenseEmphasis"/>
          <w:sz w:val="26"/>
          <w:szCs w:val="26"/>
        </w:rPr>
      </w:pPr>
      <w:r w:rsidRPr="008E6A46">
        <w:rPr>
          <w:rStyle w:val="IntenseEmphasis"/>
          <w:sz w:val="26"/>
          <w:szCs w:val="26"/>
        </w:rPr>
        <w:lastRenderedPageBreak/>
        <w:t>Documenting the Event</w:t>
      </w:r>
    </w:p>
    <w:p w14:paraId="19914B08" w14:textId="77777777" w:rsidR="00886713" w:rsidRDefault="00886713" w:rsidP="008E6A46">
      <w:r>
        <w:t>It is essential that evaluators keep accurate records and notes because these will form the basis for evaluation of performance. The value of evaluation is its ability to provide constructive feedback (positive and/or negative) to improve the effectiveness of an organization’s response to emergencies. Accurate and detailed documentation is critical to facilitate a full record of all the events in an exercise/event and to understand player actions.</w:t>
      </w:r>
    </w:p>
    <w:p w14:paraId="75F83BA2" w14:textId="77777777" w:rsidR="00886713" w:rsidRDefault="00886713" w:rsidP="008E6A46">
      <w:r>
        <w:t>Evaluators will document the event by using the appropriate EEGs for actions in their area. The EEGs are provided separately as part of the Evaluator Package. Evaluators should document key activities and those that require a timely response for later evaluation.</w:t>
      </w:r>
    </w:p>
    <w:p w14:paraId="4F14ABDD" w14:textId="77777777" w:rsidR="00886713" w:rsidRDefault="00886713" w:rsidP="008E6A46">
      <w:r>
        <w:t>Evaluators will review their forms and notes immediately following the event to ensure an accurate reconstruction of events and activities for discussion at the Controller and Evaluator Debriefing. Evaluation materials, including notes and forms, become part of the event documentation. Checklists and evaluation forms must be completed as thoroughly and accurately as possible.</w:t>
      </w:r>
    </w:p>
    <w:p w14:paraId="67121A6B" w14:textId="77777777" w:rsidR="00886713" w:rsidRPr="008E6A46" w:rsidRDefault="00886713" w:rsidP="008E6A46">
      <w:pPr>
        <w:spacing w:after="0"/>
        <w:contextualSpacing/>
        <w:rPr>
          <w:rStyle w:val="IntenseEmphasis"/>
          <w:sz w:val="26"/>
          <w:szCs w:val="26"/>
        </w:rPr>
      </w:pPr>
      <w:r w:rsidRPr="008E6A46">
        <w:rPr>
          <w:rStyle w:val="IntenseEmphasis"/>
          <w:sz w:val="26"/>
          <w:szCs w:val="26"/>
        </w:rPr>
        <w:t>Evaluator Package</w:t>
      </w:r>
    </w:p>
    <w:p w14:paraId="3C8C729B" w14:textId="77777777" w:rsidR="00886713" w:rsidRDefault="00886713" w:rsidP="008E6A46">
      <w:r>
        <w:t xml:space="preserve">Evaluators will receive their materials for review at the Evaluator Training briefing. The evaluator package contains this </w:t>
      </w:r>
      <w:proofErr w:type="spellStart"/>
      <w:r>
        <w:t>ExPlan</w:t>
      </w:r>
      <w:proofErr w:type="spellEnd"/>
      <w:r>
        <w:t>, which includes the EEGs, and other items as necessary. Evaluators should bring the package to the event. Evaluators may reorganize the material so the information critical to their specific assignment is readily accessible. Evaluators may bring additional professional materials specific to their assigned activities.</w:t>
      </w:r>
    </w:p>
    <w:p w14:paraId="7315882F" w14:textId="77777777" w:rsidR="00886713" w:rsidRPr="008E6A46" w:rsidRDefault="00886713" w:rsidP="008E6A46">
      <w:pPr>
        <w:spacing w:after="0"/>
        <w:contextualSpacing/>
        <w:rPr>
          <w:rStyle w:val="IntenseEmphasis"/>
          <w:sz w:val="26"/>
          <w:szCs w:val="26"/>
        </w:rPr>
      </w:pPr>
      <w:r w:rsidRPr="008E6A46">
        <w:rPr>
          <w:rStyle w:val="IntenseEmphasis"/>
          <w:sz w:val="26"/>
          <w:szCs w:val="26"/>
        </w:rPr>
        <w:t>Evaluator Training Briefing</w:t>
      </w:r>
    </w:p>
    <w:p w14:paraId="1C167826" w14:textId="77777777" w:rsidR="00886713" w:rsidRDefault="00886713" w:rsidP="008E6A46">
      <w:r>
        <w:t xml:space="preserve">This briefing will assist in preparing evaluators for performance of their functions. It will include a detailed review of event activities. This briefing is the time for evaluators to ask questions and ensure they completely understand their roles and responsibilities. Evaluator questions should be </w:t>
      </w:r>
      <w:proofErr w:type="gramStart"/>
      <w:r>
        <w:t>addressed</w:t>
      </w:r>
      <w:proofErr w:type="gramEnd"/>
      <w:r>
        <w:t xml:space="preserve"> and information clarified so controllers and evaluators feel confident they can effectively perform their assignments.</w:t>
      </w:r>
    </w:p>
    <w:p w14:paraId="250C1410" w14:textId="77777777" w:rsidR="00A263C5" w:rsidRDefault="00A263C5" w:rsidP="0025368D">
      <w:pPr>
        <w:pStyle w:val="BodyText"/>
      </w:pPr>
    </w:p>
    <w:p w14:paraId="5B6A5D83" w14:textId="77777777" w:rsidR="00886713" w:rsidRDefault="00886713" w:rsidP="0025368D">
      <w:pPr>
        <w:pStyle w:val="Heading2"/>
      </w:pPr>
      <w:bookmarkStart w:id="104" w:name="_Toc152137389"/>
      <w:bookmarkStart w:id="105" w:name="_Toc117080430"/>
      <w:bookmarkStart w:id="106" w:name="_Toc47016739"/>
      <w:bookmarkStart w:id="107" w:name="_Toc52276288"/>
      <w:r>
        <w:t>Evaluator Instructions and Guidelines</w:t>
      </w:r>
      <w:bookmarkEnd w:id="104"/>
      <w:bookmarkEnd w:id="105"/>
      <w:bookmarkEnd w:id="106"/>
      <w:bookmarkEnd w:id="107"/>
    </w:p>
    <w:p w14:paraId="1A92512B" w14:textId="77777777" w:rsidR="00886713" w:rsidRPr="008E6A46" w:rsidRDefault="00886713" w:rsidP="008E6A46">
      <w:pPr>
        <w:spacing w:after="0"/>
        <w:contextualSpacing/>
        <w:rPr>
          <w:rStyle w:val="IntenseEmphasis"/>
          <w:sz w:val="26"/>
          <w:szCs w:val="26"/>
        </w:rPr>
      </w:pPr>
      <w:r w:rsidRPr="008E6A46">
        <w:rPr>
          <w:rStyle w:val="IntenseEmphasis"/>
          <w:sz w:val="26"/>
          <w:szCs w:val="26"/>
        </w:rPr>
        <w:t>General</w:t>
      </w:r>
    </w:p>
    <w:p w14:paraId="1F0B233A" w14:textId="77777777" w:rsidR="00095A6A" w:rsidRDefault="00886713" w:rsidP="0025368D">
      <w:pPr>
        <w:pStyle w:val="BodyText"/>
      </w:pPr>
      <w:r>
        <w:t xml:space="preserve">During the exercise, evaluators should not interact with players in such a way that interferes with player performance and/or results in prompting players regarding what a specific response should be. Evaluators should generally avoid personal conversations with any player. </w:t>
      </w:r>
    </w:p>
    <w:p w14:paraId="7A40ABA5" w14:textId="129FFF20" w:rsidR="00886713" w:rsidRDefault="00886713" w:rsidP="0025368D">
      <w:pPr>
        <w:pStyle w:val="BodyText"/>
      </w:pPr>
      <w:r>
        <w:t>Evaluators should not give information to the players regarding event progress or resolution of problems encountered by others. Players are expected to obtain information through their own resources.</w:t>
      </w:r>
    </w:p>
    <w:p w14:paraId="5A157CD0" w14:textId="77777777" w:rsidR="008E6A46" w:rsidRDefault="008E6A46" w:rsidP="008E6A46">
      <w:pPr>
        <w:spacing w:after="0"/>
        <w:contextualSpacing/>
        <w:rPr>
          <w:rStyle w:val="IntenseEmphasis"/>
          <w:sz w:val="26"/>
          <w:szCs w:val="26"/>
        </w:rPr>
        <w:sectPr w:rsidR="008E6A46" w:rsidSect="008620F7">
          <w:pgSz w:w="12240" w:h="15840" w:code="1"/>
          <w:pgMar w:top="1440" w:right="1440" w:bottom="1440" w:left="1440" w:header="432" w:footer="432" w:gutter="0"/>
          <w:cols w:space="720"/>
          <w:docGrid w:linePitch="360"/>
        </w:sectPr>
      </w:pPr>
    </w:p>
    <w:p w14:paraId="1E05CEA8" w14:textId="4D5BE964" w:rsidR="00886713" w:rsidRPr="008E6A46" w:rsidRDefault="00886713" w:rsidP="008E6A46">
      <w:pPr>
        <w:spacing w:after="0"/>
        <w:contextualSpacing/>
        <w:rPr>
          <w:rStyle w:val="IntenseEmphasis"/>
          <w:sz w:val="26"/>
          <w:szCs w:val="26"/>
        </w:rPr>
      </w:pPr>
      <w:r w:rsidRPr="008E6A46">
        <w:rPr>
          <w:rStyle w:val="IntenseEmphasis"/>
          <w:sz w:val="26"/>
          <w:szCs w:val="26"/>
        </w:rPr>
        <w:lastRenderedPageBreak/>
        <w:t>Evaluation Basics</w:t>
      </w:r>
    </w:p>
    <w:p w14:paraId="5FD5C44B" w14:textId="77777777" w:rsidR="00886713" w:rsidRDefault="00886713" w:rsidP="008E6A46">
      <w:pPr>
        <w:spacing w:after="0"/>
      </w:pPr>
      <w:r>
        <w:t>Remember, your experience and expertise are your most important tools. Experienced evaluators use the following techniques for effective evaluation:</w:t>
      </w:r>
    </w:p>
    <w:p w14:paraId="26D8531B" w14:textId="77777777" w:rsidR="00886713" w:rsidRDefault="00886713" w:rsidP="003B4801">
      <w:pPr>
        <w:pStyle w:val="ListParagraph"/>
        <w:numPr>
          <w:ilvl w:val="0"/>
          <w:numId w:val="38"/>
        </w:numPr>
      </w:pPr>
      <w:r>
        <w:t>Use the EEGs to confirm that evaluation objectives are met</w:t>
      </w:r>
    </w:p>
    <w:p w14:paraId="53F8EED3" w14:textId="77777777" w:rsidR="00886713" w:rsidRDefault="00886713" w:rsidP="003B4801">
      <w:pPr>
        <w:pStyle w:val="ListParagraph"/>
        <w:numPr>
          <w:ilvl w:val="0"/>
          <w:numId w:val="38"/>
        </w:numPr>
      </w:pPr>
      <w:r>
        <w:t>Take detailed notes concerning significant activities observed, including the time they were initiated and/or completed</w:t>
      </w:r>
    </w:p>
    <w:p w14:paraId="0FEF0174" w14:textId="77777777" w:rsidR="00886713" w:rsidRDefault="00886713" w:rsidP="003B4801">
      <w:pPr>
        <w:pStyle w:val="ListParagraph"/>
        <w:numPr>
          <w:ilvl w:val="0"/>
          <w:numId w:val="38"/>
        </w:numPr>
      </w:pPr>
      <w:r>
        <w:t>When more than one evaluator is assigned to an area, divide responsibilities to ensure detailed evaluation of player activities</w:t>
      </w:r>
    </w:p>
    <w:p w14:paraId="5F1768B9" w14:textId="77777777" w:rsidR="00886713" w:rsidRDefault="00886713" w:rsidP="003B4801">
      <w:pPr>
        <w:pStyle w:val="ListParagraph"/>
        <w:numPr>
          <w:ilvl w:val="0"/>
          <w:numId w:val="38"/>
        </w:numPr>
      </w:pPr>
      <w:r>
        <w:t>Stay in proximity to player decision-makers</w:t>
      </w:r>
    </w:p>
    <w:p w14:paraId="20197A25" w14:textId="77777777" w:rsidR="00886713" w:rsidRDefault="00886713" w:rsidP="003B4801">
      <w:pPr>
        <w:pStyle w:val="ListParagraph"/>
        <w:numPr>
          <w:ilvl w:val="0"/>
          <w:numId w:val="38"/>
        </w:numPr>
      </w:pPr>
      <w:r>
        <w:t>Focus on Critical Tasks, as specified in the EEG</w:t>
      </w:r>
    </w:p>
    <w:p w14:paraId="0C6F975D" w14:textId="77777777" w:rsidR="00886713" w:rsidRPr="008E6A46" w:rsidRDefault="00886713" w:rsidP="008E6A46">
      <w:pPr>
        <w:spacing w:after="0"/>
        <w:contextualSpacing/>
        <w:rPr>
          <w:rStyle w:val="IntenseEmphasis"/>
          <w:sz w:val="26"/>
          <w:szCs w:val="26"/>
        </w:rPr>
      </w:pPr>
      <w:r w:rsidRPr="008E6A46">
        <w:rPr>
          <w:rStyle w:val="IntenseEmphasis"/>
          <w:sz w:val="26"/>
          <w:szCs w:val="26"/>
        </w:rPr>
        <w:t>Recording Important Events</w:t>
      </w:r>
    </w:p>
    <w:p w14:paraId="300E8DEC" w14:textId="77777777" w:rsidR="00886713" w:rsidRDefault="00886713" w:rsidP="008E6A46">
      <w:pPr>
        <w:spacing w:after="0"/>
      </w:pPr>
      <w:r>
        <w:t>Although numerous events may occur simultaneously, evaluators do not need to record all the action. Knowing which events are important eliminates superfluous information and provides the kind of data most useful for evaluation. Important events evaluators should record include the following:</w:t>
      </w:r>
    </w:p>
    <w:p w14:paraId="396766FC" w14:textId="76178B00" w:rsidR="00886713" w:rsidRDefault="002B0868" w:rsidP="003B4801">
      <w:pPr>
        <w:pStyle w:val="ListParagraph"/>
        <w:numPr>
          <w:ilvl w:val="0"/>
          <w:numId w:val="39"/>
        </w:numPr>
      </w:pPr>
      <w:r>
        <w:t xml:space="preserve">Initiation </w:t>
      </w:r>
      <w:r w:rsidR="00F42C28">
        <w:t>of scenario</w:t>
      </w:r>
      <w:r w:rsidR="00886713">
        <w:t xml:space="preserve"> events</w:t>
      </w:r>
    </w:p>
    <w:p w14:paraId="4EE699A1" w14:textId="77777777" w:rsidR="00886713" w:rsidRDefault="00886713" w:rsidP="003B4801">
      <w:pPr>
        <w:pStyle w:val="ListParagraph"/>
        <w:numPr>
          <w:ilvl w:val="0"/>
          <w:numId w:val="39"/>
        </w:numPr>
      </w:pPr>
      <w:r>
        <w:t>Actions of players in relation to the event</w:t>
      </w:r>
    </w:p>
    <w:p w14:paraId="7FA08549" w14:textId="77777777" w:rsidR="00886713" w:rsidRDefault="00886713" w:rsidP="003B4801">
      <w:pPr>
        <w:pStyle w:val="ListParagraph"/>
        <w:numPr>
          <w:ilvl w:val="0"/>
          <w:numId w:val="39"/>
        </w:numPr>
      </w:pPr>
      <w:r>
        <w:t>Key decisions made by managers and the times these decisions are made</w:t>
      </w:r>
    </w:p>
    <w:p w14:paraId="4C262C84" w14:textId="77777777" w:rsidR="00886713" w:rsidRDefault="00886713" w:rsidP="003B4801">
      <w:pPr>
        <w:pStyle w:val="ListParagraph"/>
        <w:numPr>
          <w:ilvl w:val="0"/>
          <w:numId w:val="39"/>
        </w:numPr>
      </w:pPr>
      <w:r>
        <w:t>Deviations from plans and implementation procedures</w:t>
      </w:r>
    </w:p>
    <w:p w14:paraId="6F86AC7A" w14:textId="77777777" w:rsidR="00886713" w:rsidRDefault="00886713" w:rsidP="003B4801">
      <w:pPr>
        <w:pStyle w:val="ListParagraph"/>
        <w:numPr>
          <w:ilvl w:val="0"/>
          <w:numId w:val="39"/>
        </w:numPr>
      </w:pPr>
      <w:r>
        <w:t>Times when significant actions are completed</w:t>
      </w:r>
    </w:p>
    <w:p w14:paraId="1C93AD13" w14:textId="77777777" w:rsidR="00886713" w:rsidRDefault="00886713" w:rsidP="003B4801">
      <w:pPr>
        <w:pStyle w:val="ListParagraph"/>
        <w:numPr>
          <w:ilvl w:val="0"/>
          <w:numId w:val="39"/>
        </w:numPr>
      </w:pPr>
      <w:r>
        <w:t>Equipment used</w:t>
      </w:r>
    </w:p>
    <w:p w14:paraId="686362FA" w14:textId="77777777" w:rsidR="00886713" w:rsidRPr="008E6A46" w:rsidRDefault="00886713" w:rsidP="008E6A46">
      <w:pPr>
        <w:spacing w:after="0"/>
        <w:contextualSpacing/>
        <w:rPr>
          <w:rStyle w:val="IntenseEmphasis"/>
          <w:sz w:val="26"/>
          <w:szCs w:val="26"/>
        </w:rPr>
      </w:pPr>
      <w:r w:rsidRPr="008E6A46">
        <w:rPr>
          <w:rStyle w:val="IntenseEmphasis"/>
          <w:sz w:val="26"/>
          <w:szCs w:val="26"/>
        </w:rPr>
        <w:t>What to Look For</w:t>
      </w:r>
    </w:p>
    <w:p w14:paraId="47D9100C" w14:textId="77777777" w:rsidR="00886713" w:rsidRDefault="00886713" w:rsidP="008E6A46">
      <w:pPr>
        <w:spacing w:after="0"/>
      </w:pPr>
      <w:r>
        <w:t>Individuals preparing the evaluation report will analyze the results provided by all evaluators to achieve an integrated evaluation of the exercised plans and capabilities. Their analysis will focus on the timing of key events, decisions made, and actions taken. Potential areas you should focus on to assist in that analysis include the following:</w:t>
      </w:r>
    </w:p>
    <w:p w14:paraId="6D498688" w14:textId="77777777" w:rsidR="00886713" w:rsidRDefault="00886713" w:rsidP="003B4801">
      <w:pPr>
        <w:pStyle w:val="ListParagraph"/>
        <w:numPr>
          <w:ilvl w:val="0"/>
          <w:numId w:val="40"/>
        </w:numPr>
      </w:pPr>
      <w:r>
        <w:t>Timeliness in actions</w:t>
      </w:r>
    </w:p>
    <w:p w14:paraId="38BAF802" w14:textId="77777777" w:rsidR="00886713" w:rsidRDefault="00886713" w:rsidP="003B4801">
      <w:pPr>
        <w:pStyle w:val="ListParagraph"/>
        <w:numPr>
          <w:ilvl w:val="0"/>
          <w:numId w:val="40"/>
        </w:numPr>
      </w:pPr>
      <w:r>
        <w:t>Communication among players and organizations</w:t>
      </w:r>
    </w:p>
    <w:p w14:paraId="77C92E14" w14:textId="77777777" w:rsidR="00886713" w:rsidRDefault="00886713" w:rsidP="003B4801">
      <w:pPr>
        <w:pStyle w:val="ListParagraph"/>
        <w:numPr>
          <w:ilvl w:val="0"/>
          <w:numId w:val="40"/>
        </w:numPr>
      </w:pPr>
      <w:r>
        <w:t>Direction and coordination of field activities</w:t>
      </w:r>
    </w:p>
    <w:p w14:paraId="7BF9AECC" w14:textId="77777777" w:rsidR="00886713" w:rsidRDefault="00886713" w:rsidP="003B4801">
      <w:pPr>
        <w:pStyle w:val="ListParagraph"/>
        <w:numPr>
          <w:ilvl w:val="0"/>
          <w:numId w:val="40"/>
        </w:numPr>
      </w:pPr>
      <w:r>
        <w:t>Monitoring and assessing events</w:t>
      </w:r>
    </w:p>
    <w:p w14:paraId="34B3B9ED" w14:textId="77777777" w:rsidR="00886713" w:rsidRDefault="00886713" w:rsidP="003B4801">
      <w:pPr>
        <w:pStyle w:val="ListParagraph"/>
        <w:numPr>
          <w:ilvl w:val="0"/>
          <w:numId w:val="40"/>
        </w:numPr>
      </w:pPr>
      <w:r>
        <w:t xml:space="preserve">Command and control </w:t>
      </w:r>
    </w:p>
    <w:p w14:paraId="6DF08FA3" w14:textId="77777777" w:rsidR="00886713" w:rsidRDefault="00886713" w:rsidP="003B4801">
      <w:pPr>
        <w:pStyle w:val="ListParagraph"/>
        <w:numPr>
          <w:ilvl w:val="0"/>
          <w:numId w:val="40"/>
        </w:numPr>
      </w:pPr>
      <w:r>
        <w:t>Creative player problem solving, potentially beyond current plans and implementation procedures</w:t>
      </w:r>
    </w:p>
    <w:p w14:paraId="40C3588D" w14:textId="77777777" w:rsidR="00886713" w:rsidRDefault="00886713" w:rsidP="003B4801">
      <w:pPr>
        <w:pStyle w:val="ListParagraph"/>
        <w:numPr>
          <w:ilvl w:val="0"/>
          <w:numId w:val="40"/>
        </w:numPr>
      </w:pPr>
      <w:r>
        <w:t>Plans or procedures that affect player efforts</w:t>
      </w:r>
    </w:p>
    <w:p w14:paraId="2128E846" w14:textId="77777777" w:rsidR="00886713" w:rsidRDefault="00886713" w:rsidP="003B4801">
      <w:pPr>
        <w:pStyle w:val="ListParagraph"/>
        <w:numPr>
          <w:ilvl w:val="0"/>
          <w:numId w:val="40"/>
        </w:numPr>
      </w:pPr>
      <w:r>
        <w:t>Equipment issues in relation to player efforts</w:t>
      </w:r>
    </w:p>
    <w:p w14:paraId="2101845F" w14:textId="77777777" w:rsidR="008E6A46" w:rsidRDefault="008E6A46" w:rsidP="00A263C5">
      <w:pPr>
        <w:rPr>
          <w:rFonts w:cs="Arial"/>
          <w:b/>
          <w:bCs/>
          <w:color w:val="000080"/>
        </w:rPr>
        <w:sectPr w:rsidR="008E6A46" w:rsidSect="008620F7">
          <w:pgSz w:w="12240" w:h="15840" w:code="1"/>
          <w:pgMar w:top="1440" w:right="1440" w:bottom="1440" w:left="1440" w:header="432" w:footer="432" w:gutter="0"/>
          <w:cols w:space="720"/>
          <w:docGrid w:linePitch="360"/>
        </w:sectPr>
      </w:pPr>
    </w:p>
    <w:p w14:paraId="3963911C" w14:textId="2BF2E9D6" w:rsidR="00886713" w:rsidRPr="008E6A46" w:rsidRDefault="00886713" w:rsidP="008E6A46">
      <w:pPr>
        <w:spacing w:after="0"/>
        <w:contextualSpacing/>
        <w:rPr>
          <w:rStyle w:val="IntenseEmphasis"/>
          <w:sz w:val="26"/>
          <w:szCs w:val="26"/>
        </w:rPr>
      </w:pPr>
      <w:r w:rsidRPr="008E6A46">
        <w:rPr>
          <w:rStyle w:val="IntenseEmphasis"/>
          <w:sz w:val="26"/>
          <w:szCs w:val="26"/>
        </w:rPr>
        <w:lastRenderedPageBreak/>
        <w:t>Placement and Monitoring</w:t>
      </w:r>
    </w:p>
    <w:p w14:paraId="3BC2A42E" w14:textId="77777777" w:rsidR="00886713" w:rsidRDefault="00886713" w:rsidP="008E6A46">
      <w:r>
        <w:t>Evaluators should be located so they can observe player actions and hear conversations without interfering with those activities. Certain conditions may warrant more than one evaluator being located in a setting or area.</w:t>
      </w:r>
    </w:p>
    <w:p w14:paraId="35215DB7" w14:textId="77777777" w:rsidR="00886713" w:rsidRDefault="00886713" w:rsidP="008E6A46">
      <w:r>
        <w:t>For exercise site maps highlighting key locations, please see Appendix B.</w:t>
      </w:r>
    </w:p>
    <w:p w14:paraId="5C1509A0" w14:textId="77777777" w:rsidR="00886713" w:rsidRDefault="00886713" w:rsidP="008E6A46">
      <w:r>
        <w:t>For specific evaluator assignments, please see Appendix C.</w:t>
      </w:r>
    </w:p>
    <w:p w14:paraId="79F3AE90" w14:textId="6FD190B1" w:rsidR="00886713" w:rsidRPr="008E6A46" w:rsidRDefault="00886713" w:rsidP="008E6A46">
      <w:pPr>
        <w:spacing w:after="0"/>
        <w:contextualSpacing/>
        <w:rPr>
          <w:rStyle w:val="IntenseEmphasis"/>
          <w:sz w:val="26"/>
          <w:szCs w:val="26"/>
        </w:rPr>
      </w:pPr>
      <w:r w:rsidRPr="008E6A46">
        <w:rPr>
          <w:rStyle w:val="IntenseEmphasis"/>
          <w:sz w:val="26"/>
          <w:szCs w:val="26"/>
        </w:rPr>
        <w:t>Post-Exercise Activities</w:t>
      </w:r>
    </w:p>
    <w:p w14:paraId="147CC8CB" w14:textId="77777777" w:rsidR="00886713" w:rsidRDefault="00886713" w:rsidP="008E6A46">
      <w:r>
        <w:t>The Lead Evaluator will notify you when the evaluation of the event has been suspended or terminated. The evaluation will be terminated when the Exercise Director determines that all objectives have been met or enough time has elapsed for objectives to have been demonstrated.</w:t>
      </w:r>
    </w:p>
    <w:p w14:paraId="122FDE9A" w14:textId="67EBD106" w:rsidR="00886713" w:rsidRDefault="00886713" w:rsidP="008E6A46">
      <w:r>
        <w:t xml:space="preserve">All evaluators are expected to participate in a Player Hotwash and take notes on findings identified by players. Before the </w:t>
      </w:r>
      <w:r w:rsidR="00F42C28">
        <w:t>h</w:t>
      </w:r>
      <w:r>
        <w:t>otwash, if evaluators are asked for their impressions of how things went, specific issues or problems should not be discussed. At event termination, summarize your notes and prepare for the Controller and Evaluator Debriefing. Have your summary ready for the Lead Evaluator.</w:t>
      </w:r>
    </w:p>
    <w:p w14:paraId="517B7F07" w14:textId="77777777" w:rsidR="00A263C5" w:rsidRDefault="00A263C5" w:rsidP="0025368D">
      <w:pPr>
        <w:pStyle w:val="BodyText"/>
      </w:pPr>
    </w:p>
    <w:p w14:paraId="09C51B85" w14:textId="77777777" w:rsidR="00886713" w:rsidRDefault="00886713" w:rsidP="0025368D">
      <w:pPr>
        <w:pStyle w:val="Heading2"/>
      </w:pPr>
      <w:bookmarkStart w:id="108" w:name="_Toc152137390"/>
      <w:bookmarkStart w:id="109" w:name="_Toc117080431"/>
      <w:bookmarkStart w:id="110" w:name="_Toc47016740"/>
      <w:bookmarkStart w:id="111" w:name="_Toc52276289"/>
      <w:r>
        <w:t>Assessment, Review and Analysis of Exercise</w:t>
      </w:r>
      <w:bookmarkEnd w:id="108"/>
      <w:bookmarkEnd w:id="109"/>
      <w:bookmarkEnd w:id="110"/>
      <w:bookmarkEnd w:id="111"/>
    </w:p>
    <w:p w14:paraId="69BD66F9" w14:textId="77777777" w:rsidR="00886713" w:rsidRPr="008E6A46" w:rsidRDefault="00886713" w:rsidP="008E6A46">
      <w:pPr>
        <w:spacing w:after="0"/>
        <w:contextualSpacing/>
        <w:rPr>
          <w:rStyle w:val="IntenseEmphasis"/>
          <w:sz w:val="26"/>
          <w:szCs w:val="26"/>
        </w:rPr>
      </w:pPr>
      <w:r w:rsidRPr="008E6A46">
        <w:rPr>
          <w:rStyle w:val="IntenseEmphasis"/>
          <w:sz w:val="26"/>
          <w:szCs w:val="26"/>
        </w:rPr>
        <w:t>Player Hotwash</w:t>
      </w:r>
    </w:p>
    <w:p w14:paraId="22245E5D" w14:textId="0E730CD7" w:rsidR="00886713" w:rsidRPr="008E6A46" w:rsidRDefault="00886713" w:rsidP="008E6A46">
      <w:r w:rsidRPr="008E6A46">
        <w:t xml:space="preserve">Immediately following the completion of exercise play, controllers will facilitate a </w:t>
      </w:r>
      <w:r w:rsidR="00F42C28" w:rsidRPr="008E6A46">
        <w:t>h</w:t>
      </w:r>
      <w:r w:rsidRPr="008E6A46">
        <w:t xml:space="preserve">otwash at </w:t>
      </w:r>
      <w:r w:rsidRPr="008E6A46">
        <w:rPr>
          <w:b/>
          <w:u w:val="single"/>
        </w:rPr>
        <w:t>Location of Debriefing</w:t>
      </w:r>
      <w:r w:rsidRPr="008E6A46">
        <w:t xml:space="preserve"> with players from their assigned location. This meeting is primarily geared toward participants and their supervisors. The </w:t>
      </w:r>
      <w:r w:rsidR="00F42C28" w:rsidRPr="008E6A46">
        <w:t>h</w:t>
      </w:r>
      <w:r w:rsidRPr="008E6A46">
        <w:t xml:space="preserve">otwash is an opportunity for players to voice their opinions on the exercise and their own performance while the events are still fresh in their minds. At this time, evaluators can also seek clarification on certain actions and what prompted players to take them. All participants may attend however observers are not encouraged to attend this meeting. The </w:t>
      </w:r>
      <w:r w:rsidR="00F42C28" w:rsidRPr="008E6A46">
        <w:t>h</w:t>
      </w:r>
      <w:r w:rsidRPr="008E6A46">
        <w:t xml:space="preserve">otwash should not last more </w:t>
      </w:r>
      <w:r w:rsidR="00290FBB" w:rsidRPr="008E6A46">
        <w:t>than</w:t>
      </w:r>
      <w:r w:rsidRPr="008E6A46">
        <w:t xml:space="preserve"> 30 minutes. Evaluators should take notes during the </w:t>
      </w:r>
      <w:r w:rsidR="00F42C28" w:rsidRPr="008E6A46">
        <w:t>h</w:t>
      </w:r>
      <w:r w:rsidRPr="008E6A46">
        <w:t>otwash and include these observations in their analysis.</w:t>
      </w:r>
    </w:p>
    <w:p w14:paraId="6844CB95" w14:textId="77777777" w:rsidR="00886713" w:rsidRPr="008E6A46" w:rsidRDefault="00886713" w:rsidP="008E6A46">
      <w:pPr>
        <w:spacing w:after="0"/>
        <w:contextualSpacing/>
        <w:rPr>
          <w:rStyle w:val="IntenseEmphasis"/>
          <w:sz w:val="26"/>
          <w:szCs w:val="26"/>
        </w:rPr>
      </w:pPr>
      <w:r w:rsidRPr="008E6A46">
        <w:rPr>
          <w:rStyle w:val="IntenseEmphasis"/>
          <w:sz w:val="26"/>
          <w:szCs w:val="26"/>
        </w:rPr>
        <w:t>Controller and Evaluator Debriefing</w:t>
      </w:r>
    </w:p>
    <w:p w14:paraId="3242FD01" w14:textId="77777777" w:rsidR="00886713" w:rsidRPr="008E6A46" w:rsidRDefault="00886713" w:rsidP="008E6A46">
      <w:r w:rsidRPr="008E6A46">
        <w:t xml:space="preserve">Controllers, evaluators, and selected exercise participants will attend a facilitated Controller and Evaluator Debriefing at the </w:t>
      </w:r>
      <w:r w:rsidRPr="008E6A46">
        <w:rPr>
          <w:b/>
          <w:u w:val="single"/>
        </w:rPr>
        <w:t>Time</w:t>
      </w:r>
      <w:r w:rsidRPr="008E6A46">
        <w:t>/</w:t>
      </w:r>
      <w:r w:rsidRPr="008E6A46">
        <w:rPr>
          <w:b/>
          <w:u w:val="single"/>
        </w:rPr>
        <w:t>Location of Debriefing</w:t>
      </w:r>
      <w:r w:rsidRPr="008E6A46">
        <w:t>. During the debriefing these individuals will discuss their observations of the exercise in an open environment to clarify actions taken during the exercise. Evaluators should take this opportunity to complete their EEGs for submission to the lead evaluator as well as begin the analysis process outlining the issues to be included in the AAR.</w:t>
      </w:r>
    </w:p>
    <w:p w14:paraId="146BF3FF" w14:textId="77777777" w:rsidR="008E6A46" w:rsidRDefault="008E6A46" w:rsidP="008E6A46">
      <w:pPr>
        <w:spacing w:after="0"/>
        <w:contextualSpacing/>
        <w:rPr>
          <w:rStyle w:val="IntenseEmphasis"/>
          <w:sz w:val="26"/>
          <w:szCs w:val="26"/>
        </w:rPr>
        <w:sectPr w:rsidR="008E6A46" w:rsidSect="008620F7">
          <w:pgSz w:w="12240" w:h="15840" w:code="1"/>
          <w:pgMar w:top="1440" w:right="1440" w:bottom="1440" w:left="1440" w:header="432" w:footer="432" w:gutter="0"/>
          <w:cols w:space="720"/>
          <w:docGrid w:linePitch="360"/>
        </w:sectPr>
      </w:pPr>
    </w:p>
    <w:p w14:paraId="4EF0DC17" w14:textId="6298A12C" w:rsidR="00886713" w:rsidRPr="008E6A46" w:rsidRDefault="00886713" w:rsidP="008E6A46">
      <w:pPr>
        <w:spacing w:after="0"/>
        <w:contextualSpacing/>
        <w:rPr>
          <w:rStyle w:val="IntenseEmphasis"/>
          <w:sz w:val="26"/>
          <w:szCs w:val="26"/>
        </w:rPr>
      </w:pPr>
      <w:r w:rsidRPr="008E6A46">
        <w:rPr>
          <w:rStyle w:val="IntenseEmphasis"/>
          <w:sz w:val="26"/>
          <w:szCs w:val="26"/>
        </w:rPr>
        <w:lastRenderedPageBreak/>
        <w:t>Evaluations</w:t>
      </w:r>
    </w:p>
    <w:p w14:paraId="09383833" w14:textId="77777777" w:rsidR="00886713" w:rsidRDefault="00886713" w:rsidP="008E6A46">
      <w:r>
        <w:t>All evaluations are preliminary and may be revised based on information from other evaluators, controllers, or players. If an evaluator or controller did not observe specific aspects of an organization’s performance, exercise players may be asked to comment. These aspects should be indicated in the evaluation as being provided by players.</w:t>
      </w:r>
    </w:p>
    <w:p w14:paraId="4CD0A7D6" w14:textId="77777777" w:rsidR="00886713" w:rsidRPr="008E6A46" w:rsidRDefault="00886713" w:rsidP="008E6A46">
      <w:pPr>
        <w:spacing w:after="0"/>
        <w:contextualSpacing/>
        <w:rPr>
          <w:rStyle w:val="IntenseEmphasis"/>
          <w:sz w:val="26"/>
          <w:szCs w:val="26"/>
        </w:rPr>
      </w:pPr>
      <w:r w:rsidRPr="008E6A46">
        <w:rPr>
          <w:rStyle w:val="IntenseEmphasis"/>
          <w:sz w:val="26"/>
          <w:szCs w:val="26"/>
        </w:rPr>
        <w:t>Participant Feedback Forms</w:t>
      </w:r>
    </w:p>
    <w:p w14:paraId="7BC39621" w14:textId="77777777" w:rsidR="00886713" w:rsidRDefault="00886713" w:rsidP="008E6A46">
      <w:r>
        <w:t>Participant Feedback Forms will be used for documenting participant information about the exercise. The controller will distribute these forms during the hotwash. They will be collected afterward along with attendance or participation rosters. Controllers should emphasize to the players that the forms provide the opportunity to comment candidly on emergency response activities and effectiveness of the exercise.</w:t>
      </w:r>
    </w:p>
    <w:p w14:paraId="15164D85" w14:textId="05DC24E8" w:rsidR="00886713" w:rsidRPr="008E6A46" w:rsidRDefault="00886713" w:rsidP="008E6A46">
      <w:pPr>
        <w:spacing w:after="0"/>
        <w:contextualSpacing/>
        <w:rPr>
          <w:rStyle w:val="IntenseEmphasis"/>
          <w:sz w:val="26"/>
          <w:szCs w:val="26"/>
        </w:rPr>
      </w:pPr>
      <w:r w:rsidRPr="008E6A46">
        <w:rPr>
          <w:rStyle w:val="IntenseEmphasis"/>
          <w:sz w:val="26"/>
          <w:szCs w:val="26"/>
        </w:rPr>
        <w:t>After Action Conference</w:t>
      </w:r>
    </w:p>
    <w:p w14:paraId="13A8B34C" w14:textId="77777777" w:rsidR="00886713" w:rsidRDefault="00886713" w:rsidP="008E6A46">
      <w:r>
        <w:t xml:space="preserve">The </w:t>
      </w:r>
      <w:proofErr w:type="gramStart"/>
      <w:r>
        <w:t>After Action</w:t>
      </w:r>
      <w:proofErr w:type="gramEnd"/>
      <w:r>
        <w:t xml:space="preserve"> Conference is a forum for jurisdiction officials to hear the results of the evaluation analysis, validate the findings and recommendations in the draft AAR, and begin development of the IP. The </w:t>
      </w:r>
      <w:proofErr w:type="gramStart"/>
      <w:r>
        <w:t>After Action</w:t>
      </w:r>
      <w:proofErr w:type="gramEnd"/>
      <w:r>
        <w:t xml:space="preserve"> Conference will be held at a later date to be announced.</w:t>
      </w:r>
    </w:p>
    <w:p w14:paraId="49F32521" w14:textId="77777777" w:rsidR="00A263C5" w:rsidRDefault="00A263C5" w:rsidP="0025368D">
      <w:pPr>
        <w:pStyle w:val="BodyText"/>
      </w:pPr>
    </w:p>
    <w:p w14:paraId="0FE43783" w14:textId="77777777" w:rsidR="00886713" w:rsidRDefault="00886713" w:rsidP="0025368D">
      <w:pPr>
        <w:pStyle w:val="Heading2"/>
      </w:pPr>
      <w:bookmarkStart w:id="112" w:name="_Toc152137391"/>
      <w:bookmarkStart w:id="113" w:name="_Toc117080432"/>
      <w:bookmarkStart w:id="114" w:name="_Toc47016741"/>
      <w:bookmarkStart w:id="115" w:name="_Toc52276290"/>
      <w:r>
        <w:t>Exercise Report</w:t>
      </w:r>
      <w:bookmarkEnd w:id="112"/>
      <w:bookmarkEnd w:id="113"/>
      <w:bookmarkEnd w:id="114"/>
      <w:bookmarkEnd w:id="115"/>
    </w:p>
    <w:p w14:paraId="41324BDF" w14:textId="77777777" w:rsidR="00886713" w:rsidRDefault="00886713" w:rsidP="008E6A46">
      <w:pPr>
        <w:spacing w:after="0"/>
      </w:pPr>
      <w:r>
        <w:t>An exercise AAR/IP will be prepared to document evaluation of overall exercise performance. This AAR/IP will cover the schedule, scenario, players’ activities, evaluations, issues, opportunities, and best practices. The AAR will contain the following:</w:t>
      </w:r>
    </w:p>
    <w:p w14:paraId="41957517" w14:textId="77777777" w:rsidR="00886713" w:rsidRDefault="00886713" w:rsidP="003B4801">
      <w:pPr>
        <w:pStyle w:val="ListParagraph"/>
        <w:numPr>
          <w:ilvl w:val="0"/>
          <w:numId w:val="41"/>
        </w:numPr>
      </w:pPr>
      <w:r>
        <w:t>A brief summary with introductory and general statements noting exercise scope, purpose, objectives, players, and an overall performance assessment</w:t>
      </w:r>
    </w:p>
    <w:p w14:paraId="1DB9CD59" w14:textId="77777777" w:rsidR="00886713" w:rsidRDefault="00886713" w:rsidP="003B4801">
      <w:pPr>
        <w:pStyle w:val="ListParagraph"/>
        <w:numPr>
          <w:ilvl w:val="0"/>
          <w:numId w:val="41"/>
        </w:numPr>
      </w:pPr>
      <w:r>
        <w:t>Assessments for each capability observed</w:t>
      </w:r>
    </w:p>
    <w:p w14:paraId="7C078893" w14:textId="77777777" w:rsidR="00886713" w:rsidRDefault="00886713" w:rsidP="003B4801">
      <w:pPr>
        <w:pStyle w:val="ListParagraph"/>
        <w:numPr>
          <w:ilvl w:val="0"/>
          <w:numId w:val="41"/>
        </w:numPr>
      </w:pPr>
      <w:r>
        <w:t>Issues and recommendations as suggested by controller, evaluator, or player comments</w:t>
      </w:r>
    </w:p>
    <w:p w14:paraId="480F66EA" w14:textId="77777777" w:rsidR="00886713" w:rsidRDefault="00886713" w:rsidP="008E6A46">
      <w:r>
        <w:t xml:space="preserve">A draft AAR will be provided to participating organizations for comment before the </w:t>
      </w:r>
      <w:proofErr w:type="gramStart"/>
      <w:r>
        <w:t>After Action</w:t>
      </w:r>
      <w:proofErr w:type="gramEnd"/>
      <w:r>
        <w:t xml:space="preserve"> Conference is held.</w:t>
      </w:r>
    </w:p>
    <w:p w14:paraId="11EBEE0F" w14:textId="77777777" w:rsidR="00886713" w:rsidRDefault="00886713" w:rsidP="0025368D">
      <w:pPr>
        <w:pStyle w:val="Heading1"/>
        <w:sectPr w:rsidR="00886713" w:rsidSect="008620F7">
          <w:pgSz w:w="12240" w:h="15840" w:code="1"/>
          <w:pgMar w:top="1440" w:right="1440" w:bottom="1440" w:left="1440" w:header="432" w:footer="432" w:gutter="0"/>
          <w:cols w:space="720"/>
          <w:docGrid w:linePitch="360"/>
        </w:sectPr>
      </w:pPr>
    </w:p>
    <w:p w14:paraId="23188121" w14:textId="5FD78FC5" w:rsidR="00886713" w:rsidRDefault="00886713" w:rsidP="0025368D">
      <w:pPr>
        <w:pStyle w:val="Heading1"/>
      </w:pPr>
      <w:bookmarkStart w:id="116" w:name="_Toc152137392"/>
      <w:bookmarkStart w:id="117" w:name="_Toc117080433"/>
      <w:bookmarkStart w:id="118" w:name="_Toc47016742"/>
      <w:bookmarkStart w:id="119" w:name="_Toc52276291"/>
      <w:bookmarkEnd w:id="66"/>
      <w:r>
        <w:lastRenderedPageBreak/>
        <w:t>Appendix A: Exercise Schedule</w:t>
      </w:r>
      <w:bookmarkEnd w:id="116"/>
      <w:bookmarkEnd w:id="117"/>
      <w:bookmarkEnd w:id="118"/>
      <w:bookmarkEnd w:id="119"/>
    </w:p>
    <w:p w14:paraId="7E1E93FE" w14:textId="77777777" w:rsidR="00886713" w:rsidRPr="008E6A46" w:rsidRDefault="00886713" w:rsidP="0025368D">
      <w:pPr>
        <w:pStyle w:val="Caption"/>
        <w:jc w:val="left"/>
      </w:pPr>
      <w:r w:rsidRPr="008E6A46">
        <w:t xml:space="preserve">Table A.1 </w:t>
      </w:r>
      <w:r w:rsidRPr="008E6A46">
        <w:rPr>
          <w:u w:val="single"/>
        </w:rPr>
        <w:t>Name of Exercise</w:t>
      </w:r>
      <w:r w:rsidRPr="008E6A46">
        <w:t xml:space="preserve"> Schedule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4"/>
        <w:gridCol w:w="3933"/>
        <w:gridCol w:w="3493"/>
      </w:tblGrid>
      <w:tr w:rsidR="00886713" w:rsidRPr="00037264" w14:paraId="1F226F11" w14:textId="77777777">
        <w:trPr>
          <w:jc w:val="center"/>
        </w:trPr>
        <w:tc>
          <w:tcPr>
            <w:tcW w:w="1953" w:type="dxa"/>
            <w:tcBorders>
              <w:top w:val="single" w:sz="12" w:space="0" w:color="000080"/>
              <w:left w:val="single" w:sz="12" w:space="0" w:color="000080"/>
            </w:tcBorders>
          </w:tcPr>
          <w:p w14:paraId="762082A3" w14:textId="77777777" w:rsidR="00886713" w:rsidRPr="00037264" w:rsidRDefault="00886713" w:rsidP="0025368D">
            <w:pPr>
              <w:pStyle w:val="TableHead"/>
              <w:jc w:val="left"/>
            </w:pPr>
            <w:r w:rsidRPr="00037264">
              <w:t>Time</w:t>
            </w:r>
          </w:p>
        </w:tc>
        <w:tc>
          <w:tcPr>
            <w:tcW w:w="4050" w:type="dxa"/>
            <w:tcBorders>
              <w:top w:val="single" w:sz="12" w:space="0" w:color="000080"/>
            </w:tcBorders>
          </w:tcPr>
          <w:p w14:paraId="5840A1B9" w14:textId="77777777" w:rsidR="00886713" w:rsidRPr="00037264" w:rsidRDefault="00886713" w:rsidP="0025368D">
            <w:pPr>
              <w:pStyle w:val="TableHead"/>
              <w:jc w:val="left"/>
            </w:pPr>
            <w:r w:rsidRPr="00037264">
              <w:t>Personnel</w:t>
            </w:r>
          </w:p>
        </w:tc>
        <w:tc>
          <w:tcPr>
            <w:tcW w:w="3573" w:type="dxa"/>
            <w:tcBorders>
              <w:top w:val="single" w:sz="12" w:space="0" w:color="000080"/>
              <w:right w:val="single" w:sz="12" w:space="0" w:color="000080"/>
            </w:tcBorders>
          </w:tcPr>
          <w:p w14:paraId="42890F72" w14:textId="77777777" w:rsidR="00886713" w:rsidRPr="00037264" w:rsidRDefault="00886713" w:rsidP="0025368D">
            <w:pPr>
              <w:pStyle w:val="TableHead"/>
              <w:jc w:val="left"/>
            </w:pPr>
            <w:r w:rsidRPr="00037264">
              <w:t>Activity</w:t>
            </w:r>
          </w:p>
        </w:tc>
      </w:tr>
      <w:tr w:rsidR="00886713" w:rsidRPr="00721C72" w14:paraId="66E56A36" w14:textId="77777777">
        <w:trPr>
          <w:jc w:val="center"/>
        </w:trPr>
        <w:tc>
          <w:tcPr>
            <w:tcW w:w="9576" w:type="dxa"/>
            <w:gridSpan w:val="3"/>
            <w:tcBorders>
              <w:left w:val="single" w:sz="12" w:space="0" w:color="000080"/>
              <w:right w:val="single" w:sz="12" w:space="0" w:color="000080"/>
            </w:tcBorders>
            <w:shd w:val="clear" w:color="auto" w:fill="E0E0E0"/>
          </w:tcPr>
          <w:p w14:paraId="070BB32D" w14:textId="77777777" w:rsidR="00886713" w:rsidRPr="00721C72" w:rsidRDefault="00886713" w:rsidP="0025368D">
            <w:pPr>
              <w:pStyle w:val="Tabletext"/>
              <w:rPr>
                <w:b/>
                <w:color w:val="0000FF"/>
              </w:rPr>
            </w:pPr>
            <w:r w:rsidRPr="00721C72">
              <w:rPr>
                <w:b/>
                <w:color w:val="0000FF"/>
              </w:rPr>
              <w:t>[XX-XX-XX]</w:t>
            </w:r>
          </w:p>
        </w:tc>
      </w:tr>
      <w:tr w:rsidR="00886713" w:rsidRPr="00037264" w14:paraId="34A4CB02" w14:textId="77777777">
        <w:trPr>
          <w:jc w:val="center"/>
        </w:trPr>
        <w:tc>
          <w:tcPr>
            <w:tcW w:w="1953" w:type="dxa"/>
            <w:tcBorders>
              <w:left w:val="single" w:sz="12" w:space="0" w:color="000080"/>
            </w:tcBorders>
          </w:tcPr>
          <w:p w14:paraId="0A28818C" w14:textId="77777777" w:rsidR="00886713" w:rsidRPr="00721C72" w:rsidRDefault="00886713" w:rsidP="0025368D">
            <w:pPr>
              <w:pStyle w:val="Tabletext"/>
              <w:rPr>
                <w:color w:val="0000FF"/>
              </w:rPr>
            </w:pPr>
            <w:proofErr w:type="gramStart"/>
            <w:r w:rsidRPr="00721C72">
              <w:rPr>
                <w:color w:val="0000FF"/>
              </w:rPr>
              <w:t>XX:XX</w:t>
            </w:r>
            <w:proofErr w:type="gramEnd"/>
            <w:r w:rsidRPr="00721C72">
              <w:rPr>
                <w:color w:val="0000FF"/>
              </w:rPr>
              <w:t xml:space="preserve"> – XX:XX</w:t>
            </w:r>
          </w:p>
        </w:tc>
        <w:tc>
          <w:tcPr>
            <w:tcW w:w="4050" w:type="dxa"/>
          </w:tcPr>
          <w:p w14:paraId="4EFE88DD" w14:textId="77777777" w:rsidR="00886713" w:rsidRPr="00037264" w:rsidRDefault="00886713" w:rsidP="0025368D">
            <w:pPr>
              <w:pStyle w:val="Tabletext"/>
            </w:pPr>
            <w:r w:rsidRPr="00037264">
              <w:t>Controllers, Evaluators, Exercise Planning Team</w:t>
            </w:r>
          </w:p>
        </w:tc>
        <w:tc>
          <w:tcPr>
            <w:tcW w:w="3573" w:type="dxa"/>
            <w:tcBorders>
              <w:right w:val="single" w:sz="12" w:space="0" w:color="000080"/>
            </w:tcBorders>
          </w:tcPr>
          <w:p w14:paraId="15D5582F" w14:textId="77777777" w:rsidR="00886713" w:rsidRPr="00037264" w:rsidRDefault="00886713" w:rsidP="0025368D">
            <w:pPr>
              <w:pStyle w:val="Tabletext"/>
            </w:pPr>
            <w:r>
              <w:t>Controller and Evaluator</w:t>
            </w:r>
            <w:r w:rsidRPr="00037264">
              <w:t xml:space="preserve"> Briefing and Training</w:t>
            </w:r>
          </w:p>
        </w:tc>
      </w:tr>
      <w:tr w:rsidR="00886713" w:rsidRPr="00721C72" w14:paraId="5337E6BB" w14:textId="77777777">
        <w:trPr>
          <w:jc w:val="center"/>
        </w:trPr>
        <w:tc>
          <w:tcPr>
            <w:tcW w:w="9576" w:type="dxa"/>
            <w:gridSpan w:val="3"/>
            <w:tcBorders>
              <w:left w:val="single" w:sz="12" w:space="0" w:color="000080"/>
              <w:right w:val="single" w:sz="12" w:space="0" w:color="000080"/>
            </w:tcBorders>
            <w:shd w:val="clear" w:color="auto" w:fill="E0E0E0"/>
          </w:tcPr>
          <w:p w14:paraId="310CCD97" w14:textId="77777777" w:rsidR="00886713" w:rsidRPr="00721C72" w:rsidRDefault="00886713" w:rsidP="0025368D">
            <w:pPr>
              <w:pStyle w:val="Tabletext"/>
              <w:rPr>
                <w:b/>
                <w:color w:val="0000FF"/>
              </w:rPr>
            </w:pPr>
            <w:r w:rsidRPr="00721C72">
              <w:rPr>
                <w:b/>
                <w:color w:val="0000FF"/>
              </w:rPr>
              <w:t>[XX-XX-XX]</w:t>
            </w:r>
          </w:p>
        </w:tc>
      </w:tr>
      <w:tr w:rsidR="00886713" w:rsidRPr="00037264" w14:paraId="189D562F" w14:textId="77777777">
        <w:trPr>
          <w:jc w:val="center"/>
        </w:trPr>
        <w:tc>
          <w:tcPr>
            <w:tcW w:w="1953" w:type="dxa"/>
            <w:tcBorders>
              <w:left w:val="single" w:sz="12" w:space="0" w:color="000080"/>
            </w:tcBorders>
          </w:tcPr>
          <w:p w14:paraId="229B7BB6" w14:textId="77777777" w:rsidR="00886713" w:rsidRPr="00721C72" w:rsidRDefault="00886713" w:rsidP="0025368D">
            <w:pPr>
              <w:pStyle w:val="Tabletext"/>
              <w:rPr>
                <w:color w:val="0000FF"/>
              </w:rPr>
            </w:pPr>
            <w:proofErr w:type="gramStart"/>
            <w:r w:rsidRPr="00721C72">
              <w:rPr>
                <w:color w:val="0000FF"/>
              </w:rPr>
              <w:t>XX:XX</w:t>
            </w:r>
            <w:proofErr w:type="gramEnd"/>
          </w:p>
        </w:tc>
        <w:tc>
          <w:tcPr>
            <w:tcW w:w="4050" w:type="dxa"/>
          </w:tcPr>
          <w:p w14:paraId="41E5BE8C" w14:textId="77777777" w:rsidR="00886713" w:rsidRPr="00037264" w:rsidRDefault="00886713" w:rsidP="0025368D">
            <w:pPr>
              <w:pStyle w:val="Tabletext"/>
            </w:pPr>
            <w:r w:rsidRPr="00037264">
              <w:t>Select Controllers and Exercise Staff</w:t>
            </w:r>
          </w:p>
        </w:tc>
        <w:tc>
          <w:tcPr>
            <w:tcW w:w="3573" w:type="dxa"/>
            <w:tcBorders>
              <w:right w:val="single" w:sz="12" w:space="0" w:color="000080"/>
            </w:tcBorders>
          </w:tcPr>
          <w:p w14:paraId="25CBDB00" w14:textId="77777777" w:rsidR="00886713" w:rsidRPr="00037264" w:rsidRDefault="00886713" w:rsidP="0025368D">
            <w:pPr>
              <w:pStyle w:val="Tabletext"/>
            </w:pPr>
            <w:r w:rsidRPr="00037264">
              <w:t>Setup of exercise site</w:t>
            </w:r>
          </w:p>
        </w:tc>
      </w:tr>
      <w:tr w:rsidR="00886713" w:rsidRPr="00037264" w14:paraId="49F3EC58" w14:textId="77777777">
        <w:trPr>
          <w:jc w:val="center"/>
        </w:trPr>
        <w:tc>
          <w:tcPr>
            <w:tcW w:w="1953" w:type="dxa"/>
            <w:tcBorders>
              <w:left w:val="single" w:sz="12" w:space="0" w:color="000080"/>
            </w:tcBorders>
          </w:tcPr>
          <w:p w14:paraId="670011FA" w14:textId="77777777" w:rsidR="00886713" w:rsidRPr="00721C72" w:rsidRDefault="00886713" w:rsidP="0025368D">
            <w:pPr>
              <w:pStyle w:val="Tabletext"/>
              <w:rPr>
                <w:color w:val="0000FF"/>
              </w:rPr>
            </w:pPr>
            <w:proofErr w:type="gramStart"/>
            <w:r w:rsidRPr="00721C72">
              <w:rPr>
                <w:color w:val="0000FF"/>
              </w:rPr>
              <w:t>XX:XX</w:t>
            </w:r>
            <w:proofErr w:type="gramEnd"/>
          </w:p>
        </w:tc>
        <w:tc>
          <w:tcPr>
            <w:tcW w:w="4050" w:type="dxa"/>
          </w:tcPr>
          <w:p w14:paraId="08BE99E9" w14:textId="77777777" w:rsidR="00886713" w:rsidRPr="00037264" w:rsidRDefault="00886713" w:rsidP="0025368D">
            <w:pPr>
              <w:pStyle w:val="Tabletext"/>
            </w:pPr>
            <w:r w:rsidRPr="00037264">
              <w:t>Controllers and Evaluators</w:t>
            </w:r>
          </w:p>
        </w:tc>
        <w:tc>
          <w:tcPr>
            <w:tcW w:w="3573" w:type="dxa"/>
            <w:tcBorders>
              <w:right w:val="single" w:sz="12" w:space="0" w:color="000080"/>
            </w:tcBorders>
          </w:tcPr>
          <w:p w14:paraId="13233D50" w14:textId="77777777" w:rsidR="00886713" w:rsidRPr="00037264" w:rsidRDefault="00886713" w:rsidP="0025368D">
            <w:pPr>
              <w:pStyle w:val="Tabletext"/>
            </w:pPr>
            <w:r w:rsidRPr="00037264">
              <w:t>Check In</w:t>
            </w:r>
          </w:p>
        </w:tc>
      </w:tr>
      <w:tr w:rsidR="00886713" w:rsidRPr="00037264" w14:paraId="02E297FC" w14:textId="77777777">
        <w:trPr>
          <w:jc w:val="center"/>
        </w:trPr>
        <w:tc>
          <w:tcPr>
            <w:tcW w:w="1953" w:type="dxa"/>
            <w:tcBorders>
              <w:left w:val="single" w:sz="12" w:space="0" w:color="000080"/>
            </w:tcBorders>
          </w:tcPr>
          <w:p w14:paraId="2DBED458" w14:textId="77777777" w:rsidR="00886713" w:rsidRPr="00721C72" w:rsidRDefault="00886713" w:rsidP="0025368D">
            <w:pPr>
              <w:pStyle w:val="Tabletext"/>
              <w:rPr>
                <w:color w:val="0000FF"/>
              </w:rPr>
            </w:pPr>
            <w:proofErr w:type="gramStart"/>
            <w:r w:rsidRPr="00721C72">
              <w:rPr>
                <w:color w:val="0000FF"/>
              </w:rPr>
              <w:t>XX:XX</w:t>
            </w:r>
            <w:proofErr w:type="gramEnd"/>
          </w:p>
        </w:tc>
        <w:tc>
          <w:tcPr>
            <w:tcW w:w="4050" w:type="dxa"/>
          </w:tcPr>
          <w:p w14:paraId="0CE50EC9" w14:textId="77777777" w:rsidR="00886713" w:rsidRPr="00037264" w:rsidRDefault="00886713" w:rsidP="0025368D">
            <w:pPr>
              <w:pStyle w:val="Tabletext"/>
            </w:pPr>
            <w:r w:rsidRPr="00037264">
              <w:t>Participants (Players, Observers, Actors)</w:t>
            </w:r>
          </w:p>
        </w:tc>
        <w:tc>
          <w:tcPr>
            <w:tcW w:w="3573" w:type="dxa"/>
            <w:tcBorders>
              <w:right w:val="single" w:sz="12" w:space="0" w:color="000080"/>
            </w:tcBorders>
          </w:tcPr>
          <w:p w14:paraId="4A74EE31" w14:textId="77777777" w:rsidR="00886713" w:rsidRPr="00037264" w:rsidRDefault="00886713" w:rsidP="0025368D">
            <w:pPr>
              <w:pStyle w:val="Tabletext"/>
            </w:pPr>
            <w:r w:rsidRPr="00037264">
              <w:t>Arrive and register</w:t>
            </w:r>
          </w:p>
        </w:tc>
      </w:tr>
      <w:tr w:rsidR="00886713" w:rsidRPr="00037264" w14:paraId="6D74CBC3" w14:textId="77777777">
        <w:trPr>
          <w:jc w:val="center"/>
        </w:trPr>
        <w:tc>
          <w:tcPr>
            <w:tcW w:w="1953" w:type="dxa"/>
            <w:tcBorders>
              <w:left w:val="single" w:sz="12" w:space="0" w:color="000080"/>
            </w:tcBorders>
          </w:tcPr>
          <w:p w14:paraId="49ED4B47" w14:textId="77777777" w:rsidR="00886713" w:rsidRPr="00721C72" w:rsidRDefault="00886713" w:rsidP="0025368D">
            <w:pPr>
              <w:pStyle w:val="Tabletext"/>
              <w:rPr>
                <w:color w:val="0000FF"/>
              </w:rPr>
            </w:pPr>
            <w:proofErr w:type="gramStart"/>
            <w:r w:rsidRPr="00721C72">
              <w:rPr>
                <w:color w:val="0000FF"/>
              </w:rPr>
              <w:t>XX:XX</w:t>
            </w:r>
            <w:proofErr w:type="gramEnd"/>
          </w:p>
        </w:tc>
        <w:tc>
          <w:tcPr>
            <w:tcW w:w="4050" w:type="dxa"/>
          </w:tcPr>
          <w:p w14:paraId="2F6DCD7F" w14:textId="77777777" w:rsidR="00886713" w:rsidRPr="00037264" w:rsidRDefault="00886713" w:rsidP="0025368D">
            <w:pPr>
              <w:pStyle w:val="Tabletext"/>
            </w:pPr>
            <w:r w:rsidRPr="00037264">
              <w:t>Controllers and Evaluators</w:t>
            </w:r>
          </w:p>
        </w:tc>
        <w:tc>
          <w:tcPr>
            <w:tcW w:w="3573" w:type="dxa"/>
            <w:tcBorders>
              <w:right w:val="single" w:sz="12" w:space="0" w:color="000080"/>
            </w:tcBorders>
          </w:tcPr>
          <w:p w14:paraId="22713E6E" w14:textId="77777777" w:rsidR="00886713" w:rsidRPr="00037264" w:rsidRDefault="00886713" w:rsidP="0025368D">
            <w:pPr>
              <w:pStyle w:val="Tabletext"/>
            </w:pPr>
            <w:r w:rsidRPr="00037264">
              <w:t>Communications Check</w:t>
            </w:r>
          </w:p>
        </w:tc>
      </w:tr>
      <w:tr w:rsidR="00886713" w:rsidRPr="00037264" w14:paraId="0ED73319" w14:textId="77777777">
        <w:trPr>
          <w:jc w:val="center"/>
        </w:trPr>
        <w:tc>
          <w:tcPr>
            <w:tcW w:w="1953" w:type="dxa"/>
            <w:tcBorders>
              <w:left w:val="single" w:sz="12" w:space="0" w:color="000080"/>
            </w:tcBorders>
          </w:tcPr>
          <w:p w14:paraId="34B9F4D2" w14:textId="77777777" w:rsidR="00886713" w:rsidRPr="00721C72" w:rsidRDefault="00886713" w:rsidP="0025368D">
            <w:pPr>
              <w:pStyle w:val="Tabletext"/>
              <w:rPr>
                <w:color w:val="0000FF"/>
              </w:rPr>
            </w:pPr>
            <w:proofErr w:type="gramStart"/>
            <w:r w:rsidRPr="00721C72">
              <w:rPr>
                <w:color w:val="0000FF"/>
              </w:rPr>
              <w:t>XX:XX</w:t>
            </w:r>
            <w:proofErr w:type="gramEnd"/>
          </w:p>
        </w:tc>
        <w:tc>
          <w:tcPr>
            <w:tcW w:w="4050" w:type="dxa"/>
          </w:tcPr>
          <w:p w14:paraId="5CF1F53A" w14:textId="77777777" w:rsidR="00886713" w:rsidRPr="00037264" w:rsidRDefault="00886713" w:rsidP="0025368D">
            <w:pPr>
              <w:pStyle w:val="Tabletext"/>
            </w:pPr>
            <w:r w:rsidRPr="00037264">
              <w:t>Participants</w:t>
            </w:r>
          </w:p>
        </w:tc>
        <w:tc>
          <w:tcPr>
            <w:tcW w:w="3573" w:type="dxa"/>
            <w:tcBorders>
              <w:right w:val="single" w:sz="12" w:space="0" w:color="000080"/>
            </w:tcBorders>
          </w:tcPr>
          <w:p w14:paraId="4959A336" w14:textId="77777777" w:rsidR="00886713" w:rsidRPr="00037264" w:rsidRDefault="00886713" w:rsidP="0025368D">
            <w:pPr>
              <w:pStyle w:val="Tabletext"/>
            </w:pPr>
            <w:r w:rsidRPr="00037264">
              <w:t>Receive participant briefings</w:t>
            </w:r>
          </w:p>
        </w:tc>
      </w:tr>
      <w:tr w:rsidR="00886713" w:rsidRPr="00037264" w14:paraId="3D9DBF90" w14:textId="77777777">
        <w:trPr>
          <w:jc w:val="center"/>
        </w:trPr>
        <w:tc>
          <w:tcPr>
            <w:tcW w:w="1953" w:type="dxa"/>
            <w:tcBorders>
              <w:left w:val="single" w:sz="12" w:space="0" w:color="000080"/>
            </w:tcBorders>
          </w:tcPr>
          <w:p w14:paraId="70D00FCF" w14:textId="77777777" w:rsidR="00886713" w:rsidRPr="00721C72" w:rsidRDefault="00886713" w:rsidP="0025368D">
            <w:pPr>
              <w:pStyle w:val="Tabletext"/>
              <w:rPr>
                <w:color w:val="0000FF"/>
              </w:rPr>
            </w:pPr>
            <w:proofErr w:type="gramStart"/>
            <w:r w:rsidRPr="00721C72">
              <w:rPr>
                <w:color w:val="0000FF"/>
              </w:rPr>
              <w:t>XX:XX</w:t>
            </w:r>
            <w:proofErr w:type="gramEnd"/>
          </w:p>
        </w:tc>
        <w:tc>
          <w:tcPr>
            <w:tcW w:w="4050" w:type="dxa"/>
          </w:tcPr>
          <w:p w14:paraId="78FB6E35" w14:textId="77777777" w:rsidR="00886713" w:rsidRPr="00721C72" w:rsidRDefault="00886713" w:rsidP="0025368D">
            <w:pPr>
              <w:pStyle w:val="Tabletext"/>
              <w:rPr>
                <w:color w:val="0000FF"/>
              </w:rPr>
            </w:pPr>
            <w:r w:rsidRPr="00037264">
              <w:t>All</w:t>
            </w:r>
          </w:p>
        </w:tc>
        <w:tc>
          <w:tcPr>
            <w:tcW w:w="3573" w:type="dxa"/>
            <w:tcBorders>
              <w:right w:val="single" w:sz="12" w:space="0" w:color="000080"/>
            </w:tcBorders>
          </w:tcPr>
          <w:p w14:paraId="60BFEAC0" w14:textId="77777777" w:rsidR="00886713" w:rsidRPr="00037264" w:rsidRDefault="00886713" w:rsidP="0025368D">
            <w:pPr>
              <w:pStyle w:val="Tabletext"/>
            </w:pPr>
            <w:r w:rsidRPr="00037264">
              <w:t>Exercise Play Start (STARTEX)</w:t>
            </w:r>
          </w:p>
        </w:tc>
      </w:tr>
      <w:tr w:rsidR="00886713" w:rsidRPr="00037264" w14:paraId="5BB97F92" w14:textId="77777777">
        <w:trPr>
          <w:jc w:val="center"/>
        </w:trPr>
        <w:tc>
          <w:tcPr>
            <w:tcW w:w="1953" w:type="dxa"/>
            <w:tcBorders>
              <w:left w:val="single" w:sz="12" w:space="0" w:color="000080"/>
            </w:tcBorders>
          </w:tcPr>
          <w:p w14:paraId="67CABBCB" w14:textId="77777777" w:rsidR="00886713" w:rsidRPr="00721C72" w:rsidRDefault="00886713" w:rsidP="0025368D">
            <w:pPr>
              <w:pStyle w:val="Tabletext"/>
              <w:rPr>
                <w:color w:val="0000FF"/>
              </w:rPr>
            </w:pPr>
            <w:proofErr w:type="gramStart"/>
            <w:r w:rsidRPr="00721C72">
              <w:rPr>
                <w:color w:val="0000FF"/>
              </w:rPr>
              <w:t>XX:XX</w:t>
            </w:r>
            <w:proofErr w:type="gramEnd"/>
          </w:p>
        </w:tc>
        <w:tc>
          <w:tcPr>
            <w:tcW w:w="4050" w:type="dxa"/>
          </w:tcPr>
          <w:p w14:paraId="67935BB2" w14:textId="77777777" w:rsidR="00886713" w:rsidRPr="00037264" w:rsidRDefault="00886713" w:rsidP="0025368D">
            <w:pPr>
              <w:pStyle w:val="Tabletext"/>
            </w:pPr>
            <w:r w:rsidRPr="00037264">
              <w:t>All</w:t>
            </w:r>
          </w:p>
        </w:tc>
        <w:tc>
          <w:tcPr>
            <w:tcW w:w="3573" w:type="dxa"/>
            <w:tcBorders>
              <w:right w:val="single" w:sz="12" w:space="0" w:color="000080"/>
            </w:tcBorders>
          </w:tcPr>
          <w:p w14:paraId="1B31ACA9" w14:textId="77777777" w:rsidR="00886713" w:rsidRPr="00037264" w:rsidRDefault="00886713" w:rsidP="0025368D">
            <w:pPr>
              <w:pStyle w:val="Tabletext"/>
            </w:pPr>
            <w:r w:rsidRPr="00037264">
              <w:t>Exercise Play End (ENDEX)</w:t>
            </w:r>
          </w:p>
        </w:tc>
      </w:tr>
      <w:tr w:rsidR="00886713" w:rsidRPr="00037264" w14:paraId="362DBB64" w14:textId="77777777">
        <w:trPr>
          <w:jc w:val="center"/>
        </w:trPr>
        <w:tc>
          <w:tcPr>
            <w:tcW w:w="1953" w:type="dxa"/>
            <w:tcBorders>
              <w:left w:val="single" w:sz="12" w:space="0" w:color="000080"/>
            </w:tcBorders>
          </w:tcPr>
          <w:p w14:paraId="765FFC5F" w14:textId="77777777" w:rsidR="00886713" w:rsidRPr="00721C72" w:rsidRDefault="00886713" w:rsidP="0025368D">
            <w:pPr>
              <w:pStyle w:val="Tabletext"/>
              <w:rPr>
                <w:color w:val="0000FF"/>
              </w:rPr>
            </w:pPr>
            <w:proofErr w:type="gramStart"/>
            <w:r w:rsidRPr="00721C72">
              <w:rPr>
                <w:color w:val="0000FF"/>
              </w:rPr>
              <w:t>XX:XX</w:t>
            </w:r>
            <w:proofErr w:type="gramEnd"/>
          </w:p>
        </w:tc>
        <w:tc>
          <w:tcPr>
            <w:tcW w:w="4050" w:type="dxa"/>
          </w:tcPr>
          <w:p w14:paraId="5B61BDC6" w14:textId="77777777" w:rsidR="00886713" w:rsidRPr="00037264" w:rsidRDefault="00886713" w:rsidP="0025368D">
            <w:pPr>
              <w:pStyle w:val="Tabletext"/>
            </w:pPr>
            <w:r w:rsidRPr="00037264">
              <w:t>Participants, Controllers, Evaluators</w:t>
            </w:r>
          </w:p>
        </w:tc>
        <w:tc>
          <w:tcPr>
            <w:tcW w:w="3573" w:type="dxa"/>
            <w:tcBorders>
              <w:right w:val="single" w:sz="12" w:space="0" w:color="000080"/>
            </w:tcBorders>
          </w:tcPr>
          <w:p w14:paraId="4FBA391C" w14:textId="77777777" w:rsidR="00886713" w:rsidRPr="00037264" w:rsidRDefault="00886713" w:rsidP="0025368D">
            <w:pPr>
              <w:pStyle w:val="Tabletext"/>
            </w:pPr>
            <w:r>
              <w:t xml:space="preserve">Lunch and </w:t>
            </w:r>
            <w:r w:rsidRPr="00037264">
              <w:t>Hotwash</w:t>
            </w:r>
          </w:p>
        </w:tc>
      </w:tr>
      <w:tr w:rsidR="00886713" w:rsidRPr="00721C72" w14:paraId="68DC496D" w14:textId="77777777">
        <w:trPr>
          <w:jc w:val="center"/>
        </w:trPr>
        <w:tc>
          <w:tcPr>
            <w:tcW w:w="9576" w:type="dxa"/>
            <w:gridSpan w:val="3"/>
            <w:tcBorders>
              <w:left w:val="single" w:sz="12" w:space="0" w:color="000080"/>
              <w:right w:val="single" w:sz="12" w:space="0" w:color="000080"/>
            </w:tcBorders>
            <w:shd w:val="clear" w:color="auto" w:fill="E0E0E0"/>
          </w:tcPr>
          <w:p w14:paraId="137ACB77" w14:textId="77777777" w:rsidR="00886713" w:rsidRPr="00721C72" w:rsidRDefault="00886713" w:rsidP="0025368D">
            <w:pPr>
              <w:pStyle w:val="Tabletext"/>
              <w:rPr>
                <w:b/>
                <w:color w:val="0000FF"/>
              </w:rPr>
            </w:pPr>
            <w:r w:rsidRPr="00721C72">
              <w:rPr>
                <w:b/>
                <w:color w:val="0000FF"/>
              </w:rPr>
              <w:t>[XX-XX-XX]</w:t>
            </w:r>
          </w:p>
        </w:tc>
      </w:tr>
      <w:tr w:rsidR="00886713" w:rsidRPr="00037264" w14:paraId="3E9805F4" w14:textId="77777777">
        <w:trPr>
          <w:jc w:val="center"/>
        </w:trPr>
        <w:tc>
          <w:tcPr>
            <w:tcW w:w="1953" w:type="dxa"/>
            <w:tcBorders>
              <w:left w:val="single" w:sz="12" w:space="0" w:color="000080"/>
              <w:bottom w:val="single" w:sz="12" w:space="0" w:color="000080"/>
            </w:tcBorders>
          </w:tcPr>
          <w:p w14:paraId="65F9D973" w14:textId="77777777" w:rsidR="00886713" w:rsidRPr="00721C72" w:rsidRDefault="00886713" w:rsidP="0025368D">
            <w:pPr>
              <w:pStyle w:val="Tabletext"/>
              <w:rPr>
                <w:color w:val="0000FF"/>
              </w:rPr>
            </w:pPr>
            <w:proofErr w:type="gramStart"/>
            <w:r w:rsidRPr="00721C72">
              <w:rPr>
                <w:color w:val="0000FF"/>
              </w:rPr>
              <w:t>XX:XX</w:t>
            </w:r>
            <w:proofErr w:type="gramEnd"/>
            <w:r w:rsidRPr="00721C72">
              <w:rPr>
                <w:color w:val="0000FF"/>
              </w:rPr>
              <w:t xml:space="preserve"> – XX:XX</w:t>
            </w:r>
          </w:p>
        </w:tc>
        <w:tc>
          <w:tcPr>
            <w:tcW w:w="4050" w:type="dxa"/>
            <w:tcBorders>
              <w:bottom w:val="single" w:sz="12" w:space="0" w:color="000080"/>
            </w:tcBorders>
          </w:tcPr>
          <w:p w14:paraId="3D17FE79" w14:textId="77777777" w:rsidR="00886713" w:rsidRPr="00037264" w:rsidRDefault="00886713" w:rsidP="0025368D">
            <w:pPr>
              <w:pStyle w:val="Tabletext"/>
            </w:pPr>
            <w:r w:rsidRPr="00037264">
              <w:t>Controllers, Evaluators, Exercise Planning Team</w:t>
            </w:r>
          </w:p>
        </w:tc>
        <w:tc>
          <w:tcPr>
            <w:tcW w:w="3573" w:type="dxa"/>
            <w:tcBorders>
              <w:bottom w:val="single" w:sz="12" w:space="0" w:color="000080"/>
              <w:right w:val="single" w:sz="12" w:space="0" w:color="000080"/>
            </w:tcBorders>
          </w:tcPr>
          <w:p w14:paraId="5C8A3ECC" w14:textId="77777777" w:rsidR="00886713" w:rsidRPr="00037264" w:rsidRDefault="00886713" w:rsidP="0025368D">
            <w:pPr>
              <w:pStyle w:val="Tabletext"/>
            </w:pPr>
            <w:r w:rsidRPr="00037264">
              <w:t>Controller and Evaluator Debriefing</w:t>
            </w:r>
          </w:p>
        </w:tc>
      </w:tr>
    </w:tbl>
    <w:p w14:paraId="6929466B" w14:textId="77777777" w:rsidR="00886713" w:rsidRDefault="00886713" w:rsidP="0025368D">
      <w:pPr>
        <w:pStyle w:val="BodyText"/>
      </w:pPr>
    </w:p>
    <w:p w14:paraId="6F7F5C79" w14:textId="77777777" w:rsidR="00886713" w:rsidRDefault="00886713" w:rsidP="0025368D">
      <w:pPr>
        <w:pStyle w:val="BodyText"/>
      </w:pPr>
    </w:p>
    <w:p w14:paraId="040B737D" w14:textId="77777777" w:rsidR="00886713" w:rsidRDefault="00886713" w:rsidP="0025368D">
      <w:pPr>
        <w:pStyle w:val="Heading1"/>
        <w:sectPr w:rsidR="00886713" w:rsidSect="00874CB3">
          <w:headerReference w:type="even" r:id="rId26"/>
          <w:headerReference w:type="first" r:id="rId27"/>
          <w:pgSz w:w="12240" w:h="15840"/>
          <w:pgMar w:top="1440" w:right="1440" w:bottom="1440" w:left="1440" w:header="720" w:footer="720" w:gutter="0"/>
          <w:cols w:space="720"/>
          <w:noEndnote/>
          <w:docGrid w:linePitch="299"/>
        </w:sectPr>
      </w:pPr>
    </w:p>
    <w:p w14:paraId="465A3AAE" w14:textId="6B18CEF6" w:rsidR="00886713" w:rsidRDefault="00886713" w:rsidP="0025368D">
      <w:pPr>
        <w:pStyle w:val="Heading1"/>
      </w:pPr>
      <w:bookmarkStart w:id="120" w:name="_Toc117080434"/>
      <w:bookmarkStart w:id="121" w:name="_Toc47016743"/>
      <w:bookmarkStart w:id="122" w:name="_Toc52276292"/>
      <w:r>
        <w:lastRenderedPageBreak/>
        <w:t>Appendix B: Exercise Site Maps</w:t>
      </w:r>
      <w:bookmarkEnd w:id="120"/>
      <w:r>
        <w:t>/Props</w:t>
      </w:r>
      <w:bookmarkEnd w:id="121"/>
      <w:bookmarkEnd w:id="122"/>
    </w:p>
    <w:p w14:paraId="6168EC1B" w14:textId="00380D9E" w:rsidR="00886713" w:rsidRPr="008E6A46" w:rsidRDefault="00886713" w:rsidP="008E6A46">
      <w:pPr>
        <w:pStyle w:val="Caption"/>
        <w:jc w:val="left"/>
      </w:pPr>
      <w:r>
        <w:t xml:space="preserve">Figure B.1 </w:t>
      </w:r>
      <w:r>
        <w:rPr>
          <w:rFonts w:cs="Arial"/>
          <w:color w:val="000000"/>
        </w:rPr>
        <w:t>Accident Site Photo – Suggested Scene Layout and Props</w:t>
      </w:r>
    </w:p>
    <w:p w14:paraId="1136AE04" w14:textId="77777777" w:rsidR="00886713" w:rsidRDefault="00DA16FA" w:rsidP="0025368D">
      <w:pPr>
        <w:rPr>
          <w:rFonts w:cs="Arial"/>
          <w:color w:val="000000"/>
        </w:rPr>
      </w:pPr>
      <w:r>
        <w:rPr>
          <w:rFonts w:cs="Arial"/>
          <w:noProof/>
          <w:color w:val="000000"/>
        </w:rPr>
        <w:drawing>
          <wp:inline distT="0" distB="0" distL="0" distR="0" wp14:anchorId="42B634C6" wp14:editId="63137A53">
            <wp:extent cx="6115050" cy="4171950"/>
            <wp:effectExtent l="0" t="0" r="0" b="0"/>
            <wp:docPr id="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115050" cy="4171950"/>
                    </a:xfrm>
                    <a:prstGeom prst="rect">
                      <a:avLst/>
                    </a:prstGeom>
                    <a:noFill/>
                    <a:ln>
                      <a:noFill/>
                    </a:ln>
                  </pic:spPr>
                </pic:pic>
              </a:graphicData>
            </a:graphic>
          </wp:inline>
        </w:drawing>
      </w:r>
    </w:p>
    <w:p w14:paraId="7E89C572" w14:textId="683B8564" w:rsidR="00886713" w:rsidRPr="00C155D6" w:rsidRDefault="00886713" w:rsidP="0025368D">
      <w:pPr>
        <w:autoSpaceDE w:val="0"/>
        <w:autoSpaceDN w:val="0"/>
        <w:adjustRightInd w:val="0"/>
        <w:rPr>
          <w:rFonts w:cs="TTF79O00"/>
          <w:b/>
          <w:color w:val="231F20"/>
        </w:rPr>
      </w:pPr>
      <w:r w:rsidRPr="00C155D6">
        <w:rPr>
          <w:rFonts w:cs="TTF79O00"/>
          <w:b/>
          <w:color w:val="231F20"/>
        </w:rPr>
        <w:t>Suggested Props:</w:t>
      </w:r>
    </w:p>
    <w:p w14:paraId="0668A0DA" w14:textId="77777777" w:rsidR="00886713" w:rsidRPr="00C155D6" w:rsidRDefault="00886713" w:rsidP="0025368D">
      <w:pPr>
        <w:autoSpaceDE w:val="0"/>
        <w:autoSpaceDN w:val="0"/>
        <w:adjustRightInd w:val="0"/>
        <w:rPr>
          <w:rFonts w:cs="TTF79O00"/>
          <w:color w:val="231F20"/>
        </w:rPr>
      </w:pPr>
      <w:r w:rsidRPr="00C155D6">
        <w:rPr>
          <w:rFonts w:cs="TTF79O00"/>
          <w:color w:val="231F20"/>
        </w:rPr>
        <w:t xml:space="preserve">You may decide to use signs, flags, and/or traffic cones as “props” in lieu of an actual </w:t>
      </w:r>
      <w:r>
        <w:rPr>
          <w:rFonts w:cs="TTF79O00"/>
          <w:color w:val="231F20"/>
        </w:rPr>
        <w:t>vehicle</w:t>
      </w:r>
      <w:r w:rsidRPr="00C155D6">
        <w:rPr>
          <w:rFonts w:cs="TTF79O00"/>
          <w:color w:val="231F20"/>
        </w:rPr>
        <w:t>, based on your budget and logistical considerations.</w:t>
      </w:r>
    </w:p>
    <w:p w14:paraId="76EF772D" w14:textId="3372C31B" w:rsidR="00886713" w:rsidRPr="00C155D6" w:rsidRDefault="00886713" w:rsidP="003B4801">
      <w:pPr>
        <w:numPr>
          <w:ilvl w:val="0"/>
          <w:numId w:val="17"/>
        </w:numPr>
        <w:autoSpaceDE w:val="0"/>
        <w:autoSpaceDN w:val="0"/>
        <w:adjustRightInd w:val="0"/>
        <w:spacing w:after="0"/>
        <w:rPr>
          <w:rFonts w:cs="TTF79O00"/>
          <w:color w:val="231F20"/>
        </w:rPr>
      </w:pPr>
      <w:r>
        <w:rPr>
          <w:rFonts w:cs="TTF79O00"/>
          <w:color w:val="231F20"/>
        </w:rPr>
        <w:t>Deliver</w:t>
      </w:r>
      <w:r w:rsidR="002B0868">
        <w:rPr>
          <w:rFonts w:cs="TTF79O00"/>
          <w:color w:val="231F20"/>
        </w:rPr>
        <w:t>y</w:t>
      </w:r>
      <w:r>
        <w:rPr>
          <w:rFonts w:cs="TTF79O00"/>
          <w:color w:val="231F20"/>
        </w:rPr>
        <w:t xml:space="preserve"> Van</w:t>
      </w:r>
    </w:p>
    <w:p w14:paraId="5BBBEB16" w14:textId="45C80D30" w:rsidR="00886713" w:rsidRDefault="00886713" w:rsidP="003B4801">
      <w:pPr>
        <w:numPr>
          <w:ilvl w:val="0"/>
          <w:numId w:val="17"/>
        </w:numPr>
        <w:autoSpaceDE w:val="0"/>
        <w:autoSpaceDN w:val="0"/>
        <w:adjustRightInd w:val="0"/>
        <w:spacing w:after="0"/>
        <w:rPr>
          <w:rFonts w:cs="TTF79O00"/>
          <w:color w:val="231F20"/>
        </w:rPr>
      </w:pPr>
      <w:r>
        <w:rPr>
          <w:rFonts w:cs="TTF79O00"/>
          <w:color w:val="231F20"/>
        </w:rPr>
        <w:t>Container/package to simulate case for density device</w:t>
      </w:r>
    </w:p>
    <w:p w14:paraId="5336A101" w14:textId="77777777" w:rsidR="00886713" w:rsidRDefault="00886713" w:rsidP="003B4801">
      <w:pPr>
        <w:numPr>
          <w:ilvl w:val="0"/>
          <w:numId w:val="17"/>
        </w:numPr>
        <w:autoSpaceDE w:val="0"/>
        <w:autoSpaceDN w:val="0"/>
        <w:adjustRightInd w:val="0"/>
        <w:spacing w:after="0"/>
        <w:rPr>
          <w:rFonts w:cs="TTF79O00"/>
          <w:color w:val="231F20"/>
        </w:rPr>
      </w:pPr>
      <w:r>
        <w:rPr>
          <w:rFonts w:cs="TTF79O00"/>
          <w:color w:val="231F20"/>
        </w:rPr>
        <w:t>S</w:t>
      </w:r>
      <w:r w:rsidRPr="00C155D6">
        <w:rPr>
          <w:rFonts w:cs="TTF79O00"/>
          <w:color w:val="231F20"/>
        </w:rPr>
        <w:t>hipping papers</w:t>
      </w:r>
      <w:r>
        <w:rPr>
          <w:rFonts w:cs="TTF79O00"/>
          <w:color w:val="231F20"/>
        </w:rPr>
        <w:t>, markings, labels, placards,</w:t>
      </w:r>
      <w:r w:rsidRPr="00C155D6">
        <w:rPr>
          <w:rFonts w:cs="TTF79O00"/>
          <w:color w:val="231F20"/>
        </w:rPr>
        <w:t xml:space="preserve"> and the Emerge</w:t>
      </w:r>
      <w:r>
        <w:rPr>
          <w:rFonts w:cs="TTF79O00"/>
          <w:color w:val="231F20"/>
        </w:rPr>
        <w:t>ncy Response Guidebook Guide 163</w:t>
      </w:r>
      <w:r w:rsidRPr="00C155D6">
        <w:rPr>
          <w:rFonts w:cs="TTF79O00"/>
          <w:color w:val="231F20"/>
        </w:rPr>
        <w:t xml:space="preserve">, are provided </w:t>
      </w:r>
      <w:r>
        <w:rPr>
          <w:rFonts w:cs="TTF79O00"/>
          <w:color w:val="231F20"/>
        </w:rPr>
        <w:t>in Appendix E. (Note: Radiological data is in Appendix G.)</w:t>
      </w:r>
    </w:p>
    <w:p w14:paraId="71CB806C" w14:textId="26AEB930" w:rsidR="00886713" w:rsidRPr="00C155D6" w:rsidRDefault="00886713" w:rsidP="003B4801">
      <w:pPr>
        <w:numPr>
          <w:ilvl w:val="0"/>
          <w:numId w:val="17"/>
        </w:numPr>
        <w:autoSpaceDE w:val="0"/>
        <w:autoSpaceDN w:val="0"/>
        <w:adjustRightInd w:val="0"/>
        <w:spacing w:after="0"/>
        <w:rPr>
          <w:rFonts w:cs="TTF79O00"/>
          <w:color w:val="231F20"/>
        </w:rPr>
      </w:pPr>
      <w:r>
        <w:rPr>
          <w:rFonts w:cs="TTF79O00"/>
          <w:color w:val="231F20"/>
        </w:rPr>
        <w:t>Five Type A packages are being used in this scenario. (One Yellow-III labeled package and four Yellow-II labeled packages). Two of the Type A packages have been crushed and are visible to the responder</w:t>
      </w:r>
    </w:p>
    <w:p w14:paraId="270AA001" w14:textId="18033C9C" w:rsidR="00886713" w:rsidRPr="005A2840" w:rsidRDefault="00886713" w:rsidP="003B4801">
      <w:pPr>
        <w:numPr>
          <w:ilvl w:val="0"/>
          <w:numId w:val="17"/>
        </w:numPr>
        <w:autoSpaceDE w:val="0"/>
        <w:autoSpaceDN w:val="0"/>
        <w:adjustRightInd w:val="0"/>
        <w:spacing w:after="0"/>
        <w:rPr>
          <w:rFonts w:cs="Arial"/>
          <w:color w:val="000000"/>
        </w:rPr>
      </w:pPr>
      <w:r>
        <w:rPr>
          <w:rFonts w:cs="TTF79O00"/>
          <w:color w:val="231F20"/>
        </w:rPr>
        <w:t>Role-player or mannequin (fatality) to simulate delivery van driver</w:t>
      </w:r>
    </w:p>
    <w:p w14:paraId="5DA90813" w14:textId="77777777" w:rsidR="00886713" w:rsidRDefault="00886713" w:rsidP="0025368D">
      <w:pPr>
        <w:rPr>
          <w:rFonts w:cs="Arial"/>
          <w:color w:val="000000"/>
        </w:rPr>
      </w:pPr>
      <w:r>
        <w:rPr>
          <w:rFonts w:cs="Arial"/>
          <w:color w:val="000000"/>
        </w:rPr>
        <w:br w:type="page"/>
      </w:r>
    </w:p>
    <w:p w14:paraId="38A7A635" w14:textId="77777777" w:rsidR="00886713" w:rsidRDefault="00886713" w:rsidP="0025368D">
      <w:pPr>
        <w:pStyle w:val="Caption"/>
        <w:jc w:val="left"/>
      </w:pPr>
      <w:r>
        <w:lastRenderedPageBreak/>
        <w:t xml:space="preserve">Figure B.2 </w:t>
      </w:r>
      <w:r>
        <w:rPr>
          <w:rFonts w:cs="Arial"/>
          <w:color w:val="000000"/>
        </w:rPr>
        <w:t>Accident Site Map</w:t>
      </w:r>
    </w:p>
    <w:p w14:paraId="12A008E9" w14:textId="77777777" w:rsidR="00886713" w:rsidRPr="00185B71" w:rsidRDefault="00DA16FA" w:rsidP="0025368D">
      <w:pPr>
        <w:rPr>
          <w:rFonts w:cs="Arial"/>
        </w:rPr>
      </w:pPr>
      <w:r>
        <w:rPr>
          <w:rFonts w:cs="Arial"/>
          <w:noProof/>
        </w:rPr>
        <mc:AlternateContent>
          <mc:Choice Requires="wps">
            <w:drawing>
              <wp:anchor distT="0" distB="0" distL="114300" distR="114300" simplePos="0" relativeHeight="251636736" behindDoc="0" locked="0" layoutInCell="1" allowOverlap="1" wp14:anchorId="7D48BFA7" wp14:editId="6AED7362">
                <wp:simplePos x="0" y="0"/>
                <wp:positionH relativeFrom="column">
                  <wp:posOffset>4657725</wp:posOffset>
                </wp:positionH>
                <wp:positionV relativeFrom="paragraph">
                  <wp:posOffset>95250</wp:posOffset>
                </wp:positionV>
                <wp:extent cx="857250" cy="5019675"/>
                <wp:effectExtent l="9525" t="9525" r="9525" b="9525"/>
                <wp:wrapNone/>
                <wp:docPr id="1186" name="Rectangle 1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0" cy="5019675"/>
                        </a:xfrm>
                        <a:prstGeom prst="rect">
                          <a:avLst/>
                        </a:prstGeom>
                        <a:solidFill>
                          <a:srgbClr val="CCFF66"/>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DC9993" id="Rectangle 1137" o:spid="_x0000_s1026" style="position:absolute;margin-left:366.75pt;margin-top:7.5pt;width:67.5pt;height:395.2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" fillcolor="#cf6"/>
            </w:pict>
          </mc:Fallback>
        </mc:AlternateContent>
      </w:r>
      <w:r>
        <w:rPr>
          <w:rFonts w:cs="Arial"/>
          <w:noProof/>
        </w:rPr>
        <mc:AlternateContent>
          <mc:Choice Requires="wps">
            <w:drawing>
              <wp:anchor distT="0" distB="0" distL="114300" distR="114300" simplePos="0" relativeHeight="251635712" behindDoc="0" locked="0" layoutInCell="1" allowOverlap="1" wp14:anchorId="32707169" wp14:editId="1EBB97E6">
                <wp:simplePos x="0" y="0"/>
                <wp:positionH relativeFrom="column">
                  <wp:posOffset>1076325</wp:posOffset>
                </wp:positionH>
                <wp:positionV relativeFrom="paragraph">
                  <wp:posOffset>95250</wp:posOffset>
                </wp:positionV>
                <wp:extent cx="1752600" cy="5019675"/>
                <wp:effectExtent l="9525" t="9525" r="9525" b="9525"/>
                <wp:wrapNone/>
                <wp:docPr id="1185" name="Rectangle 1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0" cy="5019675"/>
                        </a:xfrm>
                        <a:prstGeom prst="rect">
                          <a:avLst/>
                        </a:prstGeom>
                        <a:solidFill>
                          <a:srgbClr val="CCFF66"/>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938E31" id="Rectangle 1136" o:spid="_x0000_s1026" style="position:absolute;margin-left:84.75pt;margin-top:7.5pt;width:138pt;height:395.2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" fillcolor="#cf6"/>
            </w:pict>
          </mc:Fallback>
        </mc:AlternateContent>
      </w:r>
      <w:r>
        <w:rPr>
          <w:rFonts w:cs="Arial"/>
          <w:noProof/>
        </w:rPr>
        <mc:AlternateContent>
          <mc:Choice Requires="wps">
            <w:drawing>
              <wp:anchor distT="0" distB="0" distL="114300" distR="114300" simplePos="0" relativeHeight="251634688" behindDoc="0" locked="0" layoutInCell="1" allowOverlap="1" wp14:anchorId="1DBF025D" wp14:editId="43CA58EA">
                <wp:simplePos x="0" y="0"/>
                <wp:positionH relativeFrom="column">
                  <wp:posOffset>914400</wp:posOffset>
                </wp:positionH>
                <wp:positionV relativeFrom="paragraph">
                  <wp:posOffset>100965</wp:posOffset>
                </wp:positionV>
                <wp:extent cx="0" cy="5000625"/>
                <wp:effectExtent l="9525" t="5715" r="9525" b="13335"/>
                <wp:wrapNone/>
                <wp:docPr id="1184" name="Line 1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00625"/>
                        </a:xfrm>
                        <a:prstGeom prst="line">
                          <a:avLst/>
                        </a:prstGeom>
                        <a:noFill/>
                        <a:ln w="9525">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30ECCE" id="Line 1135" o:spid="_x0000_s1026" style="position:absolute;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7.95pt" to="1in,40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"/>
            </w:pict>
          </mc:Fallback>
        </mc:AlternateContent>
      </w:r>
      <w:r>
        <w:rPr>
          <w:rFonts w:cs="Arial"/>
          <w:noProof/>
        </w:rPr>
        <mc:AlternateContent>
          <mc:Choice Requires="wps">
            <w:drawing>
              <wp:anchor distT="0" distB="0" distL="114300" distR="114300" simplePos="0" relativeHeight="251633664" behindDoc="0" locked="0" layoutInCell="1" allowOverlap="1" wp14:anchorId="44C1EC83" wp14:editId="5E9B3FD2">
                <wp:simplePos x="0" y="0"/>
                <wp:positionH relativeFrom="column">
                  <wp:posOffset>152400</wp:posOffset>
                </wp:positionH>
                <wp:positionV relativeFrom="paragraph">
                  <wp:posOffset>100965</wp:posOffset>
                </wp:positionV>
                <wp:extent cx="0" cy="5010150"/>
                <wp:effectExtent l="9525" t="5715" r="9525" b="13335"/>
                <wp:wrapNone/>
                <wp:docPr id="1183" name="Line 1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10150"/>
                        </a:xfrm>
                        <a:prstGeom prst="line">
                          <a:avLst/>
                        </a:prstGeom>
                        <a:noFill/>
                        <a:ln w="9525">
                          <a:solidFill>
                            <a:srgbClr val="000000"/>
                          </a:solidFill>
                          <a:prstDash val="dash"/>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A29F3A" id="Line 1134" o:spid="_x0000_s1026" style="position:absolute;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7.95pt" to="12pt,40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">
                <v:stroke dashstyle="dash"/>
              </v:line>
            </w:pict>
          </mc:Fallback>
        </mc:AlternateContent>
      </w:r>
      <w:r>
        <w:rPr>
          <w:rFonts w:cs="Arial"/>
          <w:noProof/>
        </w:rPr>
        <mc:AlternateContent>
          <mc:Choice Requires="wps">
            <w:drawing>
              <wp:anchor distT="0" distB="0" distL="114300" distR="114300" simplePos="0" relativeHeight="251632640" behindDoc="0" locked="0" layoutInCell="1" allowOverlap="1" wp14:anchorId="04EC3A27" wp14:editId="757F9BFE">
                <wp:simplePos x="0" y="0"/>
                <wp:positionH relativeFrom="column">
                  <wp:posOffset>38100</wp:posOffset>
                </wp:positionH>
                <wp:positionV relativeFrom="paragraph">
                  <wp:posOffset>97155</wp:posOffset>
                </wp:positionV>
                <wp:extent cx="1038225" cy="5019675"/>
                <wp:effectExtent l="9525" t="11430" r="9525" b="7620"/>
                <wp:wrapNone/>
                <wp:docPr id="1182" name="Rectangle 1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8225" cy="5019675"/>
                        </a:xfrm>
                        <a:prstGeom prst="rect">
                          <a:avLst/>
                        </a:prstGeom>
                        <a:solidFill>
                          <a:srgbClr val="EAEAEA"/>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9D79E" id="Rectangle 1133" o:spid="_x0000_s1026" style="position:absolute;margin-left:3pt;margin-top:7.65pt;width:81.75pt;height:395.2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" fillcolor="#eaeaea"/>
            </w:pict>
          </mc:Fallback>
        </mc:AlternateContent>
      </w:r>
      <w:r>
        <w:rPr>
          <w:rFonts w:cs="Arial"/>
          <w:noProof/>
        </w:rPr>
        <mc:AlternateContent>
          <mc:Choice Requires="wps">
            <w:drawing>
              <wp:anchor distT="0" distB="0" distL="114300" distR="114300" simplePos="0" relativeHeight="251631616" behindDoc="0" locked="0" layoutInCell="1" allowOverlap="1" wp14:anchorId="3B905776" wp14:editId="2B780AD5">
                <wp:simplePos x="0" y="0"/>
                <wp:positionH relativeFrom="column">
                  <wp:posOffset>2990850</wp:posOffset>
                </wp:positionH>
                <wp:positionV relativeFrom="paragraph">
                  <wp:posOffset>100965</wp:posOffset>
                </wp:positionV>
                <wp:extent cx="0" cy="5010150"/>
                <wp:effectExtent l="9525" t="5715" r="9525" b="13335"/>
                <wp:wrapNone/>
                <wp:docPr id="1181" name="Line 1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10150"/>
                        </a:xfrm>
                        <a:prstGeom prst="line">
                          <a:avLst/>
                        </a:prstGeom>
                        <a:noFill/>
                        <a:ln w="9525">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898C4F" id="Line 1132" o:spid="_x0000_s1026" style="position:absolute;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5.5pt,7.95pt" to="235.5pt,40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"/>
            </w:pict>
          </mc:Fallback>
        </mc:AlternateContent>
      </w:r>
      <w:r>
        <w:rPr>
          <w:rFonts w:cs="Arial"/>
          <w:noProof/>
        </w:rPr>
        <mc:AlternateContent>
          <mc:Choice Requires="wps">
            <w:drawing>
              <wp:anchor distT="0" distB="0" distL="114300" distR="114300" simplePos="0" relativeHeight="251630592" behindDoc="0" locked="0" layoutInCell="1" allowOverlap="1" wp14:anchorId="3744535D" wp14:editId="533EE349">
                <wp:simplePos x="0" y="0"/>
                <wp:positionH relativeFrom="column">
                  <wp:posOffset>3743325</wp:posOffset>
                </wp:positionH>
                <wp:positionV relativeFrom="paragraph">
                  <wp:posOffset>110490</wp:posOffset>
                </wp:positionV>
                <wp:extent cx="0" cy="5000625"/>
                <wp:effectExtent l="9525" t="5715" r="9525" b="13335"/>
                <wp:wrapNone/>
                <wp:docPr id="1180" name="Line 1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5000625"/>
                        </a:xfrm>
                        <a:prstGeom prst="line">
                          <a:avLst/>
                        </a:prstGeom>
                        <a:noFill/>
                        <a:ln w="9525">
                          <a:solidFill>
                            <a:srgbClr val="000000"/>
                          </a:solidFill>
                          <a:prstDash val="dash"/>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9E9287" id="Line 1131" o:spid="_x0000_s1026" style="position:absolute;flip:x;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4.75pt,8.7pt" to="294.75pt,40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">
                <v:stroke dashstyle="dash"/>
              </v:line>
            </w:pict>
          </mc:Fallback>
        </mc:AlternateContent>
      </w:r>
      <w:r>
        <w:rPr>
          <w:rFonts w:cs="Arial"/>
          <w:noProof/>
        </w:rPr>
        <mc:AlternateContent>
          <mc:Choice Requires="wps">
            <w:drawing>
              <wp:anchor distT="0" distB="0" distL="114300" distR="114300" simplePos="0" relativeHeight="251629568" behindDoc="0" locked="0" layoutInCell="1" allowOverlap="1" wp14:anchorId="2EA252D1" wp14:editId="244FF9F6">
                <wp:simplePos x="0" y="0"/>
                <wp:positionH relativeFrom="column">
                  <wp:posOffset>38100</wp:posOffset>
                </wp:positionH>
                <wp:positionV relativeFrom="paragraph">
                  <wp:posOffset>97155</wp:posOffset>
                </wp:positionV>
                <wp:extent cx="5476875" cy="5019675"/>
                <wp:effectExtent l="9525" t="11430" r="9525" b="7620"/>
                <wp:wrapNone/>
                <wp:docPr id="1179" name="Rectangle 1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76875" cy="5019675"/>
                        </a:xfrm>
                        <a:prstGeom prst="rect">
                          <a:avLst/>
                        </a:prstGeom>
                        <a:noFill/>
                        <a:ln w="9525">
                          <a:solidFill>
                            <a:srgbClr val="000000"/>
                          </a:solidFill>
                          <a:miter lim="800000"/>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83176B" id="Rectangle 1130" o:spid="_x0000_s1026" style="position:absolute;margin-left:3pt;margin-top:7.65pt;width:431.25pt;height:395.2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" filled="f"/>
            </w:pict>
          </mc:Fallback>
        </mc:AlternateContent>
      </w:r>
      <w:r>
        <w:rPr>
          <w:rFonts w:cs="Arial"/>
          <w:noProof/>
        </w:rPr>
        <mc:AlternateContent>
          <mc:Choice Requires="wps">
            <w:drawing>
              <wp:anchor distT="0" distB="0" distL="114300" distR="114300" simplePos="0" relativeHeight="251628544" behindDoc="0" locked="0" layoutInCell="1" allowOverlap="1" wp14:anchorId="2B352AA2" wp14:editId="31B161A5">
                <wp:simplePos x="0" y="0"/>
                <wp:positionH relativeFrom="column">
                  <wp:posOffset>4467225</wp:posOffset>
                </wp:positionH>
                <wp:positionV relativeFrom="paragraph">
                  <wp:posOffset>100965</wp:posOffset>
                </wp:positionV>
                <wp:extent cx="0" cy="5000625"/>
                <wp:effectExtent l="9525" t="5715" r="9525" b="13335"/>
                <wp:wrapNone/>
                <wp:docPr id="1178" name="Line 1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00625"/>
                        </a:xfrm>
                        <a:prstGeom prst="line">
                          <a:avLst/>
                        </a:prstGeom>
                        <a:noFill/>
                        <a:ln w="9525">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7EC7CF" id="Line 1129" o:spid="_x0000_s1026" style="position:absolute;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75pt,7.95pt" to="351.75pt,40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"/>
            </w:pict>
          </mc:Fallback>
        </mc:AlternateContent>
      </w:r>
      <w:r>
        <w:rPr>
          <w:rFonts w:cs="Arial"/>
          <w:noProof/>
        </w:rPr>
        <mc:AlternateContent>
          <mc:Choice Requires="wps">
            <w:drawing>
              <wp:anchor distT="0" distB="0" distL="114300" distR="114300" simplePos="0" relativeHeight="251627520" behindDoc="0" locked="0" layoutInCell="1" allowOverlap="1" wp14:anchorId="7CFBB3C8" wp14:editId="5F2CEC60">
                <wp:simplePos x="0" y="0"/>
                <wp:positionH relativeFrom="column">
                  <wp:posOffset>2828925</wp:posOffset>
                </wp:positionH>
                <wp:positionV relativeFrom="paragraph">
                  <wp:posOffset>97155</wp:posOffset>
                </wp:positionV>
                <wp:extent cx="1828800" cy="5019675"/>
                <wp:effectExtent l="9525" t="11430" r="9525" b="7620"/>
                <wp:wrapNone/>
                <wp:docPr id="1177" name="Rectangle 1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5019675"/>
                        </a:xfrm>
                        <a:prstGeom prst="rect">
                          <a:avLst/>
                        </a:prstGeom>
                        <a:solidFill>
                          <a:srgbClr val="EAEAEA"/>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AEAF01" id="Rectangle 1128" o:spid="_x0000_s1026" style="position:absolute;margin-left:222.75pt;margin-top:7.65pt;width:2in;height:395.2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" fillcolor="#eaeaea"/>
            </w:pict>
          </mc:Fallback>
        </mc:AlternateContent>
      </w:r>
    </w:p>
    <w:p w14:paraId="20829B54" w14:textId="77777777" w:rsidR="00886713" w:rsidRPr="00185B71" w:rsidRDefault="00DA16FA" w:rsidP="0025368D">
      <w:pPr>
        <w:rPr>
          <w:rFonts w:cs="Arial"/>
        </w:rPr>
      </w:pPr>
      <w:r>
        <w:rPr>
          <w:rFonts w:cs="Arial"/>
          <w:noProof/>
        </w:rPr>
        <mc:AlternateContent>
          <mc:Choice Requires="wps">
            <w:drawing>
              <wp:anchor distT="0" distB="0" distL="114300" distR="114300" simplePos="0" relativeHeight="251638784" behindDoc="0" locked="0" layoutInCell="1" allowOverlap="1" wp14:anchorId="59750E4B" wp14:editId="7AB230E7">
                <wp:simplePos x="0" y="0"/>
                <wp:positionH relativeFrom="column">
                  <wp:posOffset>4632325</wp:posOffset>
                </wp:positionH>
                <wp:positionV relativeFrom="paragraph">
                  <wp:posOffset>163830</wp:posOffset>
                </wp:positionV>
                <wp:extent cx="930275" cy="1416050"/>
                <wp:effectExtent l="3175" t="1905" r="0" b="1270"/>
                <wp:wrapNone/>
                <wp:docPr id="1176" name="Text Box 1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0275" cy="141605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0A61D80A" w14:textId="77777777" w:rsidR="006A14B6" w:rsidRDefault="006A14B6" w:rsidP="00886713">
                            <w:r>
                              <w:t>Overturned delivery van with deceased driver.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750E4B" id="_x0000_t202" coordsize="21600,21600" o:spt="202" path="m,l,21600r21600,l21600,xe">
                <v:stroke joinstyle="miter"/>
                <v:path gradientshapeok="t" o:connecttype="rect"/>
              </v:shapetype>
              <v:shape id="Text Box 1139" o:spid="_x0000_s1026" type="#_x0000_t202" style="position:absolute;margin-left:364.75pt;margin-top:12.9pt;width:73.25pt;height:111.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" filled="f" stroked="f">
                <v:textbox>
                  <w:txbxContent>
                    <w:p w14:paraId="0A61D80A" w14:textId="77777777" w:rsidR="006A14B6" w:rsidRDefault="006A14B6" w:rsidP="00886713">
                      <w:r>
                        <w:t>Overturned delivery van with deceased driver.</w:t>
                      </w:r>
                    </w:p>
                  </w:txbxContent>
                </v:textbox>
              </v:shape>
            </w:pict>
          </mc:Fallback>
        </mc:AlternateContent>
      </w:r>
    </w:p>
    <w:p w14:paraId="4D8DA055" w14:textId="77777777" w:rsidR="00886713" w:rsidRPr="00185B71" w:rsidRDefault="00886713" w:rsidP="0025368D">
      <w:pPr>
        <w:rPr>
          <w:rFonts w:cs="Arial"/>
        </w:rPr>
      </w:pPr>
    </w:p>
    <w:p w14:paraId="4D4CCD45" w14:textId="77777777" w:rsidR="00886713" w:rsidRPr="00185B71" w:rsidRDefault="00886713" w:rsidP="0025368D">
      <w:pPr>
        <w:rPr>
          <w:rFonts w:cs="Arial"/>
        </w:rPr>
      </w:pPr>
    </w:p>
    <w:p w14:paraId="166BBB97" w14:textId="77777777" w:rsidR="00886713" w:rsidRPr="00185B71" w:rsidRDefault="00886713" w:rsidP="0025368D">
      <w:pPr>
        <w:rPr>
          <w:rFonts w:cs="Arial"/>
        </w:rPr>
      </w:pPr>
    </w:p>
    <w:p w14:paraId="3E085C6F" w14:textId="77777777" w:rsidR="00886713" w:rsidRPr="00185B71" w:rsidRDefault="00886713" w:rsidP="0025368D">
      <w:pPr>
        <w:rPr>
          <w:rFonts w:cs="Arial"/>
        </w:rPr>
      </w:pPr>
    </w:p>
    <w:p w14:paraId="61CEDA3A" w14:textId="77777777" w:rsidR="00886713" w:rsidRDefault="00886713" w:rsidP="0025368D">
      <w:pPr>
        <w:rPr>
          <w:rFonts w:cs="Arial"/>
        </w:rPr>
      </w:pPr>
    </w:p>
    <w:p w14:paraId="5796BCFC" w14:textId="77777777" w:rsidR="00886713" w:rsidRDefault="00DA16FA" w:rsidP="0025368D">
      <w:pPr>
        <w:rPr>
          <w:rFonts w:cs="Arial"/>
        </w:rPr>
      </w:pPr>
      <w:r>
        <w:rPr>
          <w:rFonts w:cs="Arial"/>
          <w:noProof/>
        </w:rPr>
        <mc:AlternateContent>
          <mc:Choice Requires="wps">
            <w:drawing>
              <wp:anchor distT="0" distB="0" distL="114300" distR="114300" simplePos="0" relativeHeight="251639808" behindDoc="0" locked="0" layoutInCell="1" allowOverlap="1" wp14:anchorId="210B1012" wp14:editId="407449A5">
                <wp:simplePos x="0" y="0"/>
                <wp:positionH relativeFrom="column">
                  <wp:posOffset>4914900</wp:posOffset>
                </wp:positionH>
                <wp:positionV relativeFrom="paragraph">
                  <wp:posOffset>109855</wp:posOffset>
                </wp:positionV>
                <wp:extent cx="0" cy="292100"/>
                <wp:effectExtent l="57150" t="5080" r="57150" b="17145"/>
                <wp:wrapNone/>
                <wp:docPr id="1175" name="Line 1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92100"/>
                        </a:xfrm>
                        <a:prstGeom prst="line">
                          <a:avLst/>
                        </a:prstGeom>
                        <a:noFill/>
                        <a:ln w="9525">
                          <a:solidFill>
                            <a:srgbClr val="000000"/>
                          </a:solidFill>
                          <a:round/>
                          <a:headEnd/>
                          <a:tailEnd type="triangle" w="med" len="me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60E269" id="Line 1140" o:spid="_x0000_s1026" style="position:absolute;flip:x;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7pt,8.65pt" to="387pt,3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">
                <v:stroke endarrow="block"/>
              </v:line>
            </w:pict>
          </mc:Fallback>
        </mc:AlternateContent>
      </w:r>
    </w:p>
    <w:p w14:paraId="4CDCE830" w14:textId="77777777" w:rsidR="00886713" w:rsidRDefault="00DA16FA" w:rsidP="0025368D">
      <w:pPr>
        <w:rPr>
          <w:rFonts w:cs="Arial"/>
        </w:rPr>
      </w:pPr>
      <w:r>
        <w:rPr>
          <w:rFonts w:cs="Arial"/>
          <w:noProof/>
        </w:rPr>
        <mc:AlternateContent>
          <mc:Choice Requires="wps">
            <w:drawing>
              <wp:anchor distT="0" distB="0" distL="114300" distR="114300" simplePos="0" relativeHeight="251645952" behindDoc="0" locked="0" layoutInCell="1" allowOverlap="1" wp14:anchorId="483A273E" wp14:editId="7A00495D">
                <wp:simplePos x="0" y="0"/>
                <wp:positionH relativeFrom="column">
                  <wp:posOffset>4427220</wp:posOffset>
                </wp:positionH>
                <wp:positionV relativeFrom="paragraph">
                  <wp:posOffset>90170</wp:posOffset>
                </wp:positionV>
                <wp:extent cx="100965" cy="112395"/>
                <wp:effectExtent l="17145" t="13970" r="15240" b="16510"/>
                <wp:wrapNone/>
                <wp:docPr id="1174" name="Oval 1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2514545">
                          <a:off x="0" y="0"/>
                          <a:ext cx="100965" cy="11239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7183B7D" id="Oval 1146" o:spid="_x0000_s1026" style="position:absolute;margin-left:348.6pt;margin-top:7.1pt;width:7.95pt;height:8.85pt;rotation:-9923740fd;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" fillcolor="black"/>
            </w:pict>
          </mc:Fallback>
        </mc:AlternateContent>
      </w:r>
      <w:r>
        <w:rPr>
          <w:rFonts w:cs="Arial"/>
          <w:noProof/>
        </w:rPr>
        <mc:AlternateContent>
          <mc:Choice Requires="wps">
            <w:drawing>
              <wp:anchor distT="0" distB="0" distL="114300" distR="114300" simplePos="0" relativeHeight="251643904" behindDoc="0" locked="0" layoutInCell="1" allowOverlap="1" wp14:anchorId="780B7ECD" wp14:editId="6C0C6ECA">
                <wp:simplePos x="0" y="0"/>
                <wp:positionH relativeFrom="column">
                  <wp:posOffset>4225290</wp:posOffset>
                </wp:positionH>
                <wp:positionV relativeFrom="paragraph">
                  <wp:posOffset>135890</wp:posOffset>
                </wp:positionV>
                <wp:extent cx="332105" cy="398780"/>
                <wp:effectExtent l="0" t="69215" r="81280" b="65405"/>
                <wp:wrapNone/>
                <wp:docPr id="1" name="Freeform 11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2514545">
                          <a:off x="0" y="0"/>
                          <a:ext cx="332105" cy="398780"/>
                        </a:xfrm>
                        <a:custGeom>
                          <a:avLst/>
                          <a:gdLst>
                            <a:gd name="T0" fmla="*/ 9 w 523"/>
                            <a:gd name="T1" fmla="*/ 0 h 613"/>
                            <a:gd name="T2" fmla="*/ 119 w 523"/>
                            <a:gd name="T3" fmla="*/ 12 h 613"/>
                            <a:gd name="T4" fmla="*/ 288 w 523"/>
                            <a:gd name="T5" fmla="*/ 300 h 613"/>
                            <a:gd name="T6" fmla="*/ 523 w 523"/>
                            <a:gd name="T7" fmla="*/ 400 h 613"/>
                            <a:gd name="T8" fmla="*/ 510 w 523"/>
                            <a:gd name="T9" fmla="*/ 613 h 613"/>
                            <a:gd name="T10" fmla="*/ 0 w 523"/>
                            <a:gd name="T11" fmla="*/ 613 h 613"/>
                          </a:gdLst>
                          <a:ahLst/>
                          <a:cxnLst>
                            <a:cxn ang="0">
                              <a:pos x="T0" y="T1"/>
                            </a:cxn>
                            <a:cxn ang="0">
                              <a:pos x="T2" y="T3"/>
                            </a:cxn>
                            <a:cxn ang="0">
                              <a:pos x="T4" y="T5"/>
                            </a:cxn>
                            <a:cxn ang="0">
                              <a:pos x="T6" y="T7"/>
                            </a:cxn>
                            <a:cxn ang="0">
                              <a:pos x="T8" y="T9"/>
                            </a:cxn>
                            <a:cxn ang="0">
                              <a:pos x="T10" y="T11"/>
                            </a:cxn>
                          </a:cxnLst>
                          <a:rect l="0" t="0" r="r" b="b"/>
                          <a:pathLst>
                            <a:path w="523" h="613">
                              <a:moveTo>
                                <a:pt x="9" y="0"/>
                              </a:moveTo>
                              <a:lnTo>
                                <a:pt x="119" y="12"/>
                              </a:lnTo>
                              <a:lnTo>
                                <a:pt x="288" y="300"/>
                              </a:lnTo>
                              <a:lnTo>
                                <a:pt x="523" y="400"/>
                              </a:lnTo>
                              <a:lnTo>
                                <a:pt x="510" y="613"/>
                              </a:lnTo>
                              <a:lnTo>
                                <a:pt x="0" y="613"/>
                              </a:lnTo>
                            </a:path>
                          </a:pathLst>
                        </a:custGeom>
                        <a:solidFill>
                          <a:srgbClr val="FFCC00"/>
                        </a:solidFill>
                        <a:ln w="3175" cmpd="sng">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666704" id="Freeform 1144" o:spid="_x0000_s1026" style="position:absolute;margin-left:332.7pt;margin-top:10.7pt;width:26.15pt;height:31.4pt;rotation:-9923740fd;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23,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" path="m9,l119,12,288,300,523,400,510,613,,613e" fillcolor="#fc0" strokeweight=".25pt">
                <v:path arrowok="t" o:connecttype="custom" o:connectlocs="5715,0;75565,7806;182880,195162;332105,260215;323850,398780;0,398780" o:connectangles="0,0,0,0,0,0"/>
              </v:shape>
            </w:pict>
          </mc:Fallback>
        </mc:AlternateContent>
      </w:r>
    </w:p>
    <w:p w14:paraId="51C44EB5" w14:textId="77777777" w:rsidR="00886713" w:rsidRDefault="00DA16FA" w:rsidP="0025368D">
      <w:pPr>
        <w:rPr>
          <w:rFonts w:cs="Arial"/>
        </w:rPr>
      </w:pPr>
      <w:r>
        <w:rPr>
          <w:rFonts w:cs="Arial"/>
          <w:noProof/>
        </w:rPr>
        <mc:AlternateContent>
          <mc:Choice Requires="wps">
            <w:drawing>
              <wp:anchor distT="0" distB="0" distL="114300" distR="114300" simplePos="0" relativeHeight="251657216" behindDoc="0" locked="0" layoutInCell="1" allowOverlap="1" wp14:anchorId="34032003" wp14:editId="76EFEAD4">
                <wp:simplePos x="0" y="0"/>
                <wp:positionH relativeFrom="column">
                  <wp:posOffset>4076700</wp:posOffset>
                </wp:positionH>
                <wp:positionV relativeFrom="paragraph">
                  <wp:posOffset>94615</wp:posOffset>
                </wp:positionV>
                <wp:extent cx="542925" cy="1085850"/>
                <wp:effectExtent l="57150" t="37465" r="9525" b="10160"/>
                <wp:wrapNone/>
                <wp:docPr id="1172" name="Line 1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42925" cy="1085850"/>
                        </a:xfrm>
                        <a:prstGeom prst="line">
                          <a:avLst/>
                        </a:prstGeom>
                        <a:noFill/>
                        <a:ln w="9525">
                          <a:solidFill>
                            <a:srgbClr val="000000"/>
                          </a:solidFill>
                          <a:round/>
                          <a:headEnd/>
                          <a:tailEnd type="triangle" w="med" len="me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628D09" id="Line 1160" o:spid="_x0000_s1026" style="position:absolute;flip:x 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1pt,7.45pt" to="363.75pt,9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">
                <v:stroke endarrow="block"/>
              </v:line>
            </w:pict>
          </mc:Fallback>
        </mc:AlternateContent>
      </w:r>
      <w:r>
        <w:rPr>
          <w:rFonts w:cs="Arial"/>
          <w:noProof/>
        </w:rPr>
        <mc:AlternateContent>
          <mc:Choice Requires="wps">
            <w:drawing>
              <wp:anchor distT="0" distB="0" distL="114300" distR="114300" simplePos="0" relativeHeight="251653120" behindDoc="0" locked="0" layoutInCell="1" allowOverlap="1" wp14:anchorId="6D10BBC0" wp14:editId="35FFB4F4">
                <wp:simplePos x="0" y="0"/>
                <wp:positionH relativeFrom="column">
                  <wp:posOffset>3949700</wp:posOffset>
                </wp:positionH>
                <wp:positionV relativeFrom="paragraph">
                  <wp:posOffset>6985</wp:posOffset>
                </wp:positionV>
                <wp:extent cx="107950" cy="59055"/>
                <wp:effectExtent l="6350" t="6985" r="9525" b="10160"/>
                <wp:wrapNone/>
                <wp:docPr id="1171" name="Rectangle 1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0" cy="590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F37B5E" id="Rectangle 1156" o:spid="_x0000_s1026" style="position:absolute;margin-left:311pt;margin-top:.55pt;width:8.5pt;height:4.6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"/>
            </w:pict>
          </mc:Fallback>
        </mc:AlternateContent>
      </w:r>
    </w:p>
    <w:p w14:paraId="730C445A" w14:textId="77777777" w:rsidR="00886713" w:rsidRDefault="00DA16FA" w:rsidP="0025368D">
      <w:pPr>
        <w:rPr>
          <w:rFonts w:cs="Arial"/>
        </w:rPr>
      </w:pPr>
      <w:r>
        <w:rPr>
          <w:rFonts w:cs="Arial"/>
          <w:noProof/>
        </w:rPr>
        <mc:AlternateContent>
          <mc:Choice Requires="wps">
            <w:drawing>
              <wp:anchor distT="0" distB="0" distL="114300" distR="114300" simplePos="0" relativeHeight="251642880" behindDoc="0" locked="0" layoutInCell="1" allowOverlap="1" wp14:anchorId="2DCDC664" wp14:editId="4A40A453">
                <wp:simplePos x="0" y="0"/>
                <wp:positionH relativeFrom="column">
                  <wp:posOffset>4462145</wp:posOffset>
                </wp:positionH>
                <wp:positionV relativeFrom="paragraph">
                  <wp:posOffset>6350</wp:posOffset>
                </wp:positionV>
                <wp:extent cx="702945" cy="404495"/>
                <wp:effectExtent l="71120" t="158750" r="73660" b="151130"/>
                <wp:wrapNone/>
                <wp:docPr id="1170" name="Rectangle 1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2514545">
                          <a:off x="0" y="0"/>
                          <a:ext cx="702945" cy="404495"/>
                        </a:xfrm>
                        <a:prstGeom prst="rect">
                          <a:avLst/>
                        </a:prstGeom>
                        <a:solidFill>
                          <a:srgbClr val="FFCC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6D83FB" id="Rectangle 1143" o:spid="_x0000_s1026" style="position:absolute;margin-left:351.35pt;margin-top:.5pt;width:55.35pt;height:31.85pt;rotation:-9923740fd;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" fillcolor="#fc0"/>
            </w:pict>
          </mc:Fallback>
        </mc:AlternateContent>
      </w:r>
      <w:r>
        <w:rPr>
          <w:rFonts w:cs="Arial"/>
          <w:noProof/>
        </w:rPr>
        <mc:AlternateContent>
          <mc:Choice Requires="wps">
            <w:drawing>
              <wp:anchor distT="0" distB="0" distL="114300" distR="114300" simplePos="0" relativeHeight="251649024" behindDoc="0" locked="0" layoutInCell="1" allowOverlap="1" wp14:anchorId="2CECCE42" wp14:editId="13B1861B">
                <wp:simplePos x="0" y="0"/>
                <wp:positionH relativeFrom="column">
                  <wp:posOffset>5014595</wp:posOffset>
                </wp:positionH>
                <wp:positionV relativeFrom="paragraph">
                  <wp:posOffset>128905</wp:posOffset>
                </wp:positionV>
                <wp:extent cx="46990" cy="404495"/>
                <wp:effectExtent l="99695" t="0" r="100965" b="0"/>
                <wp:wrapNone/>
                <wp:docPr id="2" name="Freeform 11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2514545">
                          <a:off x="0" y="0"/>
                          <a:ext cx="46990" cy="404495"/>
                        </a:xfrm>
                        <a:custGeom>
                          <a:avLst/>
                          <a:gdLst>
                            <a:gd name="T0" fmla="*/ 70 w 70"/>
                            <a:gd name="T1" fmla="*/ 0 h 540"/>
                            <a:gd name="T2" fmla="*/ 0 w 70"/>
                            <a:gd name="T3" fmla="*/ 140 h 540"/>
                            <a:gd name="T4" fmla="*/ 0 w 70"/>
                            <a:gd name="T5" fmla="*/ 540 h 540"/>
                          </a:gdLst>
                          <a:ahLst/>
                          <a:cxnLst>
                            <a:cxn ang="0">
                              <a:pos x="T0" y="T1"/>
                            </a:cxn>
                            <a:cxn ang="0">
                              <a:pos x="T2" y="T3"/>
                            </a:cxn>
                            <a:cxn ang="0">
                              <a:pos x="T4" y="T5"/>
                            </a:cxn>
                          </a:cxnLst>
                          <a:rect l="0" t="0" r="r" b="b"/>
                          <a:pathLst>
                            <a:path w="70" h="540">
                              <a:moveTo>
                                <a:pt x="70" y="0"/>
                              </a:moveTo>
                              <a:lnTo>
                                <a:pt x="0" y="140"/>
                              </a:lnTo>
                              <a:lnTo>
                                <a:pt x="0" y="540"/>
                              </a:lnTo>
                            </a:path>
                          </a:pathLst>
                        </a:custGeom>
                        <a:noFill/>
                        <a:ln w="9525">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D0AC1B" id="Freeform 1149" o:spid="_x0000_s1026" style="position:absolute;margin-left:394.85pt;margin-top:10.15pt;width:3.7pt;height:31.85pt;rotation:-9923740fd;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0,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" path="m70,l,140,,540e" filled="f">
                <v:path arrowok="t" o:connecttype="custom" o:connectlocs="46990,0;0,104869;0,404495" o:connectangles="0,0,0"/>
              </v:shape>
            </w:pict>
          </mc:Fallback>
        </mc:AlternateContent>
      </w:r>
      <w:r>
        <w:rPr>
          <w:rFonts w:cs="Arial"/>
          <w:noProof/>
        </w:rPr>
        <mc:AlternateContent>
          <mc:Choice Requires="wps">
            <w:drawing>
              <wp:anchor distT="0" distB="0" distL="114300" distR="114300" simplePos="0" relativeHeight="251648000" behindDoc="0" locked="0" layoutInCell="1" allowOverlap="1" wp14:anchorId="1C728244" wp14:editId="6FFC36FA">
                <wp:simplePos x="0" y="0"/>
                <wp:positionH relativeFrom="column">
                  <wp:posOffset>4328160</wp:posOffset>
                </wp:positionH>
                <wp:positionV relativeFrom="paragraph">
                  <wp:posOffset>-7620</wp:posOffset>
                </wp:positionV>
                <wp:extent cx="121285" cy="201930"/>
                <wp:effectExtent l="0" t="30480" r="55880" b="34290"/>
                <wp:wrapNone/>
                <wp:docPr id="3" name="Freeform 11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2514545">
                          <a:off x="0" y="0"/>
                          <a:ext cx="121285" cy="201930"/>
                        </a:xfrm>
                        <a:custGeom>
                          <a:avLst/>
                          <a:gdLst>
                            <a:gd name="T0" fmla="*/ 0 w 180"/>
                            <a:gd name="T1" fmla="*/ 60 h 270"/>
                            <a:gd name="T2" fmla="*/ 0 w 180"/>
                            <a:gd name="T3" fmla="*/ 270 h 270"/>
                            <a:gd name="T4" fmla="*/ 180 w 180"/>
                            <a:gd name="T5" fmla="*/ 270 h 270"/>
                            <a:gd name="T6" fmla="*/ 60 w 180"/>
                            <a:gd name="T7" fmla="*/ 80 h 270"/>
                            <a:gd name="T8" fmla="*/ 10 w 180"/>
                            <a:gd name="T9" fmla="*/ 0 h 270"/>
                            <a:gd name="T10" fmla="*/ 0 w 180"/>
                            <a:gd name="T11" fmla="*/ 60 h 270"/>
                          </a:gdLst>
                          <a:ahLst/>
                          <a:cxnLst>
                            <a:cxn ang="0">
                              <a:pos x="T0" y="T1"/>
                            </a:cxn>
                            <a:cxn ang="0">
                              <a:pos x="T2" y="T3"/>
                            </a:cxn>
                            <a:cxn ang="0">
                              <a:pos x="T4" y="T5"/>
                            </a:cxn>
                            <a:cxn ang="0">
                              <a:pos x="T6" y="T7"/>
                            </a:cxn>
                            <a:cxn ang="0">
                              <a:pos x="T8" y="T9"/>
                            </a:cxn>
                            <a:cxn ang="0">
                              <a:pos x="T10" y="T11"/>
                            </a:cxn>
                          </a:cxnLst>
                          <a:rect l="0" t="0" r="r" b="b"/>
                          <a:pathLst>
                            <a:path w="180" h="270">
                              <a:moveTo>
                                <a:pt x="0" y="60"/>
                              </a:moveTo>
                              <a:lnTo>
                                <a:pt x="0" y="270"/>
                              </a:lnTo>
                              <a:lnTo>
                                <a:pt x="180" y="270"/>
                              </a:lnTo>
                              <a:lnTo>
                                <a:pt x="60" y="80"/>
                              </a:lnTo>
                              <a:lnTo>
                                <a:pt x="10" y="0"/>
                              </a:lnTo>
                              <a:lnTo>
                                <a:pt x="0" y="60"/>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A0D434" id="Freeform 1148" o:spid="_x0000_s1026" style="position:absolute;margin-left:340.8pt;margin-top:-.6pt;width:9.55pt;height:15.9pt;rotation:-9923740fd;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0,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" path="m,60l,270r180,l60,80,10,,,60xe">
                <v:path arrowok="t" o:connecttype="custom" o:connectlocs="0,44873;0,201930;121285,201930;40428,59831;6738,0;0,44873" o:connectangles="0,0,0,0,0,0"/>
              </v:shape>
            </w:pict>
          </mc:Fallback>
        </mc:AlternateContent>
      </w:r>
      <w:r>
        <w:rPr>
          <w:rFonts w:cs="Arial"/>
          <w:noProof/>
        </w:rPr>
        <mc:AlternateContent>
          <mc:Choice Requires="wps">
            <w:drawing>
              <wp:anchor distT="0" distB="0" distL="114300" distR="114300" simplePos="0" relativeHeight="251646976" behindDoc="0" locked="0" layoutInCell="1" allowOverlap="1" wp14:anchorId="39D61194" wp14:editId="646D1EE0">
                <wp:simplePos x="0" y="0"/>
                <wp:positionH relativeFrom="column">
                  <wp:posOffset>4991100</wp:posOffset>
                </wp:positionH>
                <wp:positionV relativeFrom="paragraph">
                  <wp:posOffset>137795</wp:posOffset>
                </wp:positionV>
                <wp:extent cx="142875" cy="452755"/>
                <wp:effectExtent l="104775" t="0" r="66675" b="0"/>
                <wp:wrapNone/>
                <wp:docPr id="4" name="Freeform 11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2514545">
                          <a:off x="0" y="0"/>
                          <a:ext cx="142875" cy="452755"/>
                        </a:xfrm>
                        <a:custGeom>
                          <a:avLst/>
                          <a:gdLst>
                            <a:gd name="T0" fmla="*/ 180 w 180"/>
                            <a:gd name="T1" fmla="*/ 0 h 698"/>
                            <a:gd name="T2" fmla="*/ 135 w 180"/>
                            <a:gd name="T3" fmla="*/ 203 h 698"/>
                            <a:gd name="T4" fmla="*/ 135 w 180"/>
                            <a:gd name="T5" fmla="*/ 462 h 698"/>
                            <a:gd name="T6" fmla="*/ 135 w 180"/>
                            <a:gd name="T7" fmla="*/ 568 h 698"/>
                            <a:gd name="T8" fmla="*/ 135 w 180"/>
                            <a:gd name="T9" fmla="*/ 698 h 698"/>
                            <a:gd name="T10" fmla="*/ 50 w 180"/>
                            <a:gd name="T11" fmla="*/ 698 h 698"/>
                            <a:gd name="T12" fmla="*/ 0 w 180"/>
                            <a:gd name="T13" fmla="*/ 15 h 698"/>
                            <a:gd name="T14" fmla="*/ 180 w 180"/>
                            <a:gd name="T15" fmla="*/ 0 h 69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80" h="698">
                              <a:moveTo>
                                <a:pt x="180" y="0"/>
                              </a:moveTo>
                              <a:lnTo>
                                <a:pt x="135" y="203"/>
                              </a:lnTo>
                              <a:lnTo>
                                <a:pt x="135" y="462"/>
                              </a:lnTo>
                              <a:lnTo>
                                <a:pt x="135" y="568"/>
                              </a:lnTo>
                              <a:lnTo>
                                <a:pt x="135" y="698"/>
                              </a:lnTo>
                              <a:lnTo>
                                <a:pt x="50" y="698"/>
                              </a:lnTo>
                              <a:lnTo>
                                <a:pt x="0" y="15"/>
                              </a:lnTo>
                              <a:lnTo>
                                <a:pt x="180" y="0"/>
                              </a:lnTo>
                              <a:close/>
                            </a:path>
                          </a:pathLst>
                        </a:custGeom>
                        <a:solidFill>
                          <a:srgbClr val="CCFF33"/>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000B3E" id="Freeform 1147" o:spid="_x0000_s1026" style="position:absolute;margin-left:393pt;margin-top:10.85pt;width:11.25pt;height:35.65pt;rotation:-9923740fd;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0,6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" path="m180,l135,203r,259l135,568r,130l50,698,,15,180,xe" fillcolor="#cf3" stroked="f">
                <v:path arrowok="t" o:connecttype="custom" o:connectlocs="142875,0;107156,131675;107156,299675;107156,368431;107156,452755;39688,452755;0,9730;142875,0" o:connectangles="0,0,0,0,0,0,0,0"/>
              </v:shape>
            </w:pict>
          </mc:Fallback>
        </mc:AlternateContent>
      </w:r>
      <w:r>
        <w:rPr>
          <w:rFonts w:cs="Arial"/>
          <w:noProof/>
        </w:rPr>
        <mc:AlternateContent>
          <mc:Choice Requires="wps">
            <w:drawing>
              <wp:anchor distT="0" distB="0" distL="114300" distR="114300" simplePos="0" relativeHeight="251644928" behindDoc="0" locked="0" layoutInCell="1" allowOverlap="1" wp14:anchorId="4946557C" wp14:editId="2A4A5548">
                <wp:simplePos x="0" y="0"/>
                <wp:positionH relativeFrom="column">
                  <wp:posOffset>4968875</wp:posOffset>
                </wp:positionH>
                <wp:positionV relativeFrom="paragraph">
                  <wp:posOffset>34290</wp:posOffset>
                </wp:positionV>
                <wp:extent cx="100965" cy="112395"/>
                <wp:effectExtent l="15875" t="15240" r="16510" b="15240"/>
                <wp:wrapNone/>
                <wp:docPr id="1166" name="Oval 1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2514545">
                          <a:off x="0" y="0"/>
                          <a:ext cx="100965" cy="11239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8694720" id="Oval 1145" o:spid="_x0000_s1026" style="position:absolute;margin-left:391.25pt;margin-top:2.7pt;width:7.95pt;height:8.85pt;rotation:-9923740fd;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" fillcolor="black"/>
            </w:pict>
          </mc:Fallback>
        </mc:AlternateContent>
      </w:r>
    </w:p>
    <w:p w14:paraId="38A71F4A" w14:textId="77777777" w:rsidR="00886713" w:rsidRDefault="00DA16FA" w:rsidP="0025368D">
      <w:pPr>
        <w:rPr>
          <w:rFonts w:cs="Arial"/>
        </w:rPr>
      </w:pPr>
      <w:r>
        <w:rPr>
          <w:rFonts w:cs="Arial"/>
          <w:noProof/>
        </w:rPr>
        <mc:AlternateContent>
          <mc:Choice Requires="wps">
            <w:drawing>
              <wp:anchor distT="0" distB="0" distL="114300" distR="114300" simplePos="0" relativeHeight="251651072" behindDoc="0" locked="0" layoutInCell="1" allowOverlap="1" wp14:anchorId="00B67FD4" wp14:editId="7452A53B">
                <wp:simplePos x="0" y="0"/>
                <wp:positionH relativeFrom="column">
                  <wp:posOffset>4025900</wp:posOffset>
                </wp:positionH>
                <wp:positionV relativeFrom="paragraph">
                  <wp:posOffset>151765</wp:posOffset>
                </wp:positionV>
                <wp:extent cx="107950" cy="59055"/>
                <wp:effectExtent l="6350" t="8890" r="9525" b="8255"/>
                <wp:wrapNone/>
                <wp:docPr id="1165" name="Rectangle 1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0" cy="590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C93CC5" id="Rectangle 1151" o:spid="_x0000_s1026" style="position:absolute;margin-left:317pt;margin-top:11.95pt;width:8.5pt;height:4.6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"/>
            </w:pict>
          </mc:Fallback>
        </mc:AlternateContent>
      </w:r>
      <w:r>
        <w:rPr>
          <w:rFonts w:cs="Arial"/>
          <w:noProof/>
        </w:rPr>
        <mc:AlternateContent>
          <mc:Choice Requires="wps">
            <w:drawing>
              <wp:anchor distT="0" distB="0" distL="114300" distR="114300" simplePos="0" relativeHeight="251650048" behindDoc="0" locked="0" layoutInCell="1" allowOverlap="1" wp14:anchorId="2199B1A3" wp14:editId="20407A22">
                <wp:simplePos x="0" y="0"/>
                <wp:positionH relativeFrom="column">
                  <wp:posOffset>3873500</wp:posOffset>
                </wp:positionH>
                <wp:positionV relativeFrom="paragraph">
                  <wp:posOffset>-635</wp:posOffset>
                </wp:positionV>
                <wp:extent cx="107950" cy="59055"/>
                <wp:effectExtent l="6350" t="8890" r="9525" b="8255"/>
                <wp:wrapNone/>
                <wp:docPr id="1164" name="Rectangle 1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0" cy="590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DEFDDD" id="Rectangle 1150" o:spid="_x0000_s1026" style="position:absolute;margin-left:305pt;margin-top:-.05pt;width:8.5pt;height:4.6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"/>
            </w:pict>
          </mc:Fallback>
        </mc:AlternateContent>
      </w:r>
      <w:r>
        <w:rPr>
          <w:rFonts w:cs="Arial"/>
          <w:noProof/>
        </w:rPr>
        <mc:AlternateContent>
          <mc:Choice Requires="wps">
            <w:drawing>
              <wp:anchor distT="0" distB="0" distL="114300" distR="114300" simplePos="0" relativeHeight="251641856" behindDoc="0" locked="0" layoutInCell="1" allowOverlap="1" wp14:anchorId="649A1B81" wp14:editId="071E03B3">
                <wp:simplePos x="0" y="0"/>
                <wp:positionH relativeFrom="column">
                  <wp:posOffset>2740025</wp:posOffset>
                </wp:positionH>
                <wp:positionV relativeFrom="paragraph">
                  <wp:posOffset>81915</wp:posOffset>
                </wp:positionV>
                <wp:extent cx="1098550" cy="238125"/>
                <wp:effectExtent l="6350" t="53340" r="28575" b="13335"/>
                <wp:wrapNone/>
                <wp:docPr id="1163" name="Line 1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98550" cy="238125"/>
                        </a:xfrm>
                        <a:prstGeom prst="line">
                          <a:avLst/>
                        </a:prstGeom>
                        <a:noFill/>
                        <a:ln w="9525">
                          <a:solidFill>
                            <a:srgbClr val="000000"/>
                          </a:solidFill>
                          <a:round/>
                          <a:headEnd/>
                          <a:tailEnd type="triangle" w="med" len="me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B7ADA8" id="Line 1142" o:spid="_x0000_s1026" style="position:absolute;flip:y;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75pt,6.45pt" to="302.25pt,2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">
                <v:stroke endarrow="block"/>
              </v:line>
            </w:pict>
          </mc:Fallback>
        </mc:AlternateContent>
      </w:r>
    </w:p>
    <w:p w14:paraId="7E68379D" w14:textId="77777777" w:rsidR="00886713" w:rsidRDefault="00DA16FA" w:rsidP="0025368D">
      <w:pPr>
        <w:rPr>
          <w:rFonts w:cs="Arial"/>
        </w:rPr>
      </w:pPr>
      <w:r>
        <w:rPr>
          <w:rFonts w:cs="Arial"/>
          <w:noProof/>
        </w:rPr>
        <mc:AlternateContent>
          <mc:Choice Requires="wps">
            <w:drawing>
              <wp:anchor distT="0" distB="0" distL="114300" distR="114300" simplePos="0" relativeHeight="251637760" behindDoc="0" locked="0" layoutInCell="1" allowOverlap="1" wp14:anchorId="2580A9B8" wp14:editId="53FBBA74">
                <wp:simplePos x="0" y="0"/>
                <wp:positionH relativeFrom="column">
                  <wp:posOffset>1177925</wp:posOffset>
                </wp:positionH>
                <wp:positionV relativeFrom="paragraph">
                  <wp:posOffset>13970</wp:posOffset>
                </wp:positionV>
                <wp:extent cx="1666875" cy="825500"/>
                <wp:effectExtent l="0" t="4445" r="3175" b="0"/>
                <wp:wrapNone/>
                <wp:docPr id="1162" name="Text Box 1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82550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16EAD947" w14:textId="77777777" w:rsidR="006A14B6" w:rsidRDefault="006A14B6" w:rsidP="00886713">
                            <w:r>
                              <w:t>Ruptured Yellow 3 box (on left) and  Yellow 2 on right with spilled radiologicalmaterial.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80A9B8" id="Text Box 1138" o:spid="_x0000_s1027" type="#_x0000_t202" style="position:absolute;margin-left:92.75pt;margin-top:1.1pt;width:131.25pt;height:6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" filled="f" stroked="f">
                <v:textbox>
                  <w:txbxContent>
                    <w:p w14:paraId="16EAD947" w14:textId="77777777" w:rsidR="006A14B6" w:rsidRDefault="006A14B6" w:rsidP="00886713">
                      <w:r>
                        <w:t>Ruptured Yellow 3 box (on left) and  Yellow 2 on right with spilled radiologicalmaterial.</w:t>
                      </w:r>
                    </w:p>
                  </w:txbxContent>
                </v:textbox>
              </v:shape>
            </w:pict>
          </mc:Fallback>
        </mc:AlternateContent>
      </w:r>
      <w:r>
        <w:rPr>
          <w:rFonts w:cs="Arial"/>
          <w:noProof/>
        </w:rPr>
        <mc:AlternateContent>
          <mc:Choice Requires="wps">
            <w:drawing>
              <wp:anchor distT="0" distB="0" distL="114300" distR="114300" simplePos="0" relativeHeight="251654144" behindDoc="0" locked="0" layoutInCell="1" allowOverlap="1" wp14:anchorId="7B2CE055" wp14:editId="03A7282D">
                <wp:simplePos x="0" y="0"/>
                <wp:positionH relativeFrom="column">
                  <wp:posOffset>4537075</wp:posOffset>
                </wp:positionH>
                <wp:positionV relativeFrom="paragraph">
                  <wp:posOffset>128905</wp:posOffset>
                </wp:positionV>
                <wp:extent cx="107950" cy="59055"/>
                <wp:effectExtent l="12700" t="5080" r="12700" b="12065"/>
                <wp:wrapNone/>
                <wp:docPr id="1161" name="Rectangle 1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0" cy="590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9EFE77" id="Rectangle 1157" o:spid="_x0000_s1026" style="position:absolute;margin-left:357.25pt;margin-top:10.15pt;width:8.5pt;height:4.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"/>
            </w:pict>
          </mc:Fallback>
        </mc:AlternateContent>
      </w:r>
      <w:r>
        <w:rPr>
          <w:rFonts w:cs="Arial"/>
          <w:noProof/>
        </w:rPr>
        <mc:AlternateContent>
          <mc:Choice Requires="wps">
            <w:drawing>
              <wp:anchor distT="0" distB="0" distL="114300" distR="114300" simplePos="0" relativeHeight="251658240" behindDoc="0" locked="0" layoutInCell="1" allowOverlap="1" wp14:anchorId="3EBCED3C" wp14:editId="70E5FB0C">
                <wp:simplePos x="0" y="0"/>
                <wp:positionH relativeFrom="column">
                  <wp:posOffset>4162425</wp:posOffset>
                </wp:positionH>
                <wp:positionV relativeFrom="paragraph">
                  <wp:posOffset>54610</wp:posOffset>
                </wp:positionV>
                <wp:extent cx="466725" cy="628650"/>
                <wp:effectExtent l="57150" t="45085" r="9525" b="12065"/>
                <wp:wrapNone/>
                <wp:docPr id="1160" name="Line 1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66725" cy="628650"/>
                        </a:xfrm>
                        <a:prstGeom prst="line">
                          <a:avLst/>
                        </a:prstGeom>
                        <a:noFill/>
                        <a:ln w="9525">
                          <a:solidFill>
                            <a:srgbClr val="000000"/>
                          </a:solidFill>
                          <a:round/>
                          <a:headEnd/>
                          <a:tailEnd type="triangle" w="med" len="me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6C6D3F" id="Line 1161" o:spid="_x0000_s1026" style="position:absolute;flip:x 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7.75pt,4.3pt" to="364.5pt,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">
                <v:stroke endarrow="block"/>
              </v:line>
            </w:pict>
          </mc:Fallback>
        </mc:AlternateContent>
      </w:r>
      <w:r>
        <w:rPr>
          <w:rFonts w:cs="Arial"/>
          <w:noProof/>
        </w:rPr>
        <mc:AlternateContent>
          <mc:Choice Requires="wps">
            <w:drawing>
              <wp:anchor distT="0" distB="0" distL="114300" distR="114300" simplePos="0" relativeHeight="251652096" behindDoc="0" locked="0" layoutInCell="1" allowOverlap="1" wp14:anchorId="41DCFCE9" wp14:editId="55DF52BB">
                <wp:simplePos x="0" y="0"/>
                <wp:positionH relativeFrom="column">
                  <wp:posOffset>3917950</wp:posOffset>
                </wp:positionH>
                <wp:positionV relativeFrom="paragraph">
                  <wp:posOffset>90805</wp:posOffset>
                </wp:positionV>
                <wp:extent cx="107950" cy="59055"/>
                <wp:effectExtent l="12700" t="5080" r="12700" b="12065"/>
                <wp:wrapNone/>
                <wp:docPr id="1159" name="Rectangle 1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0" cy="590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B43EE7" id="Rectangle 1152" o:spid="_x0000_s1026" style="position:absolute;margin-left:308.5pt;margin-top:7.15pt;width:8.5pt;height:4.6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"/>
            </w:pict>
          </mc:Fallback>
        </mc:AlternateContent>
      </w:r>
      <w:r>
        <w:rPr>
          <w:rFonts w:cs="Arial"/>
          <w:noProof/>
        </w:rPr>
        <mc:AlternateContent>
          <mc:Choice Requires="wps">
            <w:drawing>
              <wp:anchor distT="0" distB="0" distL="114300" distR="114300" simplePos="0" relativeHeight="251640832" behindDoc="0" locked="0" layoutInCell="1" allowOverlap="1" wp14:anchorId="7375B2D6" wp14:editId="055AB2F5">
                <wp:simplePos x="0" y="0"/>
                <wp:positionH relativeFrom="column">
                  <wp:posOffset>2733675</wp:posOffset>
                </wp:positionH>
                <wp:positionV relativeFrom="paragraph">
                  <wp:posOffset>74930</wp:posOffset>
                </wp:positionV>
                <wp:extent cx="1130300" cy="73025"/>
                <wp:effectExtent l="9525" t="55880" r="22225" b="13970"/>
                <wp:wrapNone/>
                <wp:docPr id="1158" name="Line 1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30300" cy="73025"/>
                        </a:xfrm>
                        <a:prstGeom prst="line">
                          <a:avLst/>
                        </a:prstGeom>
                        <a:noFill/>
                        <a:ln w="9525">
                          <a:solidFill>
                            <a:srgbClr val="000000"/>
                          </a:solidFill>
                          <a:round/>
                          <a:headEnd/>
                          <a:tailEnd type="triangle" w="med" len="me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D22BF7" id="Line 1141" o:spid="_x0000_s1026" style="position:absolute;flip:y;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25pt,5.9pt" to="304.25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">
                <v:stroke endarrow="block"/>
              </v:line>
            </w:pict>
          </mc:Fallback>
        </mc:AlternateContent>
      </w:r>
    </w:p>
    <w:p w14:paraId="7F2A8B27" w14:textId="77777777" w:rsidR="00886713" w:rsidRDefault="00DA16FA" w:rsidP="0025368D">
      <w:pPr>
        <w:rPr>
          <w:rFonts w:cs="Arial"/>
        </w:rPr>
      </w:pPr>
      <w:r>
        <w:rPr>
          <w:rFonts w:cs="Arial"/>
          <w:noProof/>
        </w:rPr>
        <mc:AlternateContent>
          <mc:Choice Requires="wps">
            <w:drawing>
              <wp:anchor distT="0" distB="0" distL="114300" distR="114300" simplePos="0" relativeHeight="251655168" behindDoc="0" locked="0" layoutInCell="1" allowOverlap="1" wp14:anchorId="0390142F" wp14:editId="496304DF">
                <wp:simplePos x="0" y="0"/>
                <wp:positionH relativeFrom="column">
                  <wp:posOffset>4600575</wp:posOffset>
                </wp:positionH>
                <wp:positionV relativeFrom="paragraph">
                  <wp:posOffset>27940</wp:posOffset>
                </wp:positionV>
                <wp:extent cx="19050" cy="479425"/>
                <wp:effectExtent l="57150" t="18415" r="38100" b="6985"/>
                <wp:wrapNone/>
                <wp:docPr id="1157" name="Line 1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9050" cy="479425"/>
                        </a:xfrm>
                        <a:prstGeom prst="line">
                          <a:avLst/>
                        </a:prstGeom>
                        <a:noFill/>
                        <a:ln w="9525">
                          <a:solidFill>
                            <a:srgbClr val="000000"/>
                          </a:solidFill>
                          <a:round/>
                          <a:headEnd/>
                          <a:tailEnd type="triangle" w="med" len="me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F64BDE" id="Line 1158" o:spid="_x0000_s1026" style="position:absolute;flip:x 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2.25pt,2.2pt" to="363.75pt,3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">
                <v:stroke endarrow="block"/>
              </v:line>
            </w:pict>
          </mc:Fallback>
        </mc:AlternateContent>
      </w:r>
    </w:p>
    <w:p w14:paraId="1E294098" w14:textId="77777777" w:rsidR="00886713" w:rsidRDefault="00DA16FA" w:rsidP="0025368D">
      <w:pPr>
        <w:rPr>
          <w:rFonts w:cs="Arial"/>
        </w:rPr>
      </w:pPr>
      <w:r>
        <w:rPr>
          <w:rFonts w:cs="Arial"/>
          <w:noProof/>
        </w:rPr>
        <mc:AlternateContent>
          <mc:Choice Requires="wps">
            <w:drawing>
              <wp:anchor distT="0" distB="0" distL="114300" distR="114300" simplePos="0" relativeHeight="251656192" behindDoc="0" locked="0" layoutInCell="1" allowOverlap="1" wp14:anchorId="76BEC8E2" wp14:editId="102D7932">
                <wp:simplePos x="0" y="0"/>
                <wp:positionH relativeFrom="column">
                  <wp:posOffset>4645025</wp:posOffset>
                </wp:positionH>
                <wp:positionV relativeFrom="paragraph">
                  <wp:posOffset>264795</wp:posOffset>
                </wp:positionV>
                <wp:extent cx="914400" cy="454025"/>
                <wp:effectExtent l="0" t="0" r="3175" b="0"/>
                <wp:wrapNone/>
                <wp:docPr id="1156" name="Text Box 1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54025"/>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314EA227" w14:textId="77777777" w:rsidR="006A14B6" w:rsidRDefault="006A14B6" w:rsidP="00886713">
                            <w:r>
                              <w:t>Unruptured boxes.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BEC8E2" id="Text Box 1159" o:spid="_x0000_s1028" type="#_x0000_t202" style="position:absolute;margin-left:365.75pt;margin-top:20.85pt;width:1in;height:3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" filled="f" stroked="f">
                <v:textbox>
                  <w:txbxContent>
                    <w:p w14:paraId="314EA227" w14:textId="77777777" w:rsidR="006A14B6" w:rsidRDefault="006A14B6" w:rsidP="00886713">
                      <w:r>
                        <w:t>Unruptured boxes.</w:t>
                      </w:r>
                    </w:p>
                  </w:txbxContent>
                </v:textbox>
              </v:shape>
            </w:pict>
          </mc:Fallback>
        </mc:AlternateContent>
      </w:r>
    </w:p>
    <w:p w14:paraId="2F9FD093" w14:textId="77777777" w:rsidR="00886713" w:rsidRDefault="00886713" w:rsidP="0025368D">
      <w:pPr>
        <w:rPr>
          <w:rFonts w:cs="Arial"/>
        </w:rPr>
      </w:pPr>
    </w:p>
    <w:p w14:paraId="21116A93" w14:textId="77777777" w:rsidR="00886713" w:rsidRDefault="00886713" w:rsidP="0025368D">
      <w:pPr>
        <w:rPr>
          <w:rFonts w:cs="Arial"/>
        </w:rPr>
      </w:pPr>
    </w:p>
    <w:p w14:paraId="343254B5" w14:textId="77777777" w:rsidR="00886713" w:rsidRDefault="00886713" w:rsidP="0025368D">
      <w:pPr>
        <w:rPr>
          <w:rFonts w:cs="Arial"/>
        </w:rPr>
      </w:pPr>
    </w:p>
    <w:p w14:paraId="09E86C4A" w14:textId="77777777" w:rsidR="00886713" w:rsidRDefault="00886713" w:rsidP="0025368D">
      <w:pPr>
        <w:rPr>
          <w:rFonts w:cs="Arial"/>
        </w:rPr>
      </w:pPr>
    </w:p>
    <w:p w14:paraId="348EFFC4" w14:textId="77777777" w:rsidR="00886713" w:rsidRDefault="00886713" w:rsidP="0025368D">
      <w:pPr>
        <w:rPr>
          <w:rFonts w:cs="Arial"/>
        </w:rPr>
      </w:pPr>
    </w:p>
    <w:p w14:paraId="6CF6D479" w14:textId="77777777" w:rsidR="00886713" w:rsidRDefault="00886713" w:rsidP="0025368D">
      <w:pPr>
        <w:rPr>
          <w:rFonts w:cs="Arial"/>
        </w:rPr>
      </w:pPr>
    </w:p>
    <w:p w14:paraId="544210BB" w14:textId="77777777" w:rsidR="00886713" w:rsidRDefault="00886713" w:rsidP="0025368D">
      <w:pPr>
        <w:rPr>
          <w:rFonts w:cs="Arial"/>
        </w:rPr>
      </w:pPr>
    </w:p>
    <w:p w14:paraId="0588A9A2" w14:textId="77777777" w:rsidR="00886713" w:rsidRDefault="00886713" w:rsidP="0025368D">
      <w:pPr>
        <w:rPr>
          <w:rFonts w:cs="Arial"/>
        </w:rPr>
      </w:pPr>
    </w:p>
    <w:p w14:paraId="66E05B34" w14:textId="77777777" w:rsidR="00886713" w:rsidRDefault="00886713" w:rsidP="0025368D">
      <w:pPr>
        <w:rPr>
          <w:rFonts w:cs="Arial"/>
        </w:rPr>
      </w:pPr>
    </w:p>
    <w:p w14:paraId="54EBA9D7" w14:textId="4BE99461" w:rsidR="00886713" w:rsidRDefault="00886713" w:rsidP="0025368D">
      <w:pPr>
        <w:pStyle w:val="Heading1"/>
      </w:pPr>
      <w:bookmarkStart w:id="123" w:name="_Toc152137394"/>
      <w:bookmarkStart w:id="124" w:name="_Toc117080435"/>
      <w:bookmarkStart w:id="125" w:name="_Toc47016744"/>
      <w:bookmarkStart w:id="126" w:name="_Toc52276293"/>
      <w:r>
        <w:lastRenderedPageBreak/>
        <w:t>Appendix C: Controller and Evaluator Assignments</w:t>
      </w:r>
      <w:bookmarkEnd w:id="123"/>
      <w:bookmarkEnd w:id="124"/>
      <w:bookmarkEnd w:id="125"/>
      <w:bookmarkEnd w:id="126"/>
    </w:p>
    <w:p w14:paraId="6FDF7D16" w14:textId="77777777" w:rsidR="00886713" w:rsidRPr="00517FF1" w:rsidRDefault="00886713" w:rsidP="0025368D">
      <w:pPr>
        <w:pStyle w:val="Caption"/>
        <w:jc w:val="left"/>
        <w:rPr>
          <w:color w:val="0000FF"/>
        </w:rPr>
      </w:pPr>
      <w:r>
        <w:t xml:space="preserve">Table 1 - </w:t>
      </w:r>
      <w:r w:rsidRPr="00613A3D">
        <w:rPr>
          <w:b w:val="0"/>
          <w:i/>
        </w:rPr>
        <w:t>Controller and Evaluat</w:t>
      </w:r>
      <w:r w:rsidRPr="008E6A46">
        <w:rPr>
          <w:b w:val="0"/>
          <w:i/>
        </w:rPr>
        <w:t xml:space="preserve">or Assignments </w:t>
      </w:r>
      <w:r w:rsidRPr="008E6A46">
        <w:rPr>
          <w:i/>
        </w:rPr>
        <w:t>(delete those that do not apply)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9"/>
        <w:gridCol w:w="1984"/>
        <w:gridCol w:w="5357"/>
      </w:tblGrid>
      <w:tr w:rsidR="00171B2B" w:rsidRPr="004F6BED" w14:paraId="42924681" w14:textId="77777777" w:rsidTr="0080559F">
        <w:trPr>
          <w:jc w:val="center"/>
        </w:trPr>
        <w:tc>
          <w:tcPr>
            <w:tcW w:w="2069" w:type="dxa"/>
            <w:tcBorders>
              <w:top w:val="single" w:sz="12" w:space="0" w:color="000080"/>
              <w:left w:val="single" w:sz="12" w:space="0" w:color="000080"/>
            </w:tcBorders>
          </w:tcPr>
          <w:p w14:paraId="4672498D" w14:textId="77777777" w:rsidR="00171B2B" w:rsidRPr="004F6BED" w:rsidRDefault="00171B2B" w:rsidP="0080559F">
            <w:pPr>
              <w:pStyle w:val="TableHead"/>
              <w:jc w:val="left"/>
            </w:pPr>
            <w:r w:rsidRPr="004F6BED">
              <w:t>Name</w:t>
            </w:r>
          </w:p>
        </w:tc>
        <w:tc>
          <w:tcPr>
            <w:tcW w:w="1984" w:type="dxa"/>
            <w:tcBorders>
              <w:top w:val="single" w:sz="12" w:space="0" w:color="000080"/>
            </w:tcBorders>
          </w:tcPr>
          <w:p w14:paraId="297C878E" w14:textId="77777777" w:rsidR="00171B2B" w:rsidRPr="004F6BED" w:rsidRDefault="00171B2B" w:rsidP="0080559F">
            <w:pPr>
              <w:pStyle w:val="TableHead"/>
              <w:jc w:val="left"/>
            </w:pPr>
            <w:r w:rsidRPr="004F6BED">
              <w:t>Role</w:t>
            </w:r>
          </w:p>
        </w:tc>
        <w:tc>
          <w:tcPr>
            <w:tcW w:w="5595" w:type="dxa"/>
            <w:tcBorders>
              <w:top w:val="single" w:sz="12" w:space="0" w:color="000080"/>
              <w:right w:val="single" w:sz="12" w:space="0" w:color="000080"/>
            </w:tcBorders>
          </w:tcPr>
          <w:p w14:paraId="29692A8E" w14:textId="77777777" w:rsidR="00171B2B" w:rsidRPr="004F6BED" w:rsidRDefault="00171B2B" w:rsidP="0080559F">
            <w:pPr>
              <w:pStyle w:val="TableHead"/>
              <w:jc w:val="left"/>
            </w:pPr>
            <w:r w:rsidRPr="004F6BED">
              <w:t>Position</w:t>
            </w:r>
          </w:p>
        </w:tc>
      </w:tr>
      <w:tr w:rsidR="00171B2B" w:rsidRPr="00721C72" w14:paraId="37536CA9" w14:textId="77777777" w:rsidTr="0080559F">
        <w:trPr>
          <w:jc w:val="center"/>
        </w:trPr>
        <w:tc>
          <w:tcPr>
            <w:tcW w:w="9648" w:type="dxa"/>
            <w:gridSpan w:val="3"/>
            <w:tcBorders>
              <w:left w:val="single" w:sz="12" w:space="0" w:color="000080"/>
              <w:right w:val="single" w:sz="12" w:space="0" w:color="000080"/>
            </w:tcBorders>
            <w:shd w:val="clear" w:color="auto" w:fill="E0E0E0"/>
          </w:tcPr>
          <w:p w14:paraId="00A79032" w14:textId="77777777" w:rsidR="00171B2B" w:rsidRPr="00721C72" w:rsidRDefault="00171B2B" w:rsidP="0080559F">
            <w:pPr>
              <w:pStyle w:val="Tabletext"/>
              <w:rPr>
                <w:b/>
                <w:bCs/>
              </w:rPr>
            </w:pPr>
            <w:r w:rsidRPr="00721C72">
              <w:rPr>
                <w:b/>
                <w:bCs/>
              </w:rPr>
              <w:t>Dispatch Centers</w:t>
            </w:r>
          </w:p>
        </w:tc>
      </w:tr>
      <w:tr w:rsidR="00171B2B" w:rsidRPr="004F6BED" w14:paraId="7353DB8A" w14:textId="77777777" w:rsidTr="0080559F">
        <w:trPr>
          <w:jc w:val="center"/>
        </w:trPr>
        <w:tc>
          <w:tcPr>
            <w:tcW w:w="2069" w:type="dxa"/>
            <w:tcBorders>
              <w:left w:val="single" w:sz="12" w:space="0" w:color="000080"/>
            </w:tcBorders>
          </w:tcPr>
          <w:p w14:paraId="167C6677" w14:textId="77777777" w:rsidR="00171B2B" w:rsidRPr="004F6BED" w:rsidRDefault="00171B2B" w:rsidP="0080559F">
            <w:pPr>
              <w:pStyle w:val="Tabletext"/>
            </w:pPr>
            <w:r>
              <w:t>TBD</w:t>
            </w:r>
          </w:p>
        </w:tc>
        <w:tc>
          <w:tcPr>
            <w:tcW w:w="1984" w:type="dxa"/>
          </w:tcPr>
          <w:p w14:paraId="3D73A4B8" w14:textId="77777777" w:rsidR="00171B2B" w:rsidRPr="004F6BED" w:rsidRDefault="00171B2B" w:rsidP="0080559F">
            <w:pPr>
              <w:pStyle w:val="Tabletext"/>
            </w:pPr>
            <w:r w:rsidRPr="004F6BED">
              <w:t>Controller</w:t>
            </w:r>
          </w:p>
        </w:tc>
        <w:tc>
          <w:tcPr>
            <w:tcW w:w="5595" w:type="dxa"/>
            <w:tcBorders>
              <w:right w:val="single" w:sz="12" w:space="0" w:color="000080"/>
            </w:tcBorders>
          </w:tcPr>
          <w:p w14:paraId="1882F73F" w14:textId="77777777" w:rsidR="00171B2B" w:rsidRPr="004F6BED" w:rsidRDefault="00171B2B" w:rsidP="0080559F">
            <w:pPr>
              <w:pStyle w:val="Tabletext"/>
            </w:pPr>
            <w:r>
              <w:t>Dispatch</w:t>
            </w:r>
          </w:p>
        </w:tc>
      </w:tr>
      <w:tr w:rsidR="00171B2B" w:rsidRPr="00721C72" w14:paraId="4DF27D8B" w14:textId="77777777" w:rsidTr="0080559F">
        <w:trPr>
          <w:jc w:val="center"/>
        </w:trPr>
        <w:tc>
          <w:tcPr>
            <w:tcW w:w="9648" w:type="dxa"/>
            <w:gridSpan w:val="3"/>
            <w:tcBorders>
              <w:left w:val="single" w:sz="12" w:space="0" w:color="000080"/>
              <w:right w:val="single" w:sz="12" w:space="0" w:color="000080"/>
            </w:tcBorders>
            <w:shd w:val="clear" w:color="auto" w:fill="E0E0E0"/>
          </w:tcPr>
          <w:p w14:paraId="731A2B0D" w14:textId="77777777" w:rsidR="00171B2B" w:rsidRPr="00721C72" w:rsidRDefault="00171B2B" w:rsidP="0080559F">
            <w:pPr>
              <w:pStyle w:val="Tabletext"/>
              <w:rPr>
                <w:b/>
                <w:bCs/>
              </w:rPr>
            </w:pPr>
            <w:r w:rsidRPr="00721C72">
              <w:rPr>
                <w:b/>
                <w:bCs/>
              </w:rPr>
              <w:t>Simulation Cell (</w:t>
            </w:r>
            <w:proofErr w:type="spellStart"/>
            <w:r w:rsidRPr="00721C72">
              <w:rPr>
                <w:b/>
                <w:bCs/>
              </w:rPr>
              <w:t>SimCell</w:t>
            </w:r>
            <w:proofErr w:type="spellEnd"/>
            <w:r w:rsidRPr="00721C72">
              <w:rPr>
                <w:b/>
                <w:bCs/>
              </w:rPr>
              <w:t>)</w:t>
            </w:r>
          </w:p>
        </w:tc>
      </w:tr>
      <w:tr w:rsidR="00171B2B" w:rsidRPr="004F6BED" w14:paraId="40A107D7" w14:textId="77777777" w:rsidTr="0080559F">
        <w:trPr>
          <w:jc w:val="center"/>
        </w:trPr>
        <w:tc>
          <w:tcPr>
            <w:tcW w:w="2069" w:type="dxa"/>
            <w:tcBorders>
              <w:left w:val="single" w:sz="12" w:space="0" w:color="000080"/>
            </w:tcBorders>
          </w:tcPr>
          <w:p w14:paraId="6AC72605" w14:textId="77777777" w:rsidR="00171B2B" w:rsidRPr="004F6BED" w:rsidRDefault="00171B2B" w:rsidP="0080559F">
            <w:pPr>
              <w:pStyle w:val="Tabletext"/>
            </w:pPr>
            <w:r>
              <w:t>TBD</w:t>
            </w:r>
          </w:p>
        </w:tc>
        <w:tc>
          <w:tcPr>
            <w:tcW w:w="1984" w:type="dxa"/>
          </w:tcPr>
          <w:p w14:paraId="750A7690" w14:textId="77777777" w:rsidR="00171B2B" w:rsidRPr="004F6BED" w:rsidRDefault="00171B2B" w:rsidP="0080559F">
            <w:pPr>
              <w:pStyle w:val="Tabletext"/>
            </w:pPr>
            <w:r w:rsidRPr="004F6BED">
              <w:t>Controller</w:t>
            </w:r>
          </w:p>
        </w:tc>
        <w:tc>
          <w:tcPr>
            <w:tcW w:w="5595" w:type="dxa"/>
            <w:tcBorders>
              <w:right w:val="single" w:sz="12" w:space="0" w:color="000080"/>
            </w:tcBorders>
          </w:tcPr>
          <w:p w14:paraId="2D73701E" w14:textId="77777777" w:rsidR="00171B2B" w:rsidRPr="004F6BED" w:rsidRDefault="00171B2B" w:rsidP="0080559F">
            <w:pPr>
              <w:pStyle w:val="Tabletext"/>
            </w:pPr>
            <w:r>
              <w:t>Shipper Emergency Contact</w:t>
            </w:r>
          </w:p>
        </w:tc>
      </w:tr>
      <w:tr w:rsidR="00171B2B" w:rsidRPr="004F6BED" w14:paraId="0CE94372" w14:textId="77777777" w:rsidTr="0080559F">
        <w:trPr>
          <w:jc w:val="center"/>
        </w:trPr>
        <w:tc>
          <w:tcPr>
            <w:tcW w:w="2069" w:type="dxa"/>
            <w:tcBorders>
              <w:left w:val="single" w:sz="12" w:space="0" w:color="000080"/>
            </w:tcBorders>
          </w:tcPr>
          <w:p w14:paraId="7CB68DE1" w14:textId="77777777" w:rsidR="00171B2B" w:rsidRPr="004F6BED" w:rsidRDefault="00171B2B" w:rsidP="0080559F">
            <w:pPr>
              <w:pStyle w:val="Tabletext"/>
            </w:pPr>
            <w:r>
              <w:t>TBD</w:t>
            </w:r>
          </w:p>
        </w:tc>
        <w:tc>
          <w:tcPr>
            <w:tcW w:w="1984" w:type="dxa"/>
          </w:tcPr>
          <w:p w14:paraId="026DFB96" w14:textId="77777777" w:rsidR="00171B2B" w:rsidRPr="004F6BED" w:rsidRDefault="00171B2B" w:rsidP="0080559F">
            <w:pPr>
              <w:pStyle w:val="Tabletext"/>
            </w:pPr>
            <w:r w:rsidRPr="004F6BED">
              <w:t>Controller</w:t>
            </w:r>
          </w:p>
        </w:tc>
        <w:tc>
          <w:tcPr>
            <w:tcW w:w="5595" w:type="dxa"/>
            <w:tcBorders>
              <w:right w:val="single" w:sz="12" w:space="0" w:color="000080"/>
            </w:tcBorders>
          </w:tcPr>
          <w:p w14:paraId="50594CEF" w14:textId="77777777" w:rsidR="00171B2B" w:rsidRPr="004F6BED" w:rsidRDefault="00171B2B" w:rsidP="0080559F">
            <w:pPr>
              <w:pStyle w:val="Tabletext"/>
            </w:pPr>
            <w:r>
              <w:t>Non-Participating Agencies</w:t>
            </w:r>
          </w:p>
        </w:tc>
      </w:tr>
      <w:tr w:rsidR="00171B2B" w:rsidRPr="00721C72" w14:paraId="3A9D3959" w14:textId="77777777" w:rsidTr="0080559F">
        <w:trPr>
          <w:jc w:val="center"/>
        </w:trPr>
        <w:tc>
          <w:tcPr>
            <w:tcW w:w="9648" w:type="dxa"/>
            <w:gridSpan w:val="3"/>
            <w:tcBorders>
              <w:left w:val="single" w:sz="12" w:space="0" w:color="000080"/>
              <w:right w:val="single" w:sz="12" w:space="0" w:color="000080"/>
            </w:tcBorders>
            <w:shd w:val="clear" w:color="auto" w:fill="E0E0E0"/>
          </w:tcPr>
          <w:p w14:paraId="6BCD35FE" w14:textId="77777777" w:rsidR="00171B2B" w:rsidRPr="00721C72" w:rsidRDefault="00171B2B" w:rsidP="0080559F">
            <w:pPr>
              <w:pStyle w:val="Tabletext"/>
              <w:rPr>
                <w:b/>
                <w:bCs/>
              </w:rPr>
            </w:pPr>
            <w:r w:rsidRPr="00721C72">
              <w:rPr>
                <w:b/>
                <w:bCs/>
              </w:rPr>
              <w:t>Field Site</w:t>
            </w:r>
          </w:p>
        </w:tc>
      </w:tr>
      <w:tr w:rsidR="00171B2B" w:rsidRPr="004F6BED" w14:paraId="4FC954C3" w14:textId="77777777" w:rsidTr="0080559F">
        <w:trPr>
          <w:jc w:val="center"/>
        </w:trPr>
        <w:tc>
          <w:tcPr>
            <w:tcW w:w="2069" w:type="dxa"/>
            <w:tcBorders>
              <w:left w:val="single" w:sz="12" w:space="0" w:color="000080"/>
            </w:tcBorders>
          </w:tcPr>
          <w:p w14:paraId="3CADF0B6" w14:textId="77777777" w:rsidR="00171B2B" w:rsidRPr="004F6BED" w:rsidRDefault="00171B2B" w:rsidP="0080559F">
            <w:pPr>
              <w:pStyle w:val="Tabletext"/>
            </w:pPr>
            <w:r>
              <w:t>TBD</w:t>
            </w:r>
          </w:p>
        </w:tc>
        <w:tc>
          <w:tcPr>
            <w:tcW w:w="1984" w:type="dxa"/>
          </w:tcPr>
          <w:p w14:paraId="77F846BD" w14:textId="77777777" w:rsidR="00171B2B" w:rsidRPr="004F6BED" w:rsidRDefault="00171B2B" w:rsidP="0080559F">
            <w:pPr>
              <w:pStyle w:val="Tabletext"/>
            </w:pPr>
            <w:r w:rsidRPr="004F6BED">
              <w:t>Controller</w:t>
            </w:r>
            <w:r>
              <w:t>/Evaluator</w:t>
            </w:r>
          </w:p>
        </w:tc>
        <w:tc>
          <w:tcPr>
            <w:tcW w:w="5595" w:type="dxa"/>
            <w:tcBorders>
              <w:right w:val="single" w:sz="12" w:space="0" w:color="000080"/>
            </w:tcBorders>
          </w:tcPr>
          <w:p w14:paraId="0ABEAB96" w14:textId="77777777" w:rsidR="00171B2B" w:rsidRPr="004F6BED" w:rsidRDefault="00171B2B" w:rsidP="0080559F">
            <w:pPr>
              <w:pStyle w:val="Tabletext"/>
            </w:pPr>
            <w:r>
              <w:t>Exercise Director</w:t>
            </w:r>
          </w:p>
        </w:tc>
      </w:tr>
      <w:tr w:rsidR="00171B2B" w:rsidRPr="004F6BED" w14:paraId="4DFE4B6A" w14:textId="77777777" w:rsidTr="0080559F">
        <w:trPr>
          <w:jc w:val="center"/>
        </w:trPr>
        <w:tc>
          <w:tcPr>
            <w:tcW w:w="2069" w:type="dxa"/>
            <w:tcBorders>
              <w:left w:val="single" w:sz="12" w:space="0" w:color="000080"/>
            </w:tcBorders>
          </w:tcPr>
          <w:p w14:paraId="79C58A50" w14:textId="77777777" w:rsidR="00171B2B" w:rsidRPr="004F6BED" w:rsidRDefault="00171B2B" w:rsidP="0080559F">
            <w:pPr>
              <w:pStyle w:val="Tabletext"/>
            </w:pPr>
            <w:r>
              <w:t>TBD</w:t>
            </w:r>
          </w:p>
        </w:tc>
        <w:tc>
          <w:tcPr>
            <w:tcW w:w="1984" w:type="dxa"/>
          </w:tcPr>
          <w:p w14:paraId="2A581839" w14:textId="77777777" w:rsidR="00171B2B" w:rsidRPr="004F6BED" w:rsidRDefault="00171B2B" w:rsidP="0080559F">
            <w:pPr>
              <w:pStyle w:val="Tabletext"/>
            </w:pPr>
            <w:r w:rsidRPr="004F6BED">
              <w:t>Controller</w:t>
            </w:r>
            <w:r>
              <w:t>/Evaluator</w:t>
            </w:r>
          </w:p>
        </w:tc>
        <w:tc>
          <w:tcPr>
            <w:tcW w:w="5595" w:type="dxa"/>
            <w:tcBorders>
              <w:right w:val="single" w:sz="12" w:space="0" w:color="000080"/>
            </w:tcBorders>
          </w:tcPr>
          <w:p w14:paraId="10A6119C" w14:textId="77777777" w:rsidR="00171B2B" w:rsidRPr="004F6BED" w:rsidRDefault="00171B2B" w:rsidP="0080559F">
            <w:pPr>
              <w:pStyle w:val="Tabletext"/>
            </w:pPr>
            <w:r>
              <w:t xml:space="preserve">Senior </w:t>
            </w:r>
            <w:r w:rsidRPr="004F6BED">
              <w:t>Controller</w:t>
            </w:r>
          </w:p>
        </w:tc>
      </w:tr>
      <w:tr w:rsidR="00171B2B" w:rsidRPr="004F6BED" w14:paraId="6CF10A45" w14:textId="77777777" w:rsidTr="0080559F">
        <w:trPr>
          <w:jc w:val="center"/>
        </w:trPr>
        <w:tc>
          <w:tcPr>
            <w:tcW w:w="2069" w:type="dxa"/>
            <w:tcBorders>
              <w:left w:val="single" w:sz="12" w:space="0" w:color="000080"/>
            </w:tcBorders>
          </w:tcPr>
          <w:p w14:paraId="2F9FEEC3" w14:textId="77777777" w:rsidR="00171B2B" w:rsidRPr="004F6BED" w:rsidRDefault="00171B2B" w:rsidP="0080559F">
            <w:pPr>
              <w:pStyle w:val="Tabletext"/>
            </w:pPr>
            <w:r>
              <w:t>TBD</w:t>
            </w:r>
          </w:p>
        </w:tc>
        <w:tc>
          <w:tcPr>
            <w:tcW w:w="1984" w:type="dxa"/>
          </w:tcPr>
          <w:p w14:paraId="25976CBC" w14:textId="77777777" w:rsidR="00171B2B" w:rsidRPr="004F6BED" w:rsidRDefault="00171B2B" w:rsidP="0080559F">
            <w:pPr>
              <w:pStyle w:val="Tabletext"/>
            </w:pPr>
            <w:r w:rsidRPr="004F6BED">
              <w:t>Controller</w:t>
            </w:r>
          </w:p>
        </w:tc>
        <w:tc>
          <w:tcPr>
            <w:tcW w:w="5595" w:type="dxa"/>
            <w:tcBorders>
              <w:right w:val="single" w:sz="12" w:space="0" w:color="000080"/>
            </w:tcBorders>
          </w:tcPr>
          <w:p w14:paraId="3D331D1F" w14:textId="77777777" w:rsidR="00171B2B" w:rsidRPr="004F6BED" w:rsidRDefault="00171B2B" w:rsidP="0080559F">
            <w:pPr>
              <w:pStyle w:val="Tabletext"/>
            </w:pPr>
            <w:r>
              <w:t xml:space="preserve">Safety </w:t>
            </w:r>
            <w:r w:rsidRPr="004F6BED">
              <w:t>Controller</w:t>
            </w:r>
          </w:p>
        </w:tc>
      </w:tr>
      <w:tr w:rsidR="00171B2B" w:rsidRPr="004F6BED" w14:paraId="3A201163" w14:textId="77777777" w:rsidTr="0080559F">
        <w:trPr>
          <w:jc w:val="center"/>
        </w:trPr>
        <w:tc>
          <w:tcPr>
            <w:tcW w:w="2069" w:type="dxa"/>
            <w:tcBorders>
              <w:left w:val="single" w:sz="12" w:space="0" w:color="000080"/>
            </w:tcBorders>
          </w:tcPr>
          <w:p w14:paraId="7623FB5D" w14:textId="77777777" w:rsidR="00171B2B" w:rsidRPr="004F6BED" w:rsidRDefault="00171B2B" w:rsidP="0080559F">
            <w:pPr>
              <w:pStyle w:val="Tabletext"/>
            </w:pPr>
            <w:r>
              <w:t>TBD</w:t>
            </w:r>
          </w:p>
        </w:tc>
        <w:tc>
          <w:tcPr>
            <w:tcW w:w="1984" w:type="dxa"/>
          </w:tcPr>
          <w:p w14:paraId="5D6F1A31" w14:textId="77777777" w:rsidR="00171B2B" w:rsidRPr="004F6BED" w:rsidRDefault="00171B2B" w:rsidP="0080559F">
            <w:pPr>
              <w:pStyle w:val="Tabletext"/>
            </w:pPr>
            <w:r w:rsidRPr="004F6BED">
              <w:t>Controller</w:t>
            </w:r>
            <w:r>
              <w:t>/Evaluator</w:t>
            </w:r>
          </w:p>
        </w:tc>
        <w:tc>
          <w:tcPr>
            <w:tcW w:w="5595" w:type="dxa"/>
            <w:tcBorders>
              <w:right w:val="single" w:sz="12" w:space="0" w:color="000080"/>
            </w:tcBorders>
          </w:tcPr>
          <w:p w14:paraId="0A4CA9F0" w14:textId="77777777" w:rsidR="00171B2B" w:rsidRPr="004F6BED" w:rsidRDefault="00171B2B" w:rsidP="0080559F">
            <w:pPr>
              <w:pStyle w:val="Tabletext"/>
            </w:pPr>
            <w:r>
              <w:t>Incident Command Controller</w:t>
            </w:r>
          </w:p>
        </w:tc>
      </w:tr>
      <w:tr w:rsidR="00171B2B" w:rsidRPr="004F6BED" w14:paraId="4D81D7F9" w14:textId="77777777" w:rsidTr="0080559F">
        <w:trPr>
          <w:jc w:val="center"/>
        </w:trPr>
        <w:tc>
          <w:tcPr>
            <w:tcW w:w="2069" w:type="dxa"/>
            <w:tcBorders>
              <w:left w:val="single" w:sz="12" w:space="0" w:color="000080"/>
            </w:tcBorders>
          </w:tcPr>
          <w:p w14:paraId="7B47DB74" w14:textId="77777777" w:rsidR="00171B2B" w:rsidRPr="004F6BED" w:rsidRDefault="00171B2B" w:rsidP="0080559F">
            <w:pPr>
              <w:pStyle w:val="Tabletext"/>
            </w:pPr>
            <w:r>
              <w:t>TBD</w:t>
            </w:r>
          </w:p>
        </w:tc>
        <w:tc>
          <w:tcPr>
            <w:tcW w:w="1984" w:type="dxa"/>
          </w:tcPr>
          <w:p w14:paraId="0EBADED7" w14:textId="77777777" w:rsidR="00171B2B" w:rsidRPr="004F6BED" w:rsidRDefault="00171B2B" w:rsidP="0080559F">
            <w:pPr>
              <w:pStyle w:val="Tabletext"/>
            </w:pPr>
            <w:r>
              <w:t>Evaluator</w:t>
            </w:r>
          </w:p>
        </w:tc>
        <w:tc>
          <w:tcPr>
            <w:tcW w:w="5595" w:type="dxa"/>
            <w:tcBorders>
              <w:right w:val="single" w:sz="12" w:space="0" w:color="000080"/>
            </w:tcBorders>
          </w:tcPr>
          <w:p w14:paraId="32038E96" w14:textId="77777777" w:rsidR="00171B2B" w:rsidRPr="004F6BED" w:rsidRDefault="00171B2B" w:rsidP="0080559F">
            <w:pPr>
              <w:pStyle w:val="Tabletext"/>
            </w:pPr>
            <w:r>
              <w:t>Incident Command Evaluation</w:t>
            </w:r>
          </w:p>
        </w:tc>
      </w:tr>
      <w:tr w:rsidR="00171B2B" w:rsidRPr="004F6BED" w14:paraId="41DEB3B0" w14:textId="77777777" w:rsidTr="0080559F">
        <w:trPr>
          <w:jc w:val="center"/>
        </w:trPr>
        <w:tc>
          <w:tcPr>
            <w:tcW w:w="2069" w:type="dxa"/>
            <w:tcBorders>
              <w:left w:val="single" w:sz="12" w:space="0" w:color="000080"/>
            </w:tcBorders>
          </w:tcPr>
          <w:p w14:paraId="0947503D" w14:textId="77777777" w:rsidR="00171B2B" w:rsidRPr="004F6BED" w:rsidRDefault="00171B2B" w:rsidP="0080559F">
            <w:pPr>
              <w:pStyle w:val="Tabletext"/>
            </w:pPr>
            <w:r>
              <w:t>TBD</w:t>
            </w:r>
          </w:p>
        </w:tc>
        <w:tc>
          <w:tcPr>
            <w:tcW w:w="1984" w:type="dxa"/>
          </w:tcPr>
          <w:p w14:paraId="0FDDF367" w14:textId="77777777" w:rsidR="00171B2B" w:rsidRPr="004F6BED" w:rsidRDefault="00171B2B" w:rsidP="0080559F">
            <w:pPr>
              <w:pStyle w:val="Tabletext"/>
            </w:pPr>
            <w:r w:rsidRPr="004F6BED">
              <w:t>Controller</w:t>
            </w:r>
            <w:r>
              <w:t>/Evaluator</w:t>
            </w:r>
          </w:p>
        </w:tc>
        <w:tc>
          <w:tcPr>
            <w:tcW w:w="5595" w:type="dxa"/>
            <w:tcBorders>
              <w:right w:val="single" w:sz="12" w:space="0" w:color="000080"/>
            </w:tcBorders>
          </w:tcPr>
          <w:p w14:paraId="50CF7595" w14:textId="77777777" w:rsidR="00171B2B" w:rsidRPr="004F6BED" w:rsidRDefault="00171B2B" w:rsidP="0080559F">
            <w:pPr>
              <w:pStyle w:val="Tabletext"/>
            </w:pPr>
            <w:r>
              <w:t>Radiation Authority, DOE RAP Team &amp;/or CST Controller</w:t>
            </w:r>
          </w:p>
        </w:tc>
      </w:tr>
      <w:tr w:rsidR="00171B2B" w:rsidRPr="004F6BED" w14:paraId="3C1BEF7D" w14:textId="77777777" w:rsidTr="0080559F">
        <w:trPr>
          <w:jc w:val="center"/>
        </w:trPr>
        <w:tc>
          <w:tcPr>
            <w:tcW w:w="2069" w:type="dxa"/>
            <w:tcBorders>
              <w:left w:val="single" w:sz="12" w:space="0" w:color="000080"/>
            </w:tcBorders>
          </w:tcPr>
          <w:p w14:paraId="17A0499F" w14:textId="77777777" w:rsidR="00171B2B" w:rsidRPr="004F6BED" w:rsidRDefault="00171B2B" w:rsidP="0080559F">
            <w:pPr>
              <w:pStyle w:val="Tabletext"/>
            </w:pPr>
            <w:r>
              <w:t>TBD</w:t>
            </w:r>
          </w:p>
        </w:tc>
        <w:tc>
          <w:tcPr>
            <w:tcW w:w="1984" w:type="dxa"/>
          </w:tcPr>
          <w:p w14:paraId="7B3514B3" w14:textId="77777777" w:rsidR="00171B2B" w:rsidRPr="004F6BED" w:rsidRDefault="00171B2B" w:rsidP="0080559F">
            <w:pPr>
              <w:pStyle w:val="Tabletext"/>
            </w:pPr>
            <w:r w:rsidRPr="004F6BED">
              <w:t>Controller</w:t>
            </w:r>
          </w:p>
        </w:tc>
        <w:tc>
          <w:tcPr>
            <w:tcW w:w="5595" w:type="dxa"/>
            <w:tcBorders>
              <w:right w:val="single" w:sz="12" w:space="0" w:color="000080"/>
            </w:tcBorders>
          </w:tcPr>
          <w:p w14:paraId="3E682338" w14:textId="77777777" w:rsidR="00171B2B" w:rsidRPr="004F6BED" w:rsidRDefault="00171B2B" w:rsidP="0080559F">
            <w:pPr>
              <w:pStyle w:val="Tabletext"/>
            </w:pPr>
            <w:r>
              <w:t>Survey Teams</w:t>
            </w:r>
          </w:p>
        </w:tc>
      </w:tr>
      <w:tr w:rsidR="00171B2B" w:rsidRPr="004F6BED" w14:paraId="206D7307" w14:textId="77777777" w:rsidTr="0080559F">
        <w:trPr>
          <w:jc w:val="center"/>
        </w:trPr>
        <w:tc>
          <w:tcPr>
            <w:tcW w:w="2069" w:type="dxa"/>
            <w:tcBorders>
              <w:left w:val="single" w:sz="12" w:space="0" w:color="000080"/>
            </w:tcBorders>
          </w:tcPr>
          <w:p w14:paraId="16BF6794" w14:textId="77777777" w:rsidR="00171B2B" w:rsidRPr="004F6BED" w:rsidRDefault="00171B2B" w:rsidP="0080559F">
            <w:pPr>
              <w:pStyle w:val="Tabletext"/>
            </w:pPr>
            <w:r>
              <w:t>TBD</w:t>
            </w:r>
          </w:p>
        </w:tc>
        <w:tc>
          <w:tcPr>
            <w:tcW w:w="1984" w:type="dxa"/>
          </w:tcPr>
          <w:p w14:paraId="47F55216" w14:textId="77777777" w:rsidR="00171B2B" w:rsidRPr="004F6BED" w:rsidRDefault="00171B2B" w:rsidP="0080559F">
            <w:pPr>
              <w:pStyle w:val="Tabletext"/>
            </w:pPr>
            <w:r w:rsidRPr="004F6BED">
              <w:t>Controller</w:t>
            </w:r>
          </w:p>
        </w:tc>
        <w:tc>
          <w:tcPr>
            <w:tcW w:w="5595" w:type="dxa"/>
            <w:tcBorders>
              <w:right w:val="single" w:sz="12" w:space="0" w:color="000080"/>
            </w:tcBorders>
          </w:tcPr>
          <w:p w14:paraId="295AEE1C" w14:textId="77777777" w:rsidR="00171B2B" w:rsidRPr="004F6BED" w:rsidRDefault="00171B2B" w:rsidP="0080559F">
            <w:pPr>
              <w:pStyle w:val="Tabletext"/>
            </w:pPr>
            <w:r>
              <w:t>Survey Teams</w:t>
            </w:r>
          </w:p>
        </w:tc>
      </w:tr>
      <w:tr w:rsidR="00171B2B" w:rsidRPr="004F6BED" w14:paraId="0542665A" w14:textId="77777777" w:rsidTr="0080559F">
        <w:trPr>
          <w:jc w:val="center"/>
        </w:trPr>
        <w:tc>
          <w:tcPr>
            <w:tcW w:w="2069" w:type="dxa"/>
            <w:tcBorders>
              <w:left w:val="single" w:sz="12" w:space="0" w:color="000080"/>
            </w:tcBorders>
          </w:tcPr>
          <w:p w14:paraId="21E298A1" w14:textId="77777777" w:rsidR="00171B2B" w:rsidRPr="004F6BED" w:rsidRDefault="00171B2B" w:rsidP="0080559F">
            <w:pPr>
              <w:pStyle w:val="Tabletext"/>
            </w:pPr>
            <w:r>
              <w:t>TBD</w:t>
            </w:r>
          </w:p>
        </w:tc>
        <w:tc>
          <w:tcPr>
            <w:tcW w:w="1984" w:type="dxa"/>
          </w:tcPr>
          <w:p w14:paraId="0D061E1A" w14:textId="77777777" w:rsidR="00171B2B" w:rsidRPr="004F6BED" w:rsidRDefault="00171B2B" w:rsidP="0080559F">
            <w:pPr>
              <w:pStyle w:val="Tabletext"/>
            </w:pPr>
            <w:r w:rsidRPr="004F6BED">
              <w:t>Controller</w:t>
            </w:r>
          </w:p>
        </w:tc>
        <w:tc>
          <w:tcPr>
            <w:tcW w:w="5595" w:type="dxa"/>
            <w:tcBorders>
              <w:right w:val="single" w:sz="12" w:space="0" w:color="000080"/>
            </w:tcBorders>
          </w:tcPr>
          <w:p w14:paraId="3EBD751B" w14:textId="77777777" w:rsidR="00171B2B" w:rsidRPr="004F6BED" w:rsidRDefault="00171B2B" w:rsidP="0080559F">
            <w:pPr>
              <w:pStyle w:val="Tabletext"/>
            </w:pPr>
            <w:r>
              <w:t>EMS Controller</w:t>
            </w:r>
          </w:p>
        </w:tc>
      </w:tr>
      <w:tr w:rsidR="00171B2B" w:rsidRPr="004F6BED" w14:paraId="401388BF" w14:textId="77777777" w:rsidTr="0080559F">
        <w:trPr>
          <w:jc w:val="center"/>
        </w:trPr>
        <w:tc>
          <w:tcPr>
            <w:tcW w:w="2069" w:type="dxa"/>
            <w:tcBorders>
              <w:left w:val="single" w:sz="12" w:space="0" w:color="000080"/>
            </w:tcBorders>
          </w:tcPr>
          <w:p w14:paraId="5F5D407E" w14:textId="77777777" w:rsidR="00171B2B" w:rsidRPr="004F6BED" w:rsidRDefault="00171B2B" w:rsidP="0080559F">
            <w:pPr>
              <w:pStyle w:val="Tabletext"/>
            </w:pPr>
            <w:r>
              <w:t>TBD</w:t>
            </w:r>
          </w:p>
        </w:tc>
        <w:tc>
          <w:tcPr>
            <w:tcW w:w="1984" w:type="dxa"/>
          </w:tcPr>
          <w:p w14:paraId="17800BA6" w14:textId="77777777" w:rsidR="00171B2B" w:rsidRPr="004F6BED" w:rsidRDefault="00171B2B" w:rsidP="0080559F">
            <w:pPr>
              <w:pStyle w:val="Tabletext"/>
            </w:pPr>
            <w:r w:rsidRPr="004F6BED">
              <w:t>Controller</w:t>
            </w:r>
            <w:r>
              <w:t>/Evaluator</w:t>
            </w:r>
          </w:p>
        </w:tc>
        <w:tc>
          <w:tcPr>
            <w:tcW w:w="5595" w:type="dxa"/>
            <w:tcBorders>
              <w:right w:val="single" w:sz="12" w:space="0" w:color="000080"/>
            </w:tcBorders>
          </w:tcPr>
          <w:p w14:paraId="264BAC08" w14:textId="77777777" w:rsidR="00171B2B" w:rsidRPr="004F6BED" w:rsidRDefault="00171B2B" w:rsidP="0080559F">
            <w:pPr>
              <w:pStyle w:val="Tabletext"/>
            </w:pPr>
            <w:r>
              <w:t>Decontamination Operations</w:t>
            </w:r>
          </w:p>
        </w:tc>
      </w:tr>
      <w:tr w:rsidR="00171B2B" w:rsidRPr="004F6BED" w14:paraId="2BABCBA2" w14:textId="77777777" w:rsidTr="0080559F">
        <w:trPr>
          <w:jc w:val="center"/>
        </w:trPr>
        <w:tc>
          <w:tcPr>
            <w:tcW w:w="2069" w:type="dxa"/>
            <w:tcBorders>
              <w:left w:val="single" w:sz="12" w:space="0" w:color="000080"/>
            </w:tcBorders>
          </w:tcPr>
          <w:p w14:paraId="4871D90F" w14:textId="77777777" w:rsidR="00171B2B" w:rsidRPr="004F6BED" w:rsidRDefault="00171B2B" w:rsidP="0080559F">
            <w:pPr>
              <w:pStyle w:val="Tabletext"/>
            </w:pPr>
            <w:r>
              <w:t>TBD</w:t>
            </w:r>
          </w:p>
        </w:tc>
        <w:tc>
          <w:tcPr>
            <w:tcW w:w="1984" w:type="dxa"/>
          </w:tcPr>
          <w:p w14:paraId="52A0EDD6" w14:textId="77777777" w:rsidR="00171B2B" w:rsidRPr="004F6BED" w:rsidRDefault="00171B2B" w:rsidP="0080559F">
            <w:pPr>
              <w:pStyle w:val="Tabletext"/>
            </w:pPr>
            <w:r w:rsidRPr="004F6BED">
              <w:t>Controller</w:t>
            </w:r>
          </w:p>
        </w:tc>
        <w:tc>
          <w:tcPr>
            <w:tcW w:w="5595" w:type="dxa"/>
            <w:tcBorders>
              <w:right w:val="single" w:sz="12" w:space="0" w:color="000080"/>
            </w:tcBorders>
          </w:tcPr>
          <w:p w14:paraId="02D11F56" w14:textId="77777777" w:rsidR="00171B2B" w:rsidRPr="004F6BED" w:rsidRDefault="00171B2B" w:rsidP="0080559F">
            <w:pPr>
              <w:pStyle w:val="Tabletext"/>
            </w:pPr>
            <w:r w:rsidRPr="004F6BED">
              <w:t>Observer, VIP</w:t>
            </w:r>
            <w:r>
              <w:t>s</w:t>
            </w:r>
          </w:p>
        </w:tc>
      </w:tr>
      <w:tr w:rsidR="00171B2B" w:rsidRPr="004F6BED" w14:paraId="1F8CE8FB" w14:textId="77777777" w:rsidTr="0080559F">
        <w:trPr>
          <w:jc w:val="center"/>
        </w:trPr>
        <w:tc>
          <w:tcPr>
            <w:tcW w:w="2069" w:type="dxa"/>
            <w:tcBorders>
              <w:left w:val="single" w:sz="12" w:space="0" w:color="000080"/>
            </w:tcBorders>
          </w:tcPr>
          <w:p w14:paraId="78AFD1D4" w14:textId="77777777" w:rsidR="00171B2B" w:rsidRPr="004F6BED" w:rsidRDefault="00171B2B" w:rsidP="0080559F">
            <w:pPr>
              <w:pStyle w:val="Tabletext"/>
            </w:pPr>
            <w:r>
              <w:t>TBD</w:t>
            </w:r>
          </w:p>
        </w:tc>
        <w:tc>
          <w:tcPr>
            <w:tcW w:w="1984" w:type="dxa"/>
          </w:tcPr>
          <w:p w14:paraId="0C11A9E8" w14:textId="77777777" w:rsidR="00171B2B" w:rsidRPr="004F6BED" w:rsidRDefault="00171B2B" w:rsidP="0080559F">
            <w:pPr>
              <w:pStyle w:val="Tabletext"/>
            </w:pPr>
            <w:r>
              <w:t>Controller/Evaluator</w:t>
            </w:r>
          </w:p>
        </w:tc>
        <w:tc>
          <w:tcPr>
            <w:tcW w:w="5595" w:type="dxa"/>
            <w:tcBorders>
              <w:right w:val="single" w:sz="12" w:space="0" w:color="000080"/>
            </w:tcBorders>
          </w:tcPr>
          <w:p w14:paraId="1CAFCE60" w14:textId="77777777" w:rsidR="00171B2B" w:rsidRPr="004F6BED" w:rsidRDefault="00171B2B" w:rsidP="0080559F">
            <w:pPr>
              <w:pStyle w:val="Tabletext"/>
            </w:pPr>
            <w:r w:rsidRPr="004F6BED">
              <w:t>WMD/HazMat Response and Decontamination</w:t>
            </w:r>
          </w:p>
        </w:tc>
      </w:tr>
      <w:tr w:rsidR="00171B2B" w14:paraId="13739E93" w14:textId="77777777" w:rsidTr="0080559F">
        <w:trPr>
          <w:jc w:val="center"/>
        </w:trPr>
        <w:tc>
          <w:tcPr>
            <w:tcW w:w="2069" w:type="dxa"/>
            <w:tcBorders>
              <w:left w:val="single" w:sz="12" w:space="0" w:color="000080"/>
            </w:tcBorders>
          </w:tcPr>
          <w:p w14:paraId="7BD2B02F" w14:textId="77777777" w:rsidR="00171B2B" w:rsidRPr="004F6BED" w:rsidRDefault="00171B2B" w:rsidP="0080559F">
            <w:pPr>
              <w:pStyle w:val="Tabletext"/>
            </w:pPr>
            <w:r>
              <w:t>TBD</w:t>
            </w:r>
          </w:p>
        </w:tc>
        <w:tc>
          <w:tcPr>
            <w:tcW w:w="1984" w:type="dxa"/>
          </w:tcPr>
          <w:p w14:paraId="5CBDF475" w14:textId="77777777" w:rsidR="00171B2B" w:rsidRPr="004F6BED" w:rsidRDefault="00171B2B" w:rsidP="0080559F">
            <w:pPr>
              <w:pStyle w:val="Tabletext"/>
            </w:pPr>
            <w:r w:rsidRPr="004F6BED">
              <w:t>Controller</w:t>
            </w:r>
            <w:r>
              <w:t>/Evaluator</w:t>
            </w:r>
          </w:p>
        </w:tc>
        <w:tc>
          <w:tcPr>
            <w:tcW w:w="5595" w:type="dxa"/>
            <w:tcBorders>
              <w:right w:val="single" w:sz="12" w:space="0" w:color="000080"/>
            </w:tcBorders>
          </w:tcPr>
          <w:p w14:paraId="7E58103B" w14:textId="77777777" w:rsidR="00171B2B" w:rsidRDefault="00171B2B" w:rsidP="0080559F">
            <w:pPr>
              <w:pStyle w:val="Tabletext"/>
            </w:pPr>
            <w:r w:rsidRPr="004F6BED">
              <w:t>Public Safety</w:t>
            </w:r>
            <w:r>
              <w:t>, Law Enforcement</w:t>
            </w:r>
            <w:r w:rsidRPr="004F6BED">
              <w:t xml:space="preserve"> and Security Response</w:t>
            </w:r>
          </w:p>
        </w:tc>
      </w:tr>
      <w:tr w:rsidR="00171B2B" w14:paraId="7CA59487" w14:textId="77777777" w:rsidTr="0080559F">
        <w:trPr>
          <w:jc w:val="center"/>
        </w:trPr>
        <w:tc>
          <w:tcPr>
            <w:tcW w:w="2069" w:type="dxa"/>
            <w:tcBorders>
              <w:left w:val="single" w:sz="12" w:space="0" w:color="000080"/>
            </w:tcBorders>
          </w:tcPr>
          <w:p w14:paraId="559719AF" w14:textId="77777777" w:rsidR="00171B2B" w:rsidRPr="004F6BED" w:rsidRDefault="00171B2B" w:rsidP="0080559F">
            <w:pPr>
              <w:pStyle w:val="Tabletext"/>
            </w:pPr>
            <w:r>
              <w:t>TBD</w:t>
            </w:r>
          </w:p>
        </w:tc>
        <w:tc>
          <w:tcPr>
            <w:tcW w:w="1984" w:type="dxa"/>
          </w:tcPr>
          <w:p w14:paraId="20C135D4" w14:textId="77777777" w:rsidR="00171B2B" w:rsidRDefault="00171B2B" w:rsidP="0080559F">
            <w:pPr>
              <w:pStyle w:val="Tabletext"/>
            </w:pPr>
            <w:r>
              <w:t>Controller/Evaluator</w:t>
            </w:r>
          </w:p>
        </w:tc>
        <w:tc>
          <w:tcPr>
            <w:tcW w:w="5595" w:type="dxa"/>
            <w:tcBorders>
              <w:right w:val="single" w:sz="12" w:space="0" w:color="000080"/>
            </w:tcBorders>
          </w:tcPr>
          <w:p w14:paraId="2F3AC508" w14:textId="77777777" w:rsidR="00171B2B" w:rsidRDefault="00171B2B" w:rsidP="0080559F">
            <w:pPr>
              <w:pStyle w:val="Tabletext"/>
            </w:pPr>
            <w:r>
              <w:t>Public Information Officers</w:t>
            </w:r>
          </w:p>
        </w:tc>
      </w:tr>
    </w:tbl>
    <w:p w14:paraId="4AEB1C3D" w14:textId="77777777" w:rsidR="00886713" w:rsidRDefault="00886713" w:rsidP="0025368D">
      <w:pPr>
        <w:pStyle w:val="BodyText"/>
      </w:pPr>
    </w:p>
    <w:p w14:paraId="38A72102" w14:textId="77777777" w:rsidR="00886713" w:rsidRPr="004D733D" w:rsidRDefault="00886713" w:rsidP="0025368D">
      <w:pPr>
        <w:pStyle w:val="BodyText"/>
        <w:sectPr w:rsidR="00886713" w:rsidRPr="004D733D" w:rsidSect="00874CB3">
          <w:pgSz w:w="12240" w:h="15840" w:code="1"/>
          <w:pgMar w:top="1440" w:right="1440" w:bottom="1440" w:left="1440" w:header="432" w:footer="432" w:gutter="0"/>
          <w:cols w:space="720"/>
          <w:docGrid w:linePitch="360"/>
        </w:sectPr>
      </w:pPr>
    </w:p>
    <w:p w14:paraId="7EAA2330" w14:textId="51FD17E0" w:rsidR="00886713" w:rsidRDefault="00886713" w:rsidP="0025368D">
      <w:pPr>
        <w:pStyle w:val="Heading1"/>
      </w:pPr>
      <w:bookmarkStart w:id="127" w:name="_Toc117080436"/>
      <w:bookmarkStart w:id="128" w:name="_Toc47016745"/>
      <w:bookmarkStart w:id="129" w:name="_Toc52276294"/>
      <w:r>
        <w:lastRenderedPageBreak/>
        <w:t>Appendix D: Activity Log</w:t>
      </w:r>
      <w:bookmarkEnd w:id="127"/>
      <w:bookmarkEnd w:id="128"/>
      <w:bookmarkEnd w:id="129"/>
    </w:p>
    <w:p w14:paraId="6014E3FE" w14:textId="77777777" w:rsidR="00886713" w:rsidRDefault="00886713" w:rsidP="0025368D">
      <w:pPr>
        <w:pStyle w:val="BodyText"/>
        <w:rPr>
          <w:rFonts w:cs="Arial"/>
          <w:b/>
        </w:rPr>
      </w:pPr>
    </w:p>
    <w:p w14:paraId="1C7B7558" w14:textId="77777777" w:rsidR="00886713" w:rsidRPr="00A06ECE" w:rsidRDefault="00886713" w:rsidP="0025368D">
      <w:pPr>
        <w:pStyle w:val="BodyText"/>
        <w:rPr>
          <w:rFonts w:cs="Arial"/>
          <w:b/>
        </w:rPr>
      </w:pPr>
      <w:r w:rsidRPr="00A06ECE">
        <w:rPr>
          <w:rFonts w:cs="Arial"/>
          <w:b/>
        </w:rPr>
        <w:t xml:space="preserve">Controller/Evaluator Name:   </w:t>
      </w:r>
      <w:r w:rsidRPr="00A06ECE">
        <w:rPr>
          <w:rFonts w:cs="Arial"/>
          <w:b/>
          <w:u w:val="single"/>
        </w:rPr>
        <w:tab/>
      </w:r>
      <w:r w:rsidRPr="00A06ECE">
        <w:rPr>
          <w:rFonts w:cs="Arial"/>
          <w:b/>
          <w:u w:val="single"/>
        </w:rPr>
        <w:tab/>
      </w:r>
      <w:r w:rsidRPr="00A06ECE">
        <w:rPr>
          <w:rFonts w:cs="Arial"/>
          <w:b/>
          <w:u w:val="single"/>
        </w:rPr>
        <w:tab/>
      </w:r>
      <w:r w:rsidRPr="00A06ECE">
        <w:rPr>
          <w:rFonts w:cs="Arial"/>
          <w:b/>
          <w:u w:val="single"/>
        </w:rPr>
        <w:tab/>
      </w:r>
      <w:r w:rsidRPr="00A06ECE">
        <w:rPr>
          <w:rFonts w:cs="Arial"/>
          <w:b/>
          <w:u w:val="single"/>
        </w:rPr>
        <w:tab/>
      </w:r>
      <w:r w:rsidRPr="00A06ECE">
        <w:rPr>
          <w:rFonts w:cs="Arial"/>
          <w:b/>
          <w:u w:val="single"/>
        </w:rPr>
        <w:tab/>
      </w:r>
      <w:r w:rsidRPr="00A06ECE">
        <w:rPr>
          <w:rFonts w:cs="Arial"/>
          <w:b/>
          <w:u w:val="single"/>
        </w:rPr>
        <w:tab/>
      </w:r>
      <w:r w:rsidRPr="00A06ECE">
        <w:rPr>
          <w:rFonts w:cs="Arial"/>
          <w:b/>
          <w:u w:val="single"/>
        </w:rPr>
        <w:tab/>
      </w:r>
    </w:p>
    <w:p w14:paraId="4751844A" w14:textId="77777777" w:rsidR="00886713" w:rsidRPr="00A06ECE" w:rsidRDefault="00886713" w:rsidP="0025368D">
      <w:pPr>
        <w:pStyle w:val="BodyText"/>
        <w:rPr>
          <w:rFonts w:cs="Arial"/>
          <w:b/>
        </w:rPr>
      </w:pPr>
    </w:p>
    <w:p w14:paraId="1D4CE420" w14:textId="77777777" w:rsidR="00886713" w:rsidRPr="00A06ECE" w:rsidRDefault="00886713" w:rsidP="0025368D">
      <w:pPr>
        <w:pStyle w:val="BodyText"/>
        <w:rPr>
          <w:rFonts w:cs="Arial"/>
          <w:b/>
        </w:rPr>
      </w:pPr>
      <w:r w:rsidRPr="00A06ECE">
        <w:rPr>
          <w:rFonts w:cs="Arial"/>
          <w:b/>
        </w:rPr>
        <w:t xml:space="preserve">Location:  </w:t>
      </w:r>
      <w:r w:rsidRPr="00A06ECE">
        <w:rPr>
          <w:rFonts w:cs="Arial"/>
          <w:b/>
          <w:u w:val="single"/>
        </w:rPr>
        <w:tab/>
      </w:r>
      <w:r w:rsidRPr="00A06ECE">
        <w:rPr>
          <w:rFonts w:cs="Arial"/>
          <w:b/>
          <w:u w:val="single"/>
        </w:rPr>
        <w:tab/>
      </w:r>
      <w:r w:rsidRPr="00A06ECE">
        <w:rPr>
          <w:rFonts w:cs="Arial"/>
          <w:b/>
          <w:u w:val="single"/>
        </w:rPr>
        <w:tab/>
      </w:r>
      <w:r w:rsidRPr="00A06ECE">
        <w:rPr>
          <w:rFonts w:cs="Arial"/>
          <w:b/>
          <w:u w:val="single"/>
        </w:rPr>
        <w:tab/>
      </w:r>
      <w:r w:rsidRPr="00A06ECE">
        <w:rPr>
          <w:rFonts w:cs="Arial"/>
          <w:b/>
          <w:u w:val="single"/>
        </w:rPr>
        <w:tab/>
      </w:r>
      <w:r w:rsidRPr="00A06ECE">
        <w:rPr>
          <w:rFonts w:cs="Arial"/>
          <w:b/>
          <w:u w:val="single"/>
        </w:rPr>
        <w:tab/>
      </w:r>
      <w:r w:rsidRPr="00A06ECE">
        <w:rPr>
          <w:rFonts w:cs="Arial"/>
          <w:b/>
          <w:u w:val="single"/>
        </w:rPr>
        <w:tab/>
      </w:r>
      <w:r w:rsidRPr="00A06ECE">
        <w:rPr>
          <w:rFonts w:cs="Arial"/>
          <w:b/>
          <w:u w:val="single"/>
        </w:rPr>
        <w:tab/>
      </w:r>
      <w:r w:rsidRPr="00A06ECE">
        <w:rPr>
          <w:rFonts w:cs="Arial"/>
          <w:b/>
          <w:u w:val="single"/>
        </w:rPr>
        <w:tab/>
      </w:r>
      <w:r w:rsidRPr="00A06ECE">
        <w:rPr>
          <w:rFonts w:cs="Arial"/>
          <w:b/>
          <w:u w:val="single"/>
        </w:rPr>
        <w:tab/>
      </w:r>
      <w:r w:rsidRPr="00A06ECE">
        <w:rPr>
          <w:rFonts w:cs="Arial"/>
          <w:b/>
          <w:u w:val="single"/>
        </w:rPr>
        <w:tab/>
      </w:r>
    </w:p>
    <w:p w14:paraId="29D85FEA" w14:textId="77777777" w:rsidR="00886713" w:rsidRPr="00A06ECE" w:rsidRDefault="00886713" w:rsidP="0025368D">
      <w:pPr>
        <w:pStyle w:val="BodyText"/>
        <w:rPr>
          <w:rFonts w:cs="Arial"/>
          <w:b/>
        </w:rPr>
      </w:pPr>
    </w:p>
    <w:p w14:paraId="6CE46800" w14:textId="77777777" w:rsidR="00886713" w:rsidRPr="00A06ECE" w:rsidRDefault="00886713" w:rsidP="0025368D">
      <w:pPr>
        <w:pStyle w:val="BodyText"/>
        <w:rPr>
          <w:rFonts w:cs="Arial"/>
          <w:b/>
        </w:rPr>
      </w:pPr>
      <w:r w:rsidRPr="00A06ECE">
        <w:rPr>
          <w:rFonts w:cs="Arial"/>
          <w:b/>
        </w:rPr>
        <w:t xml:space="preserve">Observation Area:  </w:t>
      </w:r>
      <w:r w:rsidRPr="00A06ECE">
        <w:rPr>
          <w:rFonts w:cs="Arial"/>
          <w:b/>
          <w:u w:val="single"/>
        </w:rPr>
        <w:tab/>
      </w:r>
      <w:r w:rsidRPr="00A06ECE">
        <w:rPr>
          <w:rFonts w:cs="Arial"/>
          <w:b/>
          <w:u w:val="single"/>
        </w:rPr>
        <w:tab/>
      </w:r>
      <w:r w:rsidRPr="00A06ECE">
        <w:rPr>
          <w:rFonts w:cs="Arial"/>
          <w:b/>
          <w:u w:val="single"/>
        </w:rPr>
        <w:tab/>
      </w:r>
      <w:r w:rsidRPr="00A06ECE">
        <w:rPr>
          <w:rFonts w:cs="Arial"/>
          <w:b/>
          <w:u w:val="single"/>
        </w:rPr>
        <w:tab/>
      </w:r>
      <w:r w:rsidRPr="00A06ECE">
        <w:rPr>
          <w:rFonts w:cs="Arial"/>
          <w:b/>
          <w:u w:val="single"/>
        </w:rPr>
        <w:tab/>
      </w:r>
      <w:r w:rsidRPr="00A06ECE">
        <w:rPr>
          <w:rFonts w:cs="Arial"/>
          <w:b/>
          <w:u w:val="single"/>
        </w:rPr>
        <w:tab/>
      </w:r>
      <w:r w:rsidRPr="00A06ECE">
        <w:rPr>
          <w:rFonts w:cs="Arial"/>
          <w:b/>
          <w:u w:val="single"/>
        </w:rPr>
        <w:tab/>
      </w:r>
      <w:r w:rsidRPr="00A06ECE">
        <w:rPr>
          <w:rFonts w:cs="Arial"/>
          <w:b/>
          <w:u w:val="single"/>
        </w:rPr>
        <w:tab/>
      </w:r>
      <w:r w:rsidRPr="00A06ECE">
        <w:rPr>
          <w:rFonts w:cs="Arial"/>
          <w:b/>
          <w:u w:val="single"/>
        </w:rPr>
        <w:tab/>
      </w:r>
    </w:p>
    <w:p w14:paraId="1176B998" w14:textId="77777777" w:rsidR="00886713" w:rsidRPr="00A06ECE" w:rsidRDefault="00886713" w:rsidP="0025368D">
      <w:pPr>
        <w:pStyle w:val="BodyText"/>
        <w:rPr>
          <w:rFonts w:cs="Arial"/>
          <w:b/>
        </w:rPr>
      </w:pPr>
    </w:p>
    <w:p w14:paraId="12BABDC9" w14:textId="77777777" w:rsidR="00886713" w:rsidRPr="00A06ECE" w:rsidRDefault="00886713" w:rsidP="0025368D">
      <w:pPr>
        <w:pStyle w:val="BodyText"/>
        <w:rPr>
          <w:rFonts w:cs="Arial"/>
          <w:b/>
        </w:rPr>
      </w:pPr>
      <w:r w:rsidRPr="00A06ECE">
        <w:rPr>
          <w:rFonts w:cs="Arial"/>
          <w:b/>
        </w:rPr>
        <w:t xml:space="preserve">Date:  </w:t>
      </w:r>
      <w:r w:rsidRPr="00A06ECE">
        <w:rPr>
          <w:rFonts w:cs="Arial"/>
          <w:b/>
          <w:u w:val="single"/>
        </w:rPr>
        <w:tab/>
      </w:r>
      <w:r w:rsidRPr="00A06ECE">
        <w:rPr>
          <w:rFonts w:cs="Arial"/>
          <w:b/>
          <w:u w:val="single"/>
        </w:rPr>
        <w:tab/>
      </w:r>
      <w:r w:rsidRPr="00A06ECE">
        <w:rPr>
          <w:rFonts w:cs="Arial"/>
          <w:b/>
          <w:u w:val="single"/>
        </w:rPr>
        <w:tab/>
      </w:r>
      <w:r w:rsidRPr="00A06ECE">
        <w:rPr>
          <w:rFonts w:cs="Arial"/>
          <w:b/>
          <w:u w:val="single"/>
        </w:rPr>
        <w:tab/>
      </w:r>
      <w:r w:rsidRPr="00A06ECE">
        <w:rPr>
          <w:rFonts w:cs="Arial"/>
          <w:b/>
          <w:u w:val="single"/>
        </w:rPr>
        <w:tab/>
      </w:r>
      <w:r w:rsidRPr="00A06ECE">
        <w:rPr>
          <w:rFonts w:cs="Arial"/>
          <w:b/>
          <w:u w:val="single"/>
        </w:rPr>
        <w:tab/>
      </w:r>
      <w:r w:rsidRPr="00A06ECE">
        <w:rPr>
          <w:rFonts w:cs="Arial"/>
          <w:b/>
          <w:u w:val="single"/>
        </w:rPr>
        <w:tab/>
      </w:r>
      <w:r w:rsidRPr="00A06ECE">
        <w:rPr>
          <w:rFonts w:cs="Arial"/>
          <w:b/>
          <w:u w:val="single"/>
        </w:rPr>
        <w:tab/>
      </w:r>
      <w:r w:rsidRPr="00A06ECE">
        <w:rPr>
          <w:rFonts w:cs="Arial"/>
          <w:b/>
          <w:u w:val="single"/>
        </w:rPr>
        <w:tab/>
      </w:r>
      <w:r w:rsidRPr="00A06ECE">
        <w:rPr>
          <w:rFonts w:cs="Arial"/>
          <w:b/>
          <w:u w:val="single"/>
        </w:rPr>
        <w:tab/>
      </w:r>
      <w:r w:rsidRPr="00A06ECE">
        <w:rPr>
          <w:rFonts w:cs="Arial"/>
          <w:b/>
          <w:u w:val="single"/>
        </w:rPr>
        <w:tab/>
      </w:r>
    </w:p>
    <w:p w14:paraId="210F7906" w14:textId="77777777" w:rsidR="00886713" w:rsidRPr="00A06ECE" w:rsidRDefault="00886713" w:rsidP="0025368D">
      <w:pPr>
        <w:pStyle w:val="BodyText"/>
        <w:rPr>
          <w:rFonts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9"/>
        <w:gridCol w:w="7651"/>
      </w:tblGrid>
      <w:tr w:rsidR="00886713" w:rsidRPr="00721C72" w14:paraId="64CC8663" w14:textId="77777777">
        <w:tc>
          <w:tcPr>
            <w:tcW w:w="1717" w:type="dxa"/>
            <w:shd w:val="clear" w:color="auto" w:fill="0C0C0C"/>
          </w:tcPr>
          <w:p w14:paraId="69A2AD13" w14:textId="77777777" w:rsidR="00886713" w:rsidRPr="00721C72" w:rsidRDefault="00886713" w:rsidP="0025368D">
            <w:pPr>
              <w:pStyle w:val="BodyText"/>
              <w:spacing w:before="160"/>
              <w:rPr>
                <w:rFonts w:cs="Arial"/>
                <w:b/>
                <w:color w:val="FFFFFF"/>
              </w:rPr>
            </w:pPr>
            <w:r w:rsidRPr="00721C72">
              <w:rPr>
                <w:rFonts w:cs="Arial"/>
                <w:b/>
                <w:color w:val="FFFFFF"/>
              </w:rPr>
              <w:t>TIME</w:t>
            </w:r>
          </w:p>
        </w:tc>
        <w:tc>
          <w:tcPr>
            <w:tcW w:w="7769" w:type="dxa"/>
            <w:shd w:val="clear" w:color="auto" w:fill="0C0C0C"/>
          </w:tcPr>
          <w:p w14:paraId="20D6A033" w14:textId="77777777" w:rsidR="00886713" w:rsidRPr="00721C72" w:rsidRDefault="00886713" w:rsidP="0025368D">
            <w:pPr>
              <w:pStyle w:val="BodyText"/>
              <w:spacing w:before="160"/>
              <w:rPr>
                <w:rFonts w:cs="Arial"/>
                <w:b/>
                <w:color w:val="FFFFFF"/>
              </w:rPr>
            </w:pPr>
            <w:r w:rsidRPr="00721C72">
              <w:rPr>
                <w:rFonts w:cs="Arial"/>
                <w:b/>
                <w:color w:val="FFFFFF"/>
              </w:rPr>
              <w:t>ACTIVITY</w:t>
            </w:r>
          </w:p>
        </w:tc>
      </w:tr>
      <w:tr w:rsidR="00886713" w14:paraId="79FB828C" w14:textId="77777777">
        <w:tc>
          <w:tcPr>
            <w:tcW w:w="1717" w:type="dxa"/>
          </w:tcPr>
          <w:p w14:paraId="154C7735" w14:textId="77777777" w:rsidR="00886713" w:rsidRDefault="00886713" w:rsidP="0025368D">
            <w:pPr>
              <w:pStyle w:val="BodyText"/>
            </w:pPr>
          </w:p>
        </w:tc>
        <w:tc>
          <w:tcPr>
            <w:tcW w:w="7769" w:type="dxa"/>
          </w:tcPr>
          <w:p w14:paraId="3185EDAB" w14:textId="77777777" w:rsidR="00886713" w:rsidRDefault="00886713" w:rsidP="0025368D">
            <w:pPr>
              <w:pStyle w:val="BodyText"/>
            </w:pPr>
          </w:p>
        </w:tc>
      </w:tr>
      <w:tr w:rsidR="00886713" w14:paraId="19638DDF" w14:textId="77777777">
        <w:tc>
          <w:tcPr>
            <w:tcW w:w="1717" w:type="dxa"/>
          </w:tcPr>
          <w:p w14:paraId="40CC355D" w14:textId="77777777" w:rsidR="00886713" w:rsidRDefault="00886713" w:rsidP="0025368D">
            <w:pPr>
              <w:pStyle w:val="BodyText"/>
            </w:pPr>
          </w:p>
        </w:tc>
        <w:tc>
          <w:tcPr>
            <w:tcW w:w="7769" w:type="dxa"/>
          </w:tcPr>
          <w:p w14:paraId="7527F80A" w14:textId="77777777" w:rsidR="00886713" w:rsidRDefault="00886713" w:rsidP="0025368D">
            <w:pPr>
              <w:pStyle w:val="BodyText"/>
            </w:pPr>
          </w:p>
        </w:tc>
      </w:tr>
      <w:tr w:rsidR="00886713" w14:paraId="77078B97" w14:textId="77777777">
        <w:tc>
          <w:tcPr>
            <w:tcW w:w="1717" w:type="dxa"/>
          </w:tcPr>
          <w:p w14:paraId="1B466FC4" w14:textId="77777777" w:rsidR="00886713" w:rsidRDefault="00886713" w:rsidP="0025368D">
            <w:pPr>
              <w:pStyle w:val="BodyText"/>
            </w:pPr>
          </w:p>
        </w:tc>
        <w:tc>
          <w:tcPr>
            <w:tcW w:w="7769" w:type="dxa"/>
          </w:tcPr>
          <w:p w14:paraId="783A7E2D" w14:textId="77777777" w:rsidR="00886713" w:rsidRDefault="00886713" w:rsidP="0025368D">
            <w:pPr>
              <w:pStyle w:val="BodyText"/>
            </w:pPr>
          </w:p>
        </w:tc>
      </w:tr>
      <w:tr w:rsidR="00886713" w14:paraId="0966B741" w14:textId="77777777">
        <w:tc>
          <w:tcPr>
            <w:tcW w:w="1717" w:type="dxa"/>
          </w:tcPr>
          <w:p w14:paraId="77831ACF" w14:textId="77777777" w:rsidR="00886713" w:rsidRDefault="00886713" w:rsidP="0025368D">
            <w:pPr>
              <w:pStyle w:val="BodyText"/>
            </w:pPr>
          </w:p>
        </w:tc>
        <w:tc>
          <w:tcPr>
            <w:tcW w:w="7769" w:type="dxa"/>
          </w:tcPr>
          <w:p w14:paraId="7BA87A3F" w14:textId="77777777" w:rsidR="00886713" w:rsidRDefault="00886713" w:rsidP="0025368D">
            <w:pPr>
              <w:pStyle w:val="BodyText"/>
            </w:pPr>
          </w:p>
        </w:tc>
      </w:tr>
      <w:tr w:rsidR="00886713" w14:paraId="12BAECE8" w14:textId="77777777">
        <w:tc>
          <w:tcPr>
            <w:tcW w:w="1717" w:type="dxa"/>
          </w:tcPr>
          <w:p w14:paraId="4490EF89" w14:textId="77777777" w:rsidR="00886713" w:rsidRDefault="00886713" w:rsidP="0025368D">
            <w:pPr>
              <w:pStyle w:val="BodyText"/>
            </w:pPr>
          </w:p>
        </w:tc>
        <w:tc>
          <w:tcPr>
            <w:tcW w:w="7769" w:type="dxa"/>
          </w:tcPr>
          <w:p w14:paraId="07423A15" w14:textId="77777777" w:rsidR="00886713" w:rsidRDefault="00886713" w:rsidP="0025368D">
            <w:pPr>
              <w:pStyle w:val="BodyText"/>
            </w:pPr>
          </w:p>
        </w:tc>
      </w:tr>
      <w:tr w:rsidR="00886713" w14:paraId="15E96FFF" w14:textId="77777777">
        <w:tc>
          <w:tcPr>
            <w:tcW w:w="1717" w:type="dxa"/>
          </w:tcPr>
          <w:p w14:paraId="281F3961" w14:textId="77777777" w:rsidR="00886713" w:rsidRDefault="00886713" w:rsidP="0025368D">
            <w:pPr>
              <w:pStyle w:val="BodyText"/>
            </w:pPr>
          </w:p>
        </w:tc>
        <w:tc>
          <w:tcPr>
            <w:tcW w:w="7769" w:type="dxa"/>
          </w:tcPr>
          <w:p w14:paraId="50E90173" w14:textId="77777777" w:rsidR="00886713" w:rsidRDefault="00886713" w:rsidP="0025368D">
            <w:pPr>
              <w:pStyle w:val="BodyText"/>
            </w:pPr>
          </w:p>
        </w:tc>
      </w:tr>
      <w:tr w:rsidR="00886713" w14:paraId="1212F198" w14:textId="77777777">
        <w:tc>
          <w:tcPr>
            <w:tcW w:w="1717" w:type="dxa"/>
          </w:tcPr>
          <w:p w14:paraId="377A4D99" w14:textId="77777777" w:rsidR="00886713" w:rsidRDefault="00886713" w:rsidP="0025368D">
            <w:pPr>
              <w:pStyle w:val="BodyText"/>
            </w:pPr>
          </w:p>
        </w:tc>
        <w:tc>
          <w:tcPr>
            <w:tcW w:w="7769" w:type="dxa"/>
          </w:tcPr>
          <w:p w14:paraId="69FFB6C1" w14:textId="77777777" w:rsidR="00886713" w:rsidRDefault="00886713" w:rsidP="0025368D">
            <w:pPr>
              <w:pStyle w:val="BodyText"/>
            </w:pPr>
          </w:p>
        </w:tc>
      </w:tr>
      <w:tr w:rsidR="00886713" w14:paraId="1CFF5459" w14:textId="77777777">
        <w:tc>
          <w:tcPr>
            <w:tcW w:w="1717" w:type="dxa"/>
          </w:tcPr>
          <w:p w14:paraId="7BCB01C6" w14:textId="77777777" w:rsidR="00886713" w:rsidRDefault="00886713" w:rsidP="0025368D">
            <w:pPr>
              <w:pStyle w:val="BodyText"/>
            </w:pPr>
          </w:p>
        </w:tc>
        <w:tc>
          <w:tcPr>
            <w:tcW w:w="7769" w:type="dxa"/>
          </w:tcPr>
          <w:p w14:paraId="360FF38E" w14:textId="77777777" w:rsidR="00886713" w:rsidRDefault="00886713" w:rsidP="0025368D">
            <w:pPr>
              <w:pStyle w:val="BodyText"/>
            </w:pPr>
          </w:p>
        </w:tc>
      </w:tr>
      <w:tr w:rsidR="00886713" w14:paraId="2AB27764" w14:textId="77777777">
        <w:tc>
          <w:tcPr>
            <w:tcW w:w="1717" w:type="dxa"/>
          </w:tcPr>
          <w:p w14:paraId="0A5391EF" w14:textId="77777777" w:rsidR="00886713" w:rsidRDefault="00886713" w:rsidP="0025368D">
            <w:pPr>
              <w:pStyle w:val="BodyText"/>
            </w:pPr>
          </w:p>
        </w:tc>
        <w:tc>
          <w:tcPr>
            <w:tcW w:w="7769" w:type="dxa"/>
          </w:tcPr>
          <w:p w14:paraId="431228C2" w14:textId="77777777" w:rsidR="00886713" w:rsidRDefault="00886713" w:rsidP="0025368D">
            <w:pPr>
              <w:pStyle w:val="BodyText"/>
            </w:pPr>
          </w:p>
        </w:tc>
      </w:tr>
      <w:tr w:rsidR="00886713" w14:paraId="4884A17F" w14:textId="77777777">
        <w:tc>
          <w:tcPr>
            <w:tcW w:w="1717" w:type="dxa"/>
          </w:tcPr>
          <w:p w14:paraId="1B9AF3CC" w14:textId="77777777" w:rsidR="00886713" w:rsidRDefault="00886713" w:rsidP="0025368D">
            <w:pPr>
              <w:pStyle w:val="BodyText"/>
            </w:pPr>
          </w:p>
        </w:tc>
        <w:tc>
          <w:tcPr>
            <w:tcW w:w="7769" w:type="dxa"/>
          </w:tcPr>
          <w:p w14:paraId="2287A2FE" w14:textId="77777777" w:rsidR="00886713" w:rsidRDefault="00886713" w:rsidP="0025368D">
            <w:pPr>
              <w:pStyle w:val="BodyText"/>
            </w:pPr>
          </w:p>
        </w:tc>
      </w:tr>
      <w:tr w:rsidR="00886713" w14:paraId="0629FA7E" w14:textId="77777777">
        <w:tc>
          <w:tcPr>
            <w:tcW w:w="1717" w:type="dxa"/>
          </w:tcPr>
          <w:p w14:paraId="233459F5" w14:textId="77777777" w:rsidR="00886713" w:rsidRDefault="00886713" w:rsidP="0025368D">
            <w:pPr>
              <w:pStyle w:val="BodyText"/>
            </w:pPr>
          </w:p>
        </w:tc>
        <w:tc>
          <w:tcPr>
            <w:tcW w:w="7769" w:type="dxa"/>
          </w:tcPr>
          <w:p w14:paraId="2A6BD729" w14:textId="77777777" w:rsidR="00886713" w:rsidRDefault="00886713" w:rsidP="0025368D">
            <w:pPr>
              <w:pStyle w:val="BodyText"/>
            </w:pPr>
          </w:p>
        </w:tc>
      </w:tr>
      <w:tr w:rsidR="00886713" w14:paraId="7FBFF7B7" w14:textId="77777777">
        <w:tc>
          <w:tcPr>
            <w:tcW w:w="1717" w:type="dxa"/>
          </w:tcPr>
          <w:p w14:paraId="137B68E7" w14:textId="77777777" w:rsidR="00886713" w:rsidRDefault="00886713" w:rsidP="0025368D">
            <w:pPr>
              <w:pStyle w:val="BodyText"/>
            </w:pPr>
          </w:p>
        </w:tc>
        <w:tc>
          <w:tcPr>
            <w:tcW w:w="7769" w:type="dxa"/>
          </w:tcPr>
          <w:p w14:paraId="00741115" w14:textId="77777777" w:rsidR="00886713" w:rsidRDefault="00886713" w:rsidP="0025368D">
            <w:pPr>
              <w:pStyle w:val="BodyText"/>
            </w:pPr>
          </w:p>
        </w:tc>
      </w:tr>
      <w:tr w:rsidR="00886713" w14:paraId="2E71F749" w14:textId="77777777">
        <w:tc>
          <w:tcPr>
            <w:tcW w:w="1717" w:type="dxa"/>
          </w:tcPr>
          <w:p w14:paraId="028F2451" w14:textId="77777777" w:rsidR="00886713" w:rsidRDefault="00886713" w:rsidP="0025368D">
            <w:pPr>
              <w:pStyle w:val="BodyText"/>
            </w:pPr>
          </w:p>
        </w:tc>
        <w:tc>
          <w:tcPr>
            <w:tcW w:w="7769" w:type="dxa"/>
          </w:tcPr>
          <w:p w14:paraId="4870E79B" w14:textId="77777777" w:rsidR="00886713" w:rsidRDefault="00886713" w:rsidP="0025368D">
            <w:pPr>
              <w:pStyle w:val="BodyText"/>
            </w:pPr>
          </w:p>
        </w:tc>
      </w:tr>
    </w:tbl>
    <w:p w14:paraId="65286B0F" w14:textId="77777777" w:rsidR="00886713" w:rsidRDefault="00886713" w:rsidP="0025368D">
      <w:pPr>
        <w:pStyle w:val="BodyText"/>
        <w:rPr>
          <w:rFonts w:cs="Arial"/>
          <w:i/>
        </w:rPr>
      </w:pPr>
      <w:r w:rsidRPr="00A06ECE">
        <w:rPr>
          <w:rFonts w:cs="Arial"/>
          <w:i/>
        </w:rPr>
        <w:t>Continue on reverse side</w:t>
      </w:r>
    </w:p>
    <w:p w14:paraId="5A9FF97C" w14:textId="77777777" w:rsidR="00886713" w:rsidRDefault="00886713" w:rsidP="0025368D">
      <w:pPr>
        <w:pStyle w:val="BodyText"/>
        <w:rPr>
          <w:rFonts w:cs="Arial"/>
          <w:i/>
        </w:rPr>
      </w:pPr>
      <w:r>
        <w:rPr>
          <w:rFonts w:cs="Arial"/>
          <w: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9"/>
        <w:gridCol w:w="7651"/>
      </w:tblGrid>
      <w:tr w:rsidR="00886713" w:rsidRPr="00721C72" w14:paraId="6709E84A" w14:textId="77777777">
        <w:tc>
          <w:tcPr>
            <w:tcW w:w="1728" w:type="dxa"/>
            <w:shd w:val="clear" w:color="auto" w:fill="0C0C0C"/>
          </w:tcPr>
          <w:p w14:paraId="4632FE7C" w14:textId="77777777" w:rsidR="00886713" w:rsidRPr="00721C72" w:rsidRDefault="00886713" w:rsidP="0025368D">
            <w:pPr>
              <w:pStyle w:val="BodyText"/>
              <w:spacing w:before="160"/>
              <w:rPr>
                <w:rFonts w:cs="Arial"/>
                <w:b/>
                <w:color w:val="FFFFFF"/>
              </w:rPr>
            </w:pPr>
            <w:r w:rsidRPr="00721C72">
              <w:rPr>
                <w:rFonts w:cs="Arial"/>
                <w:b/>
                <w:color w:val="FFFFFF"/>
              </w:rPr>
              <w:lastRenderedPageBreak/>
              <w:t>TIME</w:t>
            </w:r>
          </w:p>
        </w:tc>
        <w:tc>
          <w:tcPr>
            <w:tcW w:w="7848" w:type="dxa"/>
            <w:shd w:val="clear" w:color="auto" w:fill="0C0C0C"/>
          </w:tcPr>
          <w:p w14:paraId="2D59BF3A" w14:textId="77777777" w:rsidR="00886713" w:rsidRPr="00721C72" w:rsidRDefault="00886713" w:rsidP="0025368D">
            <w:pPr>
              <w:pStyle w:val="BodyText"/>
              <w:spacing w:before="160"/>
              <w:rPr>
                <w:rFonts w:cs="Arial"/>
                <w:b/>
                <w:color w:val="FFFFFF"/>
              </w:rPr>
            </w:pPr>
            <w:r w:rsidRPr="00721C72">
              <w:rPr>
                <w:rFonts w:cs="Arial"/>
                <w:b/>
                <w:color w:val="FFFFFF"/>
              </w:rPr>
              <w:t>ACTIVITY</w:t>
            </w:r>
          </w:p>
        </w:tc>
      </w:tr>
      <w:tr w:rsidR="00886713" w14:paraId="26EC69F3" w14:textId="77777777">
        <w:tc>
          <w:tcPr>
            <w:tcW w:w="1728" w:type="dxa"/>
          </w:tcPr>
          <w:p w14:paraId="02213F05" w14:textId="77777777" w:rsidR="00886713" w:rsidRDefault="00886713" w:rsidP="0025368D">
            <w:pPr>
              <w:pStyle w:val="BodyText"/>
            </w:pPr>
          </w:p>
        </w:tc>
        <w:tc>
          <w:tcPr>
            <w:tcW w:w="7848" w:type="dxa"/>
          </w:tcPr>
          <w:p w14:paraId="507B5804" w14:textId="77777777" w:rsidR="00886713" w:rsidRDefault="00886713" w:rsidP="0025368D">
            <w:pPr>
              <w:pStyle w:val="BodyText"/>
            </w:pPr>
          </w:p>
        </w:tc>
      </w:tr>
      <w:tr w:rsidR="00886713" w14:paraId="428244D9" w14:textId="77777777">
        <w:tc>
          <w:tcPr>
            <w:tcW w:w="1728" w:type="dxa"/>
          </w:tcPr>
          <w:p w14:paraId="56A9473F" w14:textId="77777777" w:rsidR="00886713" w:rsidRDefault="00886713" w:rsidP="0025368D">
            <w:pPr>
              <w:pStyle w:val="BodyText"/>
            </w:pPr>
          </w:p>
        </w:tc>
        <w:tc>
          <w:tcPr>
            <w:tcW w:w="7848" w:type="dxa"/>
          </w:tcPr>
          <w:p w14:paraId="371F3007" w14:textId="77777777" w:rsidR="00886713" w:rsidRDefault="00886713" w:rsidP="0025368D">
            <w:pPr>
              <w:pStyle w:val="BodyText"/>
            </w:pPr>
          </w:p>
        </w:tc>
      </w:tr>
      <w:tr w:rsidR="00886713" w14:paraId="3D3A2C11" w14:textId="77777777">
        <w:tc>
          <w:tcPr>
            <w:tcW w:w="1728" w:type="dxa"/>
          </w:tcPr>
          <w:p w14:paraId="1A981D8A" w14:textId="77777777" w:rsidR="00886713" w:rsidRDefault="00886713" w:rsidP="0025368D">
            <w:pPr>
              <w:pStyle w:val="BodyText"/>
            </w:pPr>
          </w:p>
        </w:tc>
        <w:tc>
          <w:tcPr>
            <w:tcW w:w="7848" w:type="dxa"/>
          </w:tcPr>
          <w:p w14:paraId="58B1EF67" w14:textId="77777777" w:rsidR="00886713" w:rsidRDefault="00886713" w:rsidP="0025368D">
            <w:pPr>
              <w:pStyle w:val="BodyText"/>
            </w:pPr>
          </w:p>
        </w:tc>
      </w:tr>
      <w:tr w:rsidR="00886713" w14:paraId="08AF73AD" w14:textId="77777777">
        <w:tc>
          <w:tcPr>
            <w:tcW w:w="1728" w:type="dxa"/>
          </w:tcPr>
          <w:p w14:paraId="7BB9665B" w14:textId="77777777" w:rsidR="00886713" w:rsidRDefault="00886713" w:rsidP="0025368D">
            <w:pPr>
              <w:pStyle w:val="BodyText"/>
            </w:pPr>
          </w:p>
        </w:tc>
        <w:tc>
          <w:tcPr>
            <w:tcW w:w="7848" w:type="dxa"/>
          </w:tcPr>
          <w:p w14:paraId="1298BDA1" w14:textId="77777777" w:rsidR="00886713" w:rsidRDefault="00886713" w:rsidP="0025368D">
            <w:pPr>
              <w:pStyle w:val="BodyText"/>
            </w:pPr>
          </w:p>
        </w:tc>
      </w:tr>
      <w:tr w:rsidR="00886713" w14:paraId="15D9CB49" w14:textId="77777777">
        <w:tc>
          <w:tcPr>
            <w:tcW w:w="1728" w:type="dxa"/>
          </w:tcPr>
          <w:p w14:paraId="4DF57170" w14:textId="77777777" w:rsidR="00886713" w:rsidRDefault="00886713" w:rsidP="0025368D">
            <w:pPr>
              <w:pStyle w:val="BodyText"/>
            </w:pPr>
          </w:p>
        </w:tc>
        <w:tc>
          <w:tcPr>
            <w:tcW w:w="7848" w:type="dxa"/>
          </w:tcPr>
          <w:p w14:paraId="5C0DBB5D" w14:textId="77777777" w:rsidR="00886713" w:rsidRDefault="00886713" w:rsidP="0025368D">
            <w:pPr>
              <w:pStyle w:val="BodyText"/>
            </w:pPr>
          </w:p>
        </w:tc>
      </w:tr>
      <w:tr w:rsidR="00886713" w14:paraId="3CC4D937" w14:textId="77777777">
        <w:tc>
          <w:tcPr>
            <w:tcW w:w="1728" w:type="dxa"/>
          </w:tcPr>
          <w:p w14:paraId="5F586398" w14:textId="77777777" w:rsidR="00886713" w:rsidRDefault="00886713" w:rsidP="0025368D">
            <w:pPr>
              <w:pStyle w:val="BodyText"/>
            </w:pPr>
          </w:p>
        </w:tc>
        <w:tc>
          <w:tcPr>
            <w:tcW w:w="7848" w:type="dxa"/>
          </w:tcPr>
          <w:p w14:paraId="5CF1A146" w14:textId="77777777" w:rsidR="00886713" w:rsidRDefault="00886713" w:rsidP="0025368D">
            <w:pPr>
              <w:pStyle w:val="BodyText"/>
            </w:pPr>
          </w:p>
        </w:tc>
      </w:tr>
      <w:tr w:rsidR="00886713" w14:paraId="5666F654" w14:textId="77777777">
        <w:tc>
          <w:tcPr>
            <w:tcW w:w="1728" w:type="dxa"/>
          </w:tcPr>
          <w:p w14:paraId="66CDE433" w14:textId="77777777" w:rsidR="00886713" w:rsidRDefault="00886713" w:rsidP="0025368D">
            <w:pPr>
              <w:pStyle w:val="BodyText"/>
            </w:pPr>
          </w:p>
        </w:tc>
        <w:tc>
          <w:tcPr>
            <w:tcW w:w="7848" w:type="dxa"/>
          </w:tcPr>
          <w:p w14:paraId="03B874D6" w14:textId="77777777" w:rsidR="00886713" w:rsidRDefault="00886713" w:rsidP="0025368D">
            <w:pPr>
              <w:pStyle w:val="BodyText"/>
            </w:pPr>
          </w:p>
        </w:tc>
      </w:tr>
      <w:tr w:rsidR="00886713" w14:paraId="06B65D2F" w14:textId="77777777">
        <w:tc>
          <w:tcPr>
            <w:tcW w:w="1728" w:type="dxa"/>
          </w:tcPr>
          <w:p w14:paraId="4704E462" w14:textId="77777777" w:rsidR="00886713" w:rsidRDefault="00886713" w:rsidP="0025368D">
            <w:pPr>
              <w:pStyle w:val="BodyText"/>
            </w:pPr>
          </w:p>
        </w:tc>
        <w:tc>
          <w:tcPr>
            <w:tcW w:w="7848" w:type="dxa"/>
          </w:tcPr>
          <w:p w14:paraId="21BA64B6" w14:textId="77777777" w:rsidR="00886713" w:rsidRDefault="00886713" w:rsidP="0025368D">
            <w:pPr>
              <w:pStyle w:val="BodyText"/>
            </w:pPr>
          </w:p>
        </w:tc>
      </w:tr>
      <w:tr w:rsidR="00886713" w14:paraId="26A4A9BF" w14:textId="77777777">
        <w:tc>
          <w:tcPr>
            <w:tcW w:w="1728" w:type="dxa"/>
          </w:tcPr>
          <w:p w14:paraId="1D2176FE" w14:textId="77777777" w:rsidR="00886713" w:rsidRDefault="00886713" w:rsidP="0025368D">
            <w:pPr>
              <w:pStyle w:val="BodyText"/>
            </w:pPr>
          </w:p>
        </w:tc>
        <w:tc>
          <w:tcPr>
            <w:tcW w:w="7848" w:type="dxa"/>
          </w:tcPr>
          <w:p w14:paraId="27DEBA7A" w14:textId="77777777" w:rsidR="00886713" w:rsidRDefault="00886713" w:rsidP="0025368D">
            <w:pPr>
              <w:pStyle w:val="BodyText"/>
            </w:pPr>
          </w:p>
        </w:tc>
      </w:tr>
      <w:tr w:rsidR="00886713" w14:paraId="63803C37" w14:textId="77777777">
        <w:tc>
          <w:tcPr>
            <w:tcW w:w="1728" w:type="dxa"/>
          </w:tcPr>
          <w:p w14:paraId="1610CC8C" w14:textId="77777777" w:rsidR="00886713" w:rsidRDefault="00886713" w:rsidP="0025368D">
            <w:pPr>
              <w:pStyle w:val="BodyText"/>
            </w:pPr>
          </w:p>
        </w:tc>
        <w:tc>
          <w:tcPr>
            <w:tcW w:w="7848" w:type="dxa"/>
          </w:tcPr>
          <w:p w14:paraId="1D83C744" w14:textId="77777777" w:rsidR="00886713" w:rsidRDefault="00886713" w:rsidP="0025368D">
            <w:pPr>
              <w:pStyle w:val="BodyText"/>
            </w:pPr>
          </w:p>
        </w:tc>
      </w:tr>
      <w:tr w:rsidR="00886713" w14:paraId="35529AC8" w14:textId="77777777">
        <w:tc>
          <w:tcPr>
            <w:tcW w:w="1728" w:type="dxa"/>
          </w:tcPr>
          <w:p w14:paraId="4992F2E1" w14:textId="77777777" w:rsidR="00886713" w:rsidRDefault="00886713" w:rsidP="0025368D">
            <w:pPr>
              <w:pStyle w:val="BodyText"/>
            </w:pPr>
          </w:p>
        </w:tc>
        <w:tc>
          <w:tcPr>
            <w:tcW w:w="7848" w:type="dxa"/>
          </w:tcPr>
          <w:p w14:paraId="257C86F8" w14:textId="77777777" w:rsidR="00886713" w:rsidRDefault="00886713" w:rsidP="0025368D">
            <w:pPr>
              <w:pStyle w:val="BodyText"/>
            </w:pPr>
          </w:p>
        </w:tc>
      </w:tr>
      <w:tr w:rsidR="00886713" w14:paraId="5CAD9E9D" w14:textId="77777777">
        <w:tc>
          <w:tcPr>
            <w:tcW w:w="1728" w:type="dxa"/>
          </w:tcPr>
          <w:p w14:paraId="3D08B775" w14:textId="77777777" w:rsidR="00886713" w:rsidRDefault="00886713" w:rsidP="0025368D">
            <w:pPr>
              <w:pStyle w:val="BodyText"/>
            </w:pPr>
          </w:p>
        </w:tc>
        <w:tc>
          <w:tcPr>
            <w:tcW w:w="7848" w:type="dxa"/>
          </w:tcPr>
          <w:p w14:paraId="1272E450" w14:textId="77777777" w:rsidR="00886713" w:rsidRDefault="00886713" w:rsidP="0025368D">
            <w:pPr>
              <w:pStyle w:val="BodyText"/>
            </w:pPr>
          </w:p>
        </w:tc>
      </w:tr>
      <w:tr w:rsidR="00886713" w14:paraId="6697A8DB" w14:textId="77777777">
        <w:tc>
          <w:tcPr>
            <w:tcW w:w="1728" w:type="dxa"/>
          </w:tcPr>
          <w:p w14:paraId="0BAAC6CE" w14:textId="77777777" w:rsidR="00886713" w:rsidRDefault="00886713" w:rsidP="0025368D">
            <w:pPr>
              <w:pStyle w:val="BodyText"/>
            </w:pPr>
          </w:p>
        </w:tc>
        <w:tc>
          <w:tcPr>
            <w:tcW w:w="7848" w:type="dxa"/>
          </w:tcPr>
          <w:p w14:paraId="3199712D" w14:textId="77777777" w:rsidR="00886713" w:rsidRDefault="00886713" w:rsidP="0025368D">
            <w:pPr>
              <w:pStyle w:val="BodyText"/>
            </w:pPr>
          </w:p>
        </w:tc>
      </w:tr>
      <w:tr w:rsidR="00886713" w14:paraId="585C4F79" w14:textId="77777777">
        <w:tc>
          <w:tcPr>
            <w:tcW w:w="1728" w:type="dxa"/>
          </w:tcPr>
          <w:p w14:paraId="6335CDC5" w14:textId="77777777" w:rsidR="00886713" w:rsidRDefault="00886713" w:rsidP="0025368D">
            <w:pPr>
              <w:pStyle w:val="BodyText"/>
            </w:pPr>
          </w:p>
        </w:tc>
        <w:tc>
          <w:tcPr>
            <w:tcW w:w="7848" w:type="dxa"/>
          </w:tcPr>
          <w:p w14:paraId="2223F435" w14:textId="77777777" w:rsidR="00886713" w:rsidRDefault="00886713" w:rsidP="0025368D">
            <w:pPr>
              <w:pStyle w:val="BodyText"/>
            </w:pPr>
          </w:p>
        </w:tc>
      </w:tr>
      <w:tr w:rsidR="00886713" w14:paraId="07C1F181" w14:textId="77777777">
        <w:tc>
          <w:tcPr>
            <w:tcW w:w="1728" w:type="dxa"/>
          </w:tcPr>
          <w:p w14:paraId="6861B3F7" w14:textId="77777777" w:rsidR="00886713" w:rsidRDefault="00886713" w:rsidP="0025368D">
            <w:pPr>
              <w:pStyle w:val="BodyText"/>
            </w:pPr>
          </w:p>
        </w:tc>
        <w:tc>
          <w:tcPr>
            <w:tcW w:w="7848" w:type="dxa"/>
          </w:tcPr>
          <w:p w14:paraId="0741F0DD" w14:textId="77777777" w:rsidR="00886713" w:rsidRDefault="00886713" w:rsidP="0025368D">
            <w:pPr>
              <w:pStyle w:val="BodyText"/>
            </w:pPr>
          </w:p>
        </w:tc>
      </w:tr>
      <w:tr w:rsidR="00886713" w14:paraId="5A60A068" w14:textId="77777777">
        <w:tc>
          <w:tcPr>
            <w:tcW w:w="1728" w:type="dxa"/>
          </w:tcPr>
          <w:p w14:paraId="365AA394" w14:textId="77777777" w:rsidR="00886713" w:rsidRDefault="00886713" w:rsidP="0025368D">
            <w:pPr>
              <w:pStyle w:val="BodyText"/>
            </w:pPr>
          </w:p>
        </w:tc>
        <w:tc>
          <w:tcPr>
            <w:tcW w:w="7848" w:type="dxa"/>
          </w:tcPr>
          <w:p w14:paraId="4E4223B4" w14:textId="77777777" w:rsidR="00886713" w:rsidRDefault="00886713" w:rsidP="0025368D">
            <w:pPr>
              <w:pStyle w:val="BodyText"/>
            </w:pPr>
          </w:p>
        </w:tc>
      </w:tr>
      <w:tr w:rsidR="00886713" w14:paraId="08EBC2C6" w14:textId="77777777">
        <w:tc>
          <w:tcPr>
            <w:tcW w:w="1728" w:type="dxa"/>
          </w:tcPr>
          <w:p w14:paraId="47F6A4D3" w14:textId="77777777" w:rsidR="00886713" w:rsidRDefault="00886713" w:rsidP="0025368D">
            <w:pPr>
              <w:pStyle w:val="BodyText"/>
            </w:pPr>
          </w:p>
        </w:tc>
        <w:tc>
          <w:tcPr>
            <w:tcW w:w="7848" w:type="dxa"/>
          </w:tcPr>
          <w:p w14:paraId="5C1E13D5" w14:textId="77777777" w:rsidR="00886713" w:rsidRDefault="00886713" w:rsidP="0025368D">
            <w:pPr>
              <w:pStyle w:val="BodyText"/>
            </w:pPr>
          </w:p>
        </w:tc>
      </w:tr>
      <w:tr w:rsidR="00886713" w14:paraId="1435A5BB" w14:textId="77777777">
        <w:tc>
          <w:tcPr>
            <w:tcW w:w="1728" w:type="dxa"/>
          </w:tcPr>
          <w:p w14:paraId="579BEB16" w14:textId="77777777" w:rsidR="00886713" w:rsidRDefault="00886713" w:rsidP="0025368D">
            <w:pPr>
              <w:pStyle w:val="BodyText"/>
            </w:pPr>
          </w:p>
        </w:tc>
        <w:tc>
          <w:tcPr>
            <w:tcW w:w="7848" w:type="dxa"/>
          </w:tcPr>
          <w:p w14:paraId="13969DEF" w14:textId="77777777" w:rsidR="00886713" w:rsidRDefault="00886713" w:rsidP="0025368D">
            <w:pPr>
              <w:pStyle w:val="BodyText"/>
            </w:pPr>
          </w:p>
        </w:tc>
      </w:tr>
      <w:tr w:rsidR="00886713" w14:paraId="57424834" w14:textId="77777777">
        <w:tc>
          <w:tcPr>
            <w:tcW w:w="1728" w:type="dxa"/>
          </w:tcPr>
          <w:p w14:paraId="6923AA7B" w14:textId="77777777" w:rsidR="00886713" w:rsidRDefault="00886713" w:rsidP="0025368D">
            <w:pPr>
              <w:pStyle w:val="BodyText"/>
            </w:pPr>
          </w:p>
        </w:tc>
        <w:tc>
          <w:tcPr>
            <w:tcW w:w="7848" w:type="dxa"/>
          </w:tcPr>
          <w:p w14:paraId="18502FB1" w14:textId="77777777" w:rsidR="00886713" w:rsidRDefault="00886713" w:rsidP="0025368D">
            <w:pPr>
              <w:pStyle w:val="BodyText"/>
            </w:pPr>
          </w:p>
        </w:tc>
      </w:tr>
      <w:tr w:rsidR="00886713" w14:paraId="294A171F" w14:textId="77777777">
        <w:tc>
          <w:tcPr>
            <w:tcW w:w="1728" w:type="dxa"/>
          </w:tcPr>
          <w:p w14:paraId="24D8E7DB" w14:textId="77777777" w:rsidR="00886713" w:rsidRDefault="00886713" w:rsidP="0025368D">
            <w:pPr>
              <w:pStyle w:val="BodyText"/>
            </w:pPr>
          </w:p>
        </w:tc>
        <w:tc>
          <w:tcPr>
            <w:tcW w:w="7848" w:type="dxa"/>
          </w:tcPr>
          <w:p w14:paraId="304384CA" w14:textId="77777777" w:rsidR="00886713" w:rsidRDefault="00886713" w:rsidP="0025368D">
            <w:pPr>
              <w:pStyle w:val="BodyText"/>
            </w:pPr>
          </w:p>
        </w:tc>
      </w:tr>
      <w:tr w:rsidR="00886713" w14:paraId="331F6E42" w14:textId="77777777">
        <w:tc>
          <w:tcPr>
            <w:tcW w:w="1728" w:type="dxa"/>
          </w:tcPr>
          <w:p w14:paraId="1A65BCA8" w14:textId="77777777" w:rsidR="00886713" w:rsidRDefault="00886713" w:rsidP="0025368D">
            <w:pPr>
              <w:pStyle w:val="BodyText"/>
            </w:pPr>
          </w:p>
        </w:tc>
        <w:tc>
          <w:tcPr>
            <w:tcW w:w="7848" w:type="dxa"/>
          </w:tcPr>
          <w:p w14:paraId="4C033BF1" w14:textId="77777777" w:rsidR="00886713" w:rsidRDefault="00886713" w:rsidP="0025368D">
            <w:pPr>
              <w:pStyle w:val="BodyText"/>
            </w:pPr>
          </w:p>
        </w:tc>
      </w:tr>
      <w:tr w:rsidR="00886713" w14:paraId="4C8140D8" w14:textId="77777777">
        <w:tc>
          <w:tcPr>
            <w:tcW w:w="1728" w:type="dxa"/>
          </w:tcPr>
          <w:p w14:paraId="57D5AE6B" w14:textId="77777777" w:rsidR="00886713" w:rsidRDefault="00886713" w:rsidP="0025368D">
            <w:pPr>
              <w:pStyle w:val="BodyText"/>
            </w:pPr>
          </w:p>
        </w:tc>
        <w:tc>
          <w:tcPr>
            <w:tcW w:w="7848" w:type="dxa"/>
          </w:tcPr>
          <w:p w14:paraId="3B9133E9" w14:textId="77777777" w:rsidR="00886713" w:rsidRDefault="00886713" w:rsidP="0025368D">
            <w:pPr>
              <w:pStyle w:val="BodyText"/>
            </w:pPr>
          </w:p>
        </w:tc>
      </w:tr>
      <w:tr w:rsidR="00886713" w14:paraId="0A8C183C" w14:textId="77777777">
        <w:tc>
          <w:tcPr>
            <w:tcW w:w="1728" w:type="dxa"/>
          </w:tcPr>
          <w:p w14:paraId="15A17816" w14:textId="77777777" w:rsidR="00886713" w:rsidRDefault="00886713" w:rsidP="0025368D">
            <w:pPr>
              <w:pStyle w:val="BodyText"/>
            </w:pPr>
          </w:p>
        </w:tc>
        <w:tc>
          <w:tcPr>
            <w:tcW w:w="7848" w:type="dxa"/>
          </w:tcPr>
          <w:p w14:paraId="6E88A0C2" w14:textId="77777777" w:rsidR="00886713" w:rsidRDefault="00886713" w:rsidP="0025368D">
            <w:pPr>
              <w:pStyle w:val="BodyText"/>
            </w:pPr>
          </w:p>
        </w:tc>
      </w:tr>
      <w:tr w:rsidR="00886713" w14:paraId="503E6534" w14:textId="77777777">
        <w:tc>
          <w:tcPr>
            <w:tcW w:w="1728" w:type="dxa"/>
          </w:tcPr>
          <w:p w14:paraId="3B8A5CAF" w14:textId="77777777" w:rsidR="00886713" w:rsidRDefault="00886713" w:rsidP="0025368D">
            <w:pPr>
              <w:pStyle w:val="BodyText"/>
            </w:pPr>
          </w:p>
        </w:tc>
        <w:tc>
          <w:tcPr>
            <w:tcW w:w="7848" w:type="dxa"/>
          </w:tcPr>
          <w:p w14:paraId="461289D4" w14:textId="77777777" w:rsidR="00886713" w:rsidRDefault="00886713" w:rsidP="0025368D">
            <w:pPr>
              <w:pStyle w:val="BodyText"/>
            </w:pPr>
          </w:p>
        </w:tc>
      </w:tr>
      <w:tr w:rsidR="00886713" w14:paraId="7246EA86" w14:textId="77777777">
        <w:tc>
          <w:tcPr>
            <w:tcW w:w="1728" w:type="dxa"/>
          </w:tcPr>
          <w:p w14:paraId="04BD57E8" w14:textId="77777777" w:rsidR="00886713" w:rsidRDefault="00886713" w:rsidP="0025368D">
            <w:pPr>
              <w:pStyle w:val="BodyText"/>
            </w:pPr>
          </w:p>
        </w:tc>
        <w:tc>
          <w:tcPr>
            <w:tcW w:w="7848" w:type="dxa"/>
          </w:tcPr>
          <w:p w14:paraId="6EE214DA" w14:textId="77777777" w:rsidR="00886713" w:rsidRDefault="00886713" w:rsidP="0025368D">
            <w:pPr>
              <w:pStyle w:val="BodyText"/>
            </w:pPr>
          </w:p>
        </w:tc>
      </w:tr>
    </w:tbl>
    <w:p w14:paraId="25A01649" w14:textId="77777777" w:rsidR="00886713" w:rsidRDefault="00886713" w:rsidP="0025368D">
      <w:pPr>
        <w:pStyle w:val="BodyText"/>
        <w:rPr>
          <w:rFonts w:cs="Arial"/>
          <w:i/>
        </w:rPr>
        <w:sectPr w:rsidR="00886713" w:rsidSect="00874CB3">
          <w:pgSz w:w="12240" w:h="15840" w:code="1"/>
          <w:pgMar w:top="1440" w:right="1440" w:bottom="1440" w:left="1440" w:header="432" w:footer="432" w:gutter="0"/>
          <w:cols w:space="720"/>
          <w:docGrid w:linePitch="360"/>
        </w:sectPr>
      </w:pPr>
    </w:p>
    <w:p w14:paraId="6C582648" w14:textId="44B8BC98" w:rsidR="00886713" w:rsidRPr="00521F05" w:rsidRDefault="006A14B6" w:rsidP="00521F05">
      <w:pPr>
        <w:pStyle w:val="Heading1"/>
      </w:pPr>
      <w:bookmarkStart w:id="130" w:name="_Toc117080437"/>
      <w:bookmarkStart w:id="131" w:name="_Toc47016746"/>
      <w:bookmarkStart w:id="132" w:name="_Toc52276295"/>
      <w:r>
        <w:rPr>
          <w:noProof/>
        </w:rPr>
        <w:lastRenderedPageBreak/>
        <w:drawing>
          <wp:anchor distT="0" distB="0" distL="114300" distR="114300" simplePos="0" relativeHeight="251701248" behindDoc="0" locked="0" layoutInCell="1" allowOverlap="1" wp14:anchorId="2D07B87C" wp14:editId="0EE6BFA0">
            <wp:simplePos x="0" y="0"/>
            <wp:positionH relativeFrom="column">
              <wp:posOffset>0</wp:posOffset>
            </wp:positionH>
            <wp:positionV relativeFrom="paragraph">
              <wp:posOffset>339090</wp:posOffset>
            </wp:positionV>
            <wp:extent cx="5943600" cy="7412355"/>
            <wp:effectExtent l="0" t="0" r="0" b="0"/>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29"/>
                    <a:stretch>
                      <a:fillRect/>
                    </a:stretch>
                  </pic:blipFill>
                  <pic:spPr>
                    <a:xfrm>
                      <a:off x="0" y="0"/>
                      <a:ext cx="5943600" cy="7412355"/>
                    </a:xfrm>
                    <a:prstGeom prst="rect">
                      <a:avLst/>
                    </a:prstGeom>
                  </pic:spPr>
                </pic:pic>
              </a:graphicData>
            </a:graphic>
            <wp14:sizeRelV relativeFrom="margin">
              <wp14:pctHeight>0</wp14:pctHeight>
            </wp14:sizeRelV>
          </wp:anchor>
        </w:drawing>
      </w:r>
      <w:r>
        <w:rPr>
          <w:noProof/>
        </w:rPr>
        <w:drawing>
          <wp:anchor distT="0" distB="0" distL="114300" distR="114300" simplePos="0" relativeHeight="251692032" behindDoc="0" locked="0" layoutInCell="1" allowOverlap="1" wp14:anchorId="3B8F26A4" wp14:editId="574FD278">
            <wp:simplePos x="0" y="0"/>
            <wp:positionH relativeFrom="column">
              <wp:posOffset>45085</wp:posOffset>
            </wp:positionH>
            <wp:positionV relativeFrom="paragraph">
              <wp:posOffset>372110</wp:posOffset>
            </wp:positionV>
            <wp:extent cx="5767705" cy="7193280"/>
            <wp:effectExtent l="0" t="0" r="4445" b="7620"/>
            <wp:wrapTopAndBottom/>
            <wp:docPr id="2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4"/>
                    <pic:cNvPicPr>
                      <a:picLocks noChangeAspect="1" noChangeArrowheads="1"/>
                    </pic:cNvPicPr>
                  </pic:nvPicPr>
                  <pic:blipFill>
                    <a:blip r:embed="rId29"/>
                    <a:stretch>
                      <a:fillRect/>
                    </a:stretch>
                  </pic:blipFill>
                  <pic:spPr bwMode="auto">
                    <a:xfrm>
                      <a:off x="0" y="0"/>
                      <a:ext cx="5767705" cy="7193280"/>
                    </a:xfrm>
                    <a:prstGeom prst="rect">
                      <a:avLst/>
                    </a:prstGeom>
                    <a:noFill/>
                    <a:ln>
                      <a:noFill/>
                    </a:ln>
                  </pic:spPr>
                </pic:pic>
              </a:graphicData>
            </a:graphic>
            <wp14:sizeRelH relativeFrom="page">
              <wp14:pctWidth>0</wp14:pctWidth>
            </wp14:sizeRelH>
            <wp14:sizeRelV relativeFrom="page">
              <wp14:pctHeight>0</wp14:pctHeight>
            </wp14:sizeRelV>
          </wp:anchor>
        </w:drawing>
      </w:r>
      <w:r w:rsidR="00886713">
        <w:t>Appendix E: Shipping Papers</w:t>
      </w:r>
      <w:bookmarkEnd w:id="130"/>
      <w:bookmarkEnd w:id="131"/>
      <w:bookmarkEnd w:id="132"/>
    </w:p>
    <w:p w14:paraId="5123C6F7" w14:textId="012A0970" w:rsidR="00874CB3" w:rsidRDefault="00874CB3" w:rsidP="00874CB3">
      <w:r>
        <w:tab/>
      </w:r>
    </w:p>
    <w:p w14:paraId="7D406127" w14:textId="75A4424B" w:rsidR="006A14B6" w:rsidRDefault="006A14B6" w:rsidP="00874CB3">
      <w:r>
        <w:rPr>
          <w:noProof/>
        </w:rPr>
        <w:lastRenderedPageBreak/>
        <w:drawing>
          <wp:anchor distT="0" distB="0" distL="114300" distR="114300" simplePos="0" relativeHeight="251702272" behindDoc="0" locked="0" layoutInCell="1" allowOverlap="1" wp14:anchorId="39903893" wp14:editId="38514B16">
            <wp:simplePos x="0" y="0"/>
            <wp:positionH relativeFrom="column">
              <wp:posOffset>0</wp:posOffset>
            </wp:positionH>
            <wp:positionV relativeFrom="paragraph">
              <wp:posOffset>313690</wp:posOffset>
            </wp:positionV>
            <wp:extent cx="5943600" cy="7461250"/>
            <wp:effectExtent l="0" t="0" r="0" b="6350"/>
            <wp:wrapTopAndBottom/>
            <wp:docPr id="13" name="Picture 1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screenshot of a cell phone&#10;&#10;Description automatically generated"/>
                    <pic:cNvPicPr/>
                  </pic:nvPicPr>
                  <pic:blipFill>
                    <a:blip r:embed="rId30"/>
                    <a:stretch>
                      <a:fillRect/>
                    </a:stretch>
                  </pic:blipFill>
                  <pic:spPr>
                    <a:xfrm>
                      <a:off x="0" y="0"/>
                      <a:ext cx="5943600" cy="7461250"/>
                    </a:xfrm>
                    <a:prstGeom prst="rect">
                      <a:avLst/>
                    </a:prstGeom>
                  </pic:spPr>
                </pic:pic>
              </a:graphicData>
            </a:graphic>
          </wp:anchor>
        </w:drawing>
      </w:r>
    </w:p>
    <w:p w14:paraId="42681ADB" w14:textId="1F01DBAC" w:rsidR="00521F05" w:rsidRDefault="00886713" w:rsidP="00521F05">
      <w:pPr>
        <w:pStyle w:val="Heading1"/>
      </w:pPr>
      <w:r w:rsidRPr="00874CB3">
        <w:br w:type="page"/>
      </w:r>
      <w:bookmarkStart w:id="133" w:name="_Toc47016747"/>
      <w:bookmarkStart w:id="134" w:name="_Toc52276296"/>
      <w:r w:rsidR="00521F05">
        <w:lastRenderedPageBreak/>
        <w:t xml:space="preserve">Appendix </w:t>
      </w:r>
      <w:r w:rsidR="00874CB3">
        <w:t>F</w:t>
      </w:r>
      <w:r w:rsidR="00521F05">
        <w:t>:</w:t>
      </w:r>
      <w:r w:rsidR="00874CB3">
        <w:t xml:space="preserve"> </w:t>
      </w:r>
      <w:r w:rsidRPr="002E33EF">
        <w:t>Emergency Response Guidebook</w:t>
      </w:r>
      <w:r w:rsidR="00F04C2A">
        <w:t>-G</w:t>
      </w:r>
      <w:r w:rsidR="0064417F">
        <w:t>u</w:t>
      </w:r>
      <w:r w:rsidRPr="00B2071B">
        <w:t xml:space="preserve">ide </w:t>
      </w:r>
      <w:r>
        <w:t>163</w:t>
      </w:r>
      <w:bookmarkEnd w:id="133"/>
      <w:bookmarkEnd w:id="134"/>
    </w:p>
    <w:p w14:paraId="0CC18076" w14:textId="463A3F73" w:rsidR="00886713" w:rsidRDefault="00A263C5" w:rsidP="00521F05">
      <w:pPr>
        <w:pStyle w:val="Heading1"/>
      </w:pPr>
      <w:bookmarkStart w:id="135" w:name="_Toc47016748"/>
      <w:bookmarkStart w:id="136" w:name="_Toc52276297"/>
      <w:r>
        <w:rPr>
          <w:noProof/>
        </w:rPr>
        <w:drawing>
          <wp:anchor distT="0" distB="0" distL="114300" distR="114300" simplePos="0" relativeHeight="251689984" behindDoc="0" locked="0" layoutInCell="1" allowOverlap="1" wp14:anchorId="511CF7A4" wp14:editId="1E37B7F6">
            <wp:simplePos x="0" y="0"/>
            <wp:positionH relativeFrom="column">
              <wp:posOffset>-796290</wp:posOffset>
            </wp:positionH>
            <wp:positionV relativeFrom="paragraph">
              <wp:posOffset>1069340</wp:posOffset>
            </wp:positionV>
            <wp:extent cx="7350125" cy="5160645"/>
            <wp:effectExtent l="2540" t="0" r="5715" b="5715"/>
            <wp:wrapTopAndBottom/>
            <wp:docPr id="1193" name="Picture 1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 name="ERG Guide 163.jpg"/>
                    <pic:cNvPicPr/>
                  </pic:nvPicPr>
                  <pic:blipFill>
                    <a:blip r:embed="rId31"/>
                    <a:stretch>
                      <a:fillRect/>
                    </a:stretch>
                  </pic:blipFill>
                  <pic:spPr>
                    <a:xfrm rot="16200000">
                      <a:off x="0" y="0"/>
                      <a:ext cx="7350125" cy="5160645"/>
                    </a:xfrm>
                    <a:prstGeom prst="rect">
                      <a:avLst/>
                    </a:prstGeom>
                  </pic:spPr>
                </pic:pic>
              </a:graphicData>
            </a:graphic>
            <wp14:sizeRelH relativeFrom="page">
              <wp14:pctWidth>0</wp14:pctWidth>
            </wp14:sizeRelH>
            <wp14:sizeRelV relativeFrom="page">
              <wp14:pctHeight>0</wp14:pctHeight>
            </wp14:sizeRelV>
          </wp:anchor>
        </w:drawing>
      </w:r>
      <w:r w:rsidR="00886713">
        <w:br w:type="page"/>
      </w:r>
      <w:r w:rsidR="00A2796D">
        <w:rPr>
          <w:b/>
          <w:noProof/>
        </w:rPr>
        <w:lastRenderedPageBreak/>
        <w:drawing>
          <wp:anchor distT="0" distB="0" distL="114300" distR="114300" simplePos="0" relativeHeight="251696128" behindDoc="0" locked="0" layoutInCell="1" allowOverlap="1" wp14:anchorId="64548A14" wp14:editId="13AC3DA6">
            <wp:simplePos x="0" y="0"/>
            <wp:positionH relativeFrom="column">
              <wp:posOffset>1790065</wp:posOffset>
            </wp:positionH>
            <wp:positionV relativeFrom="paragraph">
              <wp:posOffset>3562985</wp:posOffset>
            </wp:positionV>
            <wp:extent cx="4448175" cy="4448175"/>
            <wp:effectExtent l="0" t="0" r="0" b="0"/>
            <wp:wrapTopAndBottom/>
            <wp:docPr id="7" name="Picture 7"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Rad Pharm YII 2.png"/>
                    <pic:cNvPicPr/>
                  </pic:nvPicPr>
                  <pic:blipFill>
                    <a:blip r:embed="rId32"/>
                    <a:stretch>
                      <a:fillRect/>
                    </a:stretch>
                  </pic:blipFill>
                  <pic:spPr>
                    <a:xfrm>
                      <a:off x="0" y="0"/>
                      <a:ext cx="4448175" cy="4448175"/>
                    </a:xfrm>
                    <a:prstGeom prst="rect">
                      <a:avLst/>
                    </a:prstGeom>
                  </pic:spPr>
                </pic:pic>
              </a:graphicData>
            </a:graphic>
            <wp14:sizeRelH relativeFrom="margin">
              <wp14:pctWidth>0</wp14:pctWidth>
            </wp14:sizeRelH>
            <wp14:sizeRelV relativeFrom="margin">
              <wp14:pctHeight>0</wp14:pctHeight>
            </wp14:sizeRelV>
          </wp:anchor>
        </w:drawing>
      </w:r>
      <w:r w:rsidR="00A2796D">
        <w:rPr>
          <w:b/>
          <w:noProof/>
        </w:rPr>
        <w:drawing>
          <wp:anchor distT="0" distB="0" distL="114300" distR="114300" simplePos="0" relativeHeight="251695104" behindDoc="0" locked="0" layoutInCell="1" allowOverlap="1" wp14:anchorId="6D454167" wp14:editId="252B789D">
            <wp:simplePos x="0" y="0"/>
            <wp:positionH relativeFrom="column">
              <wp:posOffset>-114300</wp:posOffset>
            </wp:positionH>
            <wp:positionV relativeFrom="paragraph">
              <wp:posOffset>448310</wp:posOffset>
            </wp:positionV>
            <wp:extent cx="4305300" cy="4305300"/>
            <wp:effectExtent l="0" t="0" r="0" b="0"/>
            <wp:wrapTopAndBottom/>
            <wp:docPr id="6" name="Picture 6"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ad Pharm YII 1.png"/>
                    <pic:cNvPicPr/>
                  </pic:nvPicPr>
                  <pic:blipFill>
                    <a:blip r:embed="rId33"/>
                    <a:stretch>
                      <a:fillRect/>
                    </a:stretch>
                  </pic:blipFill>
                  <pic:spPr>
                    <a:xfrm>
                      <a:off x="0" y="0"/>
                      <a:ext cx="4305300" cy="4305300"/>
                    </a:xfrm>
                    <a:prstGeom prst="rect">
                      <a:avLst/>
                    </a:prstGeom>
                  </pic:spPr>
                </pic:pic>
              </a:graphicData>
            </a:graphic>
            <wp14:sizeRelH relativeFrom="margin">
              <wp14:pctWidth>0</wp14:pctWidth>
            </wp14:sizeRelH>
            <wp14:sizeRelV relativeFrom="margin">
              <wp14:pctHeight>0</wp14:pctHeight>
            </wp14:sizeRelV>
          </wp:anchor>
        </w:drawing>
      </w:r>
      <w:r w:rsidR="00521F05">
        <w:t xml:space="preserve">Appendix </w:t>
      </w:r>
      <w:r w:rsidR="00874CB3">
        <w:t>G</w:t>
      </w:r>
      <w:r w:rsidR="00521F05">
        <w:t>:</w:t>
      </w:r>
      <w:r w:rsidR="00874CB3">
        <w:t xml:space="preserve"> </w:t>
      </w:r>
      <w:r w:rsidR="00886713" w:rsidRPr="003D7EB8">
        <w:t xml:space="preserve">Package </w:t>
      </w:r>
      <w:r w:rsidR="00886713">
        <w:t>Label</w:t>
      </w:r>
      <w:bookmarkEnd w:id="135"/>
      <w:r w:rsidR="00787856">
        <w:t>s</w:t>
      </w:r>
      <w:bookmarkEnd w:id="136"/>
    </w:p>
    <w:p w14:paraId="7669DC58" w14:textId="14313364" w:rsidR="00886713" w:rsidRDefault="00886713" w:rsidP="0025368D">
      <w:pPr>
        <w:rPr>
          <w:b/>
        </w:rPr>
      </w:pPr>
    </w:p>
    <w:p w14:paraId="563725FC" w14:textId="12B6CE43" w:rsidR="00886713" w:rsidRDefault="00A2796D" w:rsidP="0025368D">
      <w:r>
        <w:rPr>
          <w:b/>
          <w:noProof/>
        </w:rPr>
        <w:lastRenderedPageBreak/>
        <w:drawing>
          <wp:anchor distT="0" distB="0" distL="114300" distR="114300" simplePos="0" relativeHeight="251699200" behindDoc="0" locked="0" layoutInCell="1" allowOverlap="1" wp14:anchorId="3A8CB65F" wp14:editId="5897E79F">
            <wp:simplePos x="0" y="0"/>
            <wp:positionH relativeFrom="column">
              <wp:posOffset>1980565</wp:posOffset>
            </wp:positionH>
            <wp:positionV relativeFrom="paragraph">
              <wp:posOffset>3590925</wp:posOffset>
            </wp:positionV>
            <wp:extent cx="4352925" cy="4352925"/>
            <wp:effectExtent l="0" t="0" r="0" b="0"/>
            <wp:wrapTopAndBottom/>
            <wp:docPr id="10" name="Picture 10"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ad Pharm YIII.png"/>
                    <pic:cNvPicPr/>
                  </pic:nvPicPr>
                  <pic:blipFill>
                    <a:blip r:embed="rId34"/>
                    <a:stretch>
                      <a:fillRect/>
                    </a:stretch>
                  </pic:blipFill>
                  <pic:spPr>
                    <a:xfrm>
                      <a:off x="0" y="0"/>
                      <a:ext cx="4352925" cy="4352925"/>
                    </a:xfrm>
                    <a:prstGeom prst="rect">
                      <a:avLst/>
                    </a:prstGeom>
                  </pic:spPr>
                </pic:pic>
              </a:graphicData>
            </a:graphic>
            <wp14:sizeRelH relativeFrom="margin">
              <wp14:pctWidth>0</wp14:pctWidth>
            </wp14:sizeRelH>
            <wp14:sizeRelV relativeFrom="margin">
              <wp14:pctHeight>0</wp14:pctHeight>
            </wp14:sizeRelV>
          </wp:anchor>
        </w:drawing>
      </w:r>
      <w:r>
        <w:rPr>
          <w:b/>
          <w:noProof/>
        </w:rPr>
        <w:drawing>
          <wp:anchor distT="0" distB="0" distL="114300" distR="114300" simplePos="0" relativeHeight="251697152" behindDoc="0" locked="0" layoutInCell="1" allowOverlap="1" wp14:anchorId="12046E8C" wp14:editId="0E22D789">
            <wp:simplePos x="0" y="0"/>
            <wp:positionH relativeFrom="column">
              <wp:posOffset>-38735</wp:posOffset>
            </wp:positionH>
            <wp:positionV relativeFrom="paragraph">
              <wp:posOffset>104775</wp:posOffset>
            </wp:positionV>
            <wp:extent cx="4257675" cy="4257675"/>
            <wp:effectExtent l="0" t="0" r="0" b="0"/>
            <wp:wrapTopAndBottom/>
            <wp:docPr id="8" name="Picture 8"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ad Pharm YII 3.png"/>
                    <pic:cNvPicPr/>
                  </pic:nvPicPr>
                  <pic:blipFill>
                    <a:blip r:embed="rId35"/>
                    <a:stretch>
                      <a:fillRect/>
                    </a:stretch>
                  </pic:blipFill>
                  <pic:spPr>
                    <a:xfrm>
                      <a:off x="0" y="0"/>
                      <a:ext cx="4257675" cy="4257675"/>
                    </a:xfrm>
                    <a:prstGeom prst="rect">
                      <a:avLst/>
                    </a:prstGeom>
                  </pic:spPr>
                </pic:pic>
              </a:graphicData>
            </a:graphic>
            <wp14:sizeRelH relativeFrom="margin">
              <wp14:pctWidth>0</wp14:pctWidth>
            </wp14:sizeRelH>
            <wp14:sizeRelV relativeFrom="margin">
              <wp14:pctHeight>0</wp14:pctHeight>
            </wp14:sizeRelV>
          </wp:anchor>
        </w:drawing>
      </w:r>
      <w:r w:rsidR="00886713">
        <w:rPr>
          <w:b/>
        </w:rPr>
        <w:br w:type="page"/>
      </w:r>
    </w:p>
    <w:p w14:paraId="0E19C1A4" w14:textId="4E4846DB" w:rsidR="00886713" w:rsidRDefault="00A2796D" w:rsidP="0025368D">
      <w:r>
        <w:rPr>
          <w:b/>
          <w:noProof/>
        </w:rPr>
        <w:lastRenderedPageBreak/>
        <w:drawing>
          <wp:anchor distT="0" distB="0" distL="114300" distR="114300" simplePos="0" relativeHeight="251698176" behindDoc="0" locked="0" layoutInCell="1" allowOverlap="1" wp14:anchorId="0C115396" wp14:editId="58F61F4A">
            <wp:simplePos x="0" y="0"/>
            <wp:positionH relativeFrom="column">
              <wp:posOffset>-19050</wp:posOffset>
            </wp:positionH>
            <wp:positionV relativeFrom="paragraph">
              <wp:posOffset>130810</wp:posOffset>
            </wp:positionV>
            <wp:extent cx="4114808" cy="4114808"/>
            <wp:effectExtent l="0" t="0" r="0" b="0"/>
            <wp:wrapTopAndBottom/>
            <wp:docPr id="9" name="Picture 9"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ad Pharm YII 4.png"/>
                    <pic:cNvPicPr/>
                  </pic:nvPicPr>
                  <pic:blipFill>
                    <a:blip r:embed="rId36"/>
                    <a:stretch>
                      <a:fillRect/>
                    </a:stretch>
                  </pic:blipFill>
                  <pic:spPr>
                    <a:xfrm>
                      <a:off x="0" y="0"/>
                      <a:ext cx="4114808" cy="4114808"/>
                    </a:xfrm>
                    <a:prstGeom prst="rect">
                      <a:avLst/>
                    </a:prstGeom>
                  </pic:spPr>
                </pic:pic>
              </a:graphicData>
            </a:graphic>
          </wp:anchor>
        </w:drawing>
      </w:r>
    </w:p>
    <w:p w14:paraId="0D26784A" w14:textId="551E848B" w:rsidR="00886713" w:rsidRDefault="00886713" w:rsidP="0025368D"/>
    <w:p w14:paraId="17E15BD8" w14:textId="175FB8FC" w:rsidR="00886713" w:rsidRDefault="00886713" w:rsidP="0025368D"/>
    <w:p w14:paraId="40625FE9" w14:textId="77777777" w:rsidR="00A2796D" w:rsidRDefault="00A2796D" w:rsidP="00E14585">
      <w:pPr>
        <w:tabs>
          <w:tab w:val="left" w:pos="4230"/>
        </w:tabs>
        <w:jc w:val="center"/>
        <w:rPr>
          <w:rFonts w:cs="Arial"/>
          <w:b/>
        </w:rPr>
      </w:pPr>
      <w:r>
        <w:rPr>
          <w:rFonts w:cs="Arial"/>
          <w:b/>
        </w:rPr>
        <w:br w:type="page"/>
      </w:r>
    </w:p>
    <w:p w14:paraId="6CB5683F" w14:textId="75816BB3" w:rsidR="00A2796D" w:rsidRDefault="00296429" w:rsidP="00A2796D">
      <w:pPr>
        <w:pStyle w:val="Heading1"/>
      </w:pPr>
      <w:bookmarkStart w:id="137" w:name="_Toc47016749"/>
      <w:bookmarkStart w:id="138" w:name="_Toc52276298"/>
      <w:r>
        <w:rPr>
          <w:noProof/>
        </w:rPr>
        <w:lastRenderedPageBreak/>
        <w:drawing>
          <wp:anchor distT="0" distB="0" distL="114300" distR="114300" simplePos="0" relativeHeight="251700224" behindDoc="0" locked="0" layoutInCell="1" allowOverlap="1" wp14:anchorId="5D4F191E" wp14:editId="7D8E6EDB">
            <wp:simplePos x="0" y="0"/>
            <wp:positionH relativeFrom="column">
              <wp:posOffset>-1034415</wp:posOffset>
            </wp:positionH>
            <wp:positionV relativeFrom="paragraph">
              <wp:posOffset>2938145</wp:posOffset>
            </wp:positionV>
            <wp:extent cx="7582535" cy="2521585"/>
            <wp:effectExtent l="0" t="0" r="0" b="0"/>
            <wp:wrapTopAndBottom/>
            <wp:docPr id="11" name="Picture 1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ackage Label 2915.png"/>
                    <pic:cNvPicPr/>
                  </pic:nvPicPr>
                  <pic:blipFill>
                    <a:blip r:embed="rId37"/>
                    <a:stretch>
                      <a:fillRect/>
                    </a:stretch>
                  </pic:blipFill>
                  <pic:spPr>
                    <a:xfrm rot="16200000">
                      <a:off x="0" y="0"/>
                      <a:ext cx="7582535" cy="2521585"/>
                    </a:xfrm>
                    <a:prstGeom prst="rect">
                      <a:avLst/>
                    </a:prstGeom>
                  </pic:spPr>
                </pic:pic>
              </a:graphicData>
            </a:graphic>
            <wp14:sizeRelH relativeFrom="margin">
              <wp14:pctWidth>0</wp14:pctWidth>
            </wp14:sizeRelH>
            <wp14:sizeRelV relativeFrom="margin">
              <wp14:pctHeight>0</wp14:pctHeight>
            </wp14:sizeRelV>
          </wp:anchor>
        </w:drawing>
      </w:r>
      <w:r w:rsidR="00787856">
        <w:t>A</w:t>
      </w:r>
      <w:r w:rsidR="00A2796D">
        <w:t xml:space="preserve">ppendix </w:t>
      </w:r>
      <w:r w:rsidR="006A14B6">
        <w:t>H</w:t>
      </w:r>
      <w:r w:rsidR="00A2796D">
        <w:t xml:space="preserve">: </w:t>
      </w:r>
      <w:r w:rsidR="00787856">
        <w:t>P</w:t>
      </w:r>
      <w:r w:rsidR="00A2796D">
        <w:t xml:space="preserve">ackage </w:t>
      </w:r>
      <w:r w:rsidR="00787856">
        <w:t>M</w:t>
      </w:r>
      <w:r w:rsidR="00A2796D">
        <w:t>arking</w:t>
      </w:r>
      <w:bookmarkEnd w:id="137"/>
      <w:bookmarkEnd w:id="138"/>
    </w:p>
    <w:p w14:paraId="57AF0108" w14:textId="3D185D52" w:rsidR="00296429" w:rsidRPr="00296429" w:rsidRDefault="00296429" w:rsidP="00296429">
      <w:pPr>
        <w:pStyle w:val="BodyText"/>
      </w:pPr>
    </w:p>
    <w:p w14:paraId="2550C5C2" w14:textId="5C3FB720" w:rsidR="00886713" w:rsidRPr="00B974A4" w:rsidRDefault="00886713" w:rsidP="00A2796D">
      <w:pPr>
        <w:pStyle w:val="Heading1"/>
        <w:sectPr w:rsidR="00886713" w:rsidRPr="00B974A4" w:rsidSect="00521F05">
          <w:headerReference w:type="even" r:id="rId38"/>
          <w:headerReference w:type="first" r:id="rId39"/>
          <w:pgSz w:w="12240" w:h="15840" w:code="1"/>
          <w:pgMar w:top="1350" w:right="1440" w:bottom="1440" w:left="1440" w:header="432" w:footer="432" w:gutter="0"/>
          <w:cols w:space="720"/>
          <w:docGrid w:linePitch="360"/>
        </w:sectPr>
      </w:pPr>
    </w:p>
    <w:p w14:paraId="26BF6EB5" w14:textId="0967BAD9" w:rsidR="00886713" w:rsidRDefault="00886713" w:rsidP="0025368D">
      <w:pPr>
        <w:pStyle w:val="Heading1"/>
      </w:pPr>
      <w:bookmarkStart w:id="139" w:name="_Toc115366436"/>
      <w:bookmarkStart w:id="140" w:name="_Toc117080438"/>
      <w:bookmarkStart w:id="141" w:name="_Toc47016750"/>
      <w:bookmarkStart w:id="142" w:name="_Toc52276299"/>
      <w:r>
        <w:lastRenderedPageBreak/>
        <w:t xml:space="preserve">Appendix </w:t>
      </w:r>
      <w:r w:rsidR="00874CB3">
        <w:t>I</w:t>
      </w:r>
      <w:r>
        <w:t>: Master Scenario Events List &amp; Injects</w:t>
      </w:r>
      <w:bookmarkEnd w:id="139"/>
      <w:bookmarkEnd w:id="140"/>
      <w:bookmarkEnd w:id="141"/>
      <w:bookmarkEnd w:id="142"/>
    </w:p>
    <w:p w14:paraId="1906D752" w14:textId="77777777" w:rsidR="00886713" w:rsidRPr="00745EC9" w:rsidRDefault="00886713" w:rsidP="0025368D">
      <w:pPr>
        <w:pBdr>
          <w:top w:val="single" w:sz="4" w:space="1" w:color="auto"/>
          <w:left w:val="single" w:sz="4" w:space="4" w:color="auto"/>
          <w:bottom w:val="single" w:sz="4" w:space="1" w:color="auto"/>
          <w:right w:val="single" w:sz="4" w:space="4" w:color="auto"/>
        </w:pBdr>
        <w:shd w:val="clear" w:color="auto" w:fill="C0C0C0"/>
        <w:tabs>
          <w:tab w:val="left" w:pos="220"/>
          <w:tab w:val="center" w:pos="4320"/>
        </w:tabs>
        <w:spacing w:before="120" w:after="120"/>
        <w:rPr>
          <w:b/>
          <w:bCs/>
          <w:sz w:val="32"/>
          <w:szCs w:val="32"/>
        </w:rPr>
      </w:pPr>
      <w:r>
        <w:rPr>
          <w:b/>
          <w:bCs/>
          <w:sz w:val="32"/>
          <w:szCs w:val="32"/>
        </w:rPr>
        <w:t>Preface</w:t>
      </w:r>
    </w:p>
    <w:p w14:paraId="367F15CB" w14:textId="77777777" w:rsidR="00886713" w:rsidRDefault="00886713" w:rsidP="00521F05">
      <w:r>
        <w:t>The purpose of publishing the Master Scenario Events List (MSEL) Package is to provide central exercise control team members a complete edition of the MSEL.  This document is not intended to be distributed in full to field controllers, but rather they should receive those portions for which they are responsible as handouts.  This would include the summary listing as well as any detailed inject forms that they will be delivering to players.  Core control team members, primarily located at a Control Cell, may use this document to track exercise play, manage simulation cell (SIMCELL) functions, and maintain the situational awareness for the Exercise Director.  Evaluators may also reference individual pieces of the document through teamwork with the controllers.</w:t>
      </w:r>
    </w:p>
    <w:p w14:paraId="4473DEA5" w14:textId="77777777" w:rsidR="00886713" w:rsidRPr="00F45BEE" w:rsidRDefault="00886713" w:rsidP="00521F05">
      <w:r w:rsidRPr="00F45BEE">
        <w:t>Exercises are the culmination of training toward a higher level of preparedness</w:t>
      </w:r>
      <w:r>
        <w:t xml:space="preserve">.  </w:t>
      </w:r>
      <w:r w:rsidRPr="00F45BEE">
        <w:t xml:space="preserve">This </w:t>
      </w:r>
      <w:r>
        <w:t>document</w:t>
      </w:r>
      <w:r w:rsidRPr="00F45BEE">
        <w:t xml:space="preserve"> was produced with the help, advice, and assistance of planning team members from various departments and agencies</w:t>
      </w:r>
      <w:r>
        <w:t xml:space="preserve">.  </w:t>
      </w:r>
      <w:r w:rsidRPr="00F45BEE">
        <w:t>As such, this document is tangible evidence of the public safety partnership in response to the threat or act of terrorism.</w:t>
      </w:r>
    </w:p>
    <w:p w14:paraId="2C3127E0" w14:textId="77777777" w:rsidR="00886713" w:rsidRPr="00F45BEE" w:rsidRDefault="00886713" w:rsidP="00521F05">
      <w:r w:rsidRPr="00F45BEE">
        <w:t>The information in this document is current as of the date of publi</w:t>
      </w:r>
      <w:r>
        <w:t>cation and is subject to change</w:t>
      </w:r>
      <w:r w:rsidRPr="00F45BEE">
        <w:t xml:space="preserve"> as dictated by the Exercise Planning Team.</w:t>
      </w:r>
    </w:p>
    <w:p w14:paraId="13E0BC33" w14:textId="6F183BCF" w:rsidR="00886713" w:rsidRDefault="00886713" w:rsidP="00940D64">
      <w:pPr>
        <w:sectPr w:rsidR="00886713" w:rsidSect="00C95E53">
          <w:pgSz w:w="12240" w:h="15840"/>
          <w:pgMar w:top="1440" w:right="1440" w:bottom="1440" w:left="1440" w:header="720" w:footer="432" w:gutter="0"/>
          <w:cols w:space="720"/>
          <w:docGrid w:linePitch="360"/>
        </w:sectPr>
      </w:pPr>
      <w:r>
        <w:t>This MSEL contains information about the events of the exercise and should be safeguarded from disclosure before and during the exercise.  Only designated controllers should have access to this handout.</w:t>
      </w:r>
    </w:p>
    <w:p w14:paraId="4064902D" w14:textId="02220B4D" w:rsidR="00886713" w:rsidRPr="009B6711" w:rsidRDefault="00886713" w:rsidP="0025368D">
      <w:pPr>
        <w:pStyle w:val="DPPPara"/>
        <w:tabs>
          <w:tab w:val="left" w:pos="720"/>
          <w:tab w:val="right" w:leader="dot" w:pos="9180"/>
        </w:tabs>
        <w:spacing w:before="0"/>
        <w:rPr>
          <w:sz w:val="8"/>
          <w:szCs w:val="8"/>
        </w:rPr>
      </w:pPr>
    </w:p>
    <w:tbl>
      <w:tblPr>
        <w:tblW w:w="1386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900"/>
        <w:gridCol w:w="6930"/>
        <w:gridCol w:w="1620"/>
        <w:gridCol w:w="1350"/>
        <w:gridCol w:w="2160"/>
      </w:tblGrid>
      <w:tr w:rsidR="00940D64" w:rsidRPr="00F5711F" w14:paraId="7F8EE301" w14:textId="77777777" w:rsidTr="00940D64">
        <w:trPr>
          <w:trHeight w:val="368"/>
        </w:trPr>
        <w:tc>
          <w:tcPr>
            <w:tcW w:w="13860" w:type="dxa"/>
            <w:gridSpan w:val="6"/>
            <w:shd w:val="clear" w:color="auto" w:fill="E0E0E0"/>
            <w:vAlign w:val="center"/>
          </w:tcPr>
          <w:p w14:paraId="3CA420E6" w14:textId="65E8380C" w:rsidR="00940D64" w:rsidRPr="00F5711F" w:rsidRDefault="00940D64" w:rsidP="00940D64">
            <w:pPr>
              <w:spacing w:after="0" w:line="240" w:lineRule="auto"/>
              <w:rPr>
                <w:b/>
                <w:color w:val="000000"/>
              </w:rPr>
            </w:pPr>
            <w:r w:rsidRPr="00940D64">
              <w:rPr>
                <w:b/>
                <w:color w:val="000000"/>
                <w:sz w:val="32"/>
                <w:szCs w:val="36"/>
              </w:rPr>
              <w:t>Master Scenario Events List (Summary)</w:t>
            </w:r>
          </w:p>
        </w:tc>
      </w:tr>
      <w:tr w:rsidR="00886713" w:rsidRPr="00F5711F" w14:paraId="35B5BF7D" w14:textId="77777777" w:rsidTr="00A60284">
        <w:trPr>
          <w:trHeight w:val="890"/>
        </w:trPr>
        <w:tc>
          <w:tcPr>
            <w:tcW w:w="900" w:type="dxa"/>
            <w:shd w:val="clear" w:color="auto" w:fill="E0E0E0"/>
          </w:tcPr>
          <w:p w14:paraId="68FBAEB4" w14:textId="4943094F" w:rsidR="00886713" w:rsidRPr="00F5711F" w:rsidRDefault="00886713" w:rsidP="0025368D">
            <w:pPr>
              <w:rPr>
                <w:b/>
                <w:color w:val="000000"/>
              </w:rPr>
            </w:pPr>
            <w:r w:rsidRPr="00F5711F">
              <w:rPr>
                <w:b/>
                <w:color w:val="000000"/>
              </w:rPr>
              <w:t>Event</w:t>
            </w:r>
            <w:r w:rsidRPr="00F5711F">
              <w:rPr>
                <w:b/>
                <w:color w:val="000000"/>
              </w:rPr>
              <w:br/>
              <w:t>#</w:t>
            </w:r>
          </w:p>
        </w:tc>
        <w:tc>
          <w:tcPr>
            <w:tcW w:w="900" w:type="dxa"/>
            <w:shd w:val="clear" w:color="auto" w:fill="E0E0E0"/>
          </w:tcPr>
          <w:p w14:paraId="1C4452F3" w14:textId="2BC90580" w:rsidR="00886713" w:rsidRPr="00F5711F" w:rsidRDefault="00886713" w:rsidP="0025368D">
            <w:pPr>
              <w:rPr>
                <w:b/>
                <w:color w:val="000000"/>
              </w:rPr>
            </w:pPr>
            <w:r w:rsidRPr="00F5711F">
              <w:rPr>
                <w:b/>
                <w:color w:val="000000"/>
              </w:rPr>
              <w:t>Event Time</w:t>
            </w:r>
          </w:p>
        </w:tc>
        <w:tc>
          <w:tcPr>
            <w:tcW w:w="6930" w:type="dxa"/>
            <w:shd w:val="clear" w:color="auto" w:fill="E0E0E0"/>
          </w:tcPr>
          <w:p w14:paraId="1260620E" w14:textId="6FB0A668" w:rsidR="00886713" w:rsidRPr="00F5711F" w:rsidRDefault="00886713" w:rsidP="0025368D">
            <w:pPr>
              <w:rPr>
                <w:b/>
                <w:color w:val="000000"/>
              </w:rPr>
            </w:pPr>
            <w:r w:rsidRPr="00F5711F">
              <w:rPr>
                <w:b/>
                <w:color w:val="000000"/>
              </w:rPr>
              <w:t>Expected Action</w:t>
            </w:r>
          </w:p>
        </w:tc>
        <w:tc>
          <w:tcPr>
            <w:tcW w:w="1620" w:type="dxa"/>
            <w:shd w:val="clear" w:color="auto" w:fill="E0E0E0"/>
          </w:tcPr>
          <w:p w14:paraId="54E2DEB8" w14:textId="77777777" w:rsidR="00886713" w:rsidRPr="00F5711F" w:rsidRDefault="00886713" w:rsidP="0025368D">
            <w:pPr>
              <w:rPr>
                <w:b/>
                <w:color w:val="000000"/>
              </w:rPr>
            </w:pPr>
            <w:r w:rsidRPr="00F5711F">
              <w:rPr>
                <w:b/>
                <w:color w:val="000000"/>
              </w:rPr>
              <w:t>Responsible Controller(s)</w:t>
            </w:r>
          </w:p>
        </w:tc>
        <w:tc>
          <w:tcPr>
            <w:tcW w:w="1350" w:type="dxa"/>
            <w:shd w:val="clear" w:color="auto" w:fill="E0E0E0"/>
          </w:tcPr>
          <w:p w14:paraId="3E57BB95" w14:textId="77777777" w:rsidR="00886713" w:rsidRPr="00F5711F" w:rsidRDefault="00886713" w:rsidP="0025368D">
            <w:pPr>
              <w:rPr>
                <w:b/>
                <w:color w:val="000000"/>
              </w:rPr>
            </w:pPr>
            <w:r w:rsidRPr="00F5711F">
              <w:rPr>
                <w:b/>
                <w:color w:val="000000"/>
              </w:rPr>
              <w:t>Recipient Player(s)</w:t>
            </w:r>
          </w:p>
        </w:tc>
        <w:tc>
          <w:tcPr>
            <w:tcW w:w="2160" w:type="dxa"/>
            <w:shd w:val="clear" w:color="auto" w:fill="E0E0E0"/>
          </w:tcPr>
          <w:p w14:paraId="6E0AF714" w14:textId="77777777" w:rsidR="00886713" w:rsidRPr="00F5711F" w:rsidRDefault="00886713" w:rsidP="0025368D">
            <w:pPr>
              <w:rPr>
                <w:b/>
                <w:color w:val="000000"/>
              </w:rPr>
            </w:pPr>
            <w:r w:rsidRPr="00F5711F">
              <w:rPr>
                <w:b/>
                <w:color w:val="000000"/>
              </w:rPr>
              <w:t>Expected Outcome</w:t>
            </w:r>
            <w:r w:rsidRPr="00F5711F">
              <w:rPr>
                <w:b/>
                <w:color w:val="000000"/>
              </w:rPr>
              <w:br/>
              <w:t>of Player Action</w:t>
            </w:r>
          </w:p>
        </w:tc>
      </w:tr>
      <w:tr w:rsidR="00886713" w:rsidRPr="00A60284" w14:paraId="560DEF20" w14:textId="77777777" w:rsidTr="00A60284">
        <w:trPr>
          <w:trHeight w:val="890"/>
        </w:trPr>
        <w:tc>
          <w:tcPr>
            <w:tcW w:w="900" w:type="dxa"/>
          </w:tcPr>
          <w:p w14:paraId="187FF6C1" w14:textId="77777777" w:rsidR="00886713" w:rsidRPr="00A60284" w:rsidRDefault="00886713" w:rsidP="0025368D">
            <w:pPr>
              <w:rPr>
                <w:color w:val="000000"/>
                <w:sz w:val="21"/>
                <w:szCs w:val="21"/>
              </w:rPr>
            </w:pPr>
            <w:r w:rsidRPr="00A60284">
              <w:rPr>
                <w:color w:val="000000"/>
                <w:sz w:val="21"/>
                <w:szCs w:val="21"/>
              </w:rPr>
              <w:t>01</w:t>
            </w:r>
          </w:p>
        </w:tc>
        <w:tc>
          <w:tcPr>
            <w:tcW w:w="900" w:type="dxa"/>
          </w:tcPr>
          <w:p w14:paraId="002A0383" w14:textId="77777777" w:rsidR="00886713" w:rsidRPr="00A60284" w:rsidRDefault="00886713" w:rsidP="0025368D">
            <w:pPr>
              <w:rPr>
                <w:color w:val="000000"/>
                <w:sz w:val="21"/>
                <w:szCs w:val="21"/>
              </w:rPr>
            </w:pPr>
            <w:r w:rsidRPr="00A60284">
              <w:rPr>
                <w:color w:val="000000"/>
                <w:sz w:val="21"/>
                <w:szCs w:val="21"/>
              </w:rPr>
              <w:t>-01:00</w:t>
            </w:r>
          </w:p>
        </w:tc>
        <w:tc>
          <w:tcPr>
            <w:tcW w:w="6930" w:type="dxa"/>
          </w:tcPr>
          <w:p w14:paraId="2568D0CC" w14:textId="44BD929F" w:rsidR="00886713" w:rsidRPr="00A60284" w:rsidRDefault="00886713" w:rsidP="00A60284">
            <w:pPr>
              <w:spacing w:after="0"/>
              <w:rPr>
                <w:color w:val="000000"/>
                <w:sz w:val="21"/>
                <w:szCs w:val="21"/>
              </w:rPr>
            </w:pPr>
            <w:r w:rsidRPr="00A60284">
              <w:rPr>
                <w:color w:val="000000"/>
                <w:sz w:val="21"/>
                <w:szCs w:val="21"/>
              </w:rPr>
              <w:t>Simulations ready (e.g., mannequin for deceased driver, shipping papers in the delivery truck, Controllers in place, and communications checks conducted.)</w:t>
            </w:r>
          </w:p>
        </w:tc>
        <w:tc>
          <w:tcPr>
            <w:tcW w:w="1620" w:type="dxa"/>
          </w:tcPr>
          <w:p w14:paraId="411EF5F4" w14:textId="77777777" w:rsidR="00886713" w:rsidRPr="00A60284" w:rsidRDefault="00886713" w:rsidP="0025368D">
            <w:pPr>
              <w:rPr>
                <w:color w:val="000000"/>
                <w:sz w:val="21"/>
                <w:szCs w:val="21"/>
              </w:rPr>
            </w:pPr>
          </w:p>
        </w:tc>
        <w:tc>
          <w:tcPr>
            <w:tcW w:w="1350" w:type="dxa"/>
          </w:tcPr>
          <w:p w14:paraId="5BCE754B" w14:textId="77777777" w:rsidR="00886713" w:rsidRPr="00A60284" w:rsidRDefault="00886713" w:rsidP="0025368D">
            <w:pPr>
              <w:rPr>
                <w:color w:val="000000"/>
                <w:sz w:val="21"/>
                <w:szCs w:val="21"/>
              </w:rPr>
            </w:pPr>
            <w:r w:rsidRPr="00A60284">
              <w:rPr>
                <w:color w:val="000000"/>
                <w:sz w:val="21"/>
                <w:szCs w:val="21"/>
              </w:rPr>
              <w:t>NA</w:t>
            </w:r>
          </w:p>
        </w:tc>
        <w:tc>
          <w:tcPr>
            <w:tcW w:w="2160" w:type="dxa"/>
          </w:tcPr>
          <w:p w14:paraId="1A76AE6B" w14:textId="77777777" w:rsidR="00886713" w:rsidRPr="00A60284" w:rsidRDefault="00886713" w:rsidP="0025368D">
            <w:pPr>
              <w:rPr>
                <w:color w:val="000000"/>
                <w:sz w:val="21"/>
                <w:szCs w:val="21"/>
              </w:rPr>
            </w:pPr>
            <w:r w:rsidRPr="00A60284">
              <w:rPr>
                <w:color w:val="000000"/>
                <w:sz w:val="21"/>
                <w:szCs w:val="21"/>
              </w:rPr>
              <w:t>NA</w:t>
            </w:r>
          </w:p>
        </w:tc>
      </w:tr>
      <w:tr w:rsidR="00886713" w:rsidRPr="00A60284" w14:paraId="526E32E7" w14:textId="77777777">
        <w:tc>
          <w:tcPr>
            <w:tcW w:w="900" w:type="dxa"/>
          </w:tcPr>
          <w:p w14:paraId="6F9B7790" w14:textId="77777777" w:rsidR="00886713" w:rsidRPr="00A60284" w:rsidRDefault="00886713" w:rsidP="0025368D">
            <w:pPr>
              <w:rPr>
                <w:color w:val="000000"/>
                <w:sz w:val="21"/>
                <w:szCs w:val="21"/>
              </w:rPr>
            </w:pPr>
            <w:r w:rsidRPr="00A60284">
              <w:rPr>
                <w:color w:val="000000"/>
                <w:sz w:val="21"/>
                <w:szCs w:val="21"/>
              </w:rPr>
              <w:t>02</w:t>
            </w:r>
          </w:p>
        </w:tc>
        <w:tc>
          <w:tcPr>
            <w:tcW w:w="900" w:type="dxa"/>
          </w:tcPr>
          <w:p w14:paraId="3A46C074" w14:textId="77777777" w:rsidR="00886713" w:rsidRPr="00A60284" w:rsidRDefault="00886713" w:rsidP="0025368D">
            <w:pPr>
              <w:rPr>
                <w:color w:val="000000"/>
                <w:sz w:val="21"/>
                <w:szCs w:val="21"/>
              </w:rPr>
            </w:pPr>
            <w:r w:rsidRPr="00A60284">
              <w:rPr>
                <w:color w:val="000000"/>
                <w:sz w:val="21"/>
                <w:szCs w:val="21"/>
              </w:rPr>
              <w:t>-00:30</w:t>
            </w:r>
          </w:p>
        </w:tc>
        <w:tc>
          <w:tcPr>
            <w:tcW w:w="6930" w:type="dxa"/>
          </w:tcPr>
          <w:p w14:paraId="30DA8B3C" w14:textId="37AEB14F" w:rsidR="00886713" w:rsidRPr="00A60284" w:rsidRDefault="00886713" w:rsidP="00A60284">
            <w:pPr>
              <w:spacing w:after="0"/>
              <w:rPr>
                <w:color w:val="000000"/>
                <w:sz w:val="21"/>
                <w:szCs w:val="21"/>
              </w:rPr>
            </w:pPr>
            <w:r w:rsidRPr="00A60284">
              <w:rPr>
                <w:color w:val="000000"/>
                <w:sz w:val="21"/>
                <w:szCs w:val="21"/>
              </w:rPr>
              <w:t>Brief all controllers/evaluators on planned exercise activities (briefing should review all response agencies, including dispatch, law enforcement, fire, EMS and the radiation response team). Complete prop scene set-up in the field.</w:t>
            </w:r>
          </w:p>
        </w:tc>
        <w:tc>
          <w:tcPr>
            <w:tcW w:w="1620" w:type="dxa"/>
          </w:tcPr>
          <w:p w14:paraId="4B1C4434" w14:textId="77777777" w:rsidR="00886713" w:rsidRPr="00A60284" w:rsidRDefault="00886713" w:rsidP="0025368D">
            <w:pPr>
              <w:rPr>
                <w:color w:val="000000"/>
                <w:sz w:val="21"/>
                <w:szCs w:val="21"/>
              </w:rPr>
            </w:pPr>
          </w:p>
        </w:tc>
        <w:tc>
          <w:tcPr>
            <w:tcW w:w="1350" w:type="dxa"/>
          </w:tcPr>
          <w:p w14:paraId="16715CB4" w14:textId="77777777" w:rsidR="00886713" w:rsidRPr="00A60284" w:rsidRDefault="00886713" w:rsidP="0025368D">
            <w:pPr>
              <w:rPr>
                <w:color w:val="000000"/>
                <w:sz w:val="21"/>
                <w:szCs w:val="21"/>
              </w:rPr>
            </w:pPr>
            <w:r w:rsidRPr="00A60284">
              <w:rPr>
                <w:color w:val="000000"/>
                <w:sz w:val="21"/>
                <w:szCs w:val="21"/>
              </w:rPr>
              <w:t>All</w:t>
            </w:r>
          </w:p>
        </w:tc>
        <w:tc>
          <w:tcPr>
            <w:tcW w:w="2160" w:type="dxa"/>
          </w:tcPr>
          <w:p w14:paraId="15FE28C1" w14:textId="77777777" w:rsidR="00886713" w:rsidRPr="00A60284" w:rsidRDefault="00886713" w:rsidP="0025368D">
            <w:pPr>
              <w:rPr>
                <w:color w:val="000000"/>
                <w:sz w:val="21"/>
                <w:szCs w:val="21"/>
              </w:rPr>
            </w:pPr>
            <w:r w:rsidRPr="00A60284">
              <w:rPr>
                <w:color w:val="000000"/>
                <w:sz w:val="21"/>
                <w:szCs w:val="21"/>
              </w:rPr>
              <w:t>NA</w:t>
            </w:r>
          </w:p>
        </w:tc>
      </w:tr>
      <w:tr w:rsidR="00886713" w:rsidRPr="00A60284" w14:paraId="361EEB4A" w14:textId="77777777">
        <w:tc>
          <w:tcPr>
            <w:tcW w:w="900" w:type="dxa"/>
          </w:tcPr>
          <w:p w14:paraId="68A3A9FF" w14:textId="77777777" w:rsidR="00886713" w:rsidRPr="00A60284" w:rsidRDefault="00886713" w:rsidP="0025368D">
            <w:pPr>
              <w:rPr>
                <w:color w:val="000000"/>
                <w:sz w:val="21"/>
                <w:szCs w:val="21"/>
              </w:rPr>
            </w:pPr>
            <w:r w:rsidRPr="00A60284">
              <w:rPr>
                <w:color w:val="000000"/>
                <w:sz w:val="21"/>
                <w:szCs w:val="21"/>
              </w:rPr>
              <w:t>03</w:t>
            </w:r>
          </w:p>
          <w:p w14:paraId="69BD92EC" w14:textId="77777777" w:rsidR="00886713" w:rsidRPr="00A60284" w:rsidRDefault="00886713" w:rsidP="0025368D">
            <w:pPr>
              <w:rPr>
                <w:color w:val="000000"/>
                <w:sz w:val="21"/>
                <w:szCs w:val="21"/>
              </w:rPr>
            </w:pPr>
          </w:p>
          <w:p w14:paraId="28BA482B" w14:textId="77777777" w:rsidR="00886713" w:rsidRPr="00A60284" w:rsidRDefault="00886713" w:rsidP="0025368D">
            <w:pPr>
              <w:rPr>
                <w:b/>
                <w:color w:val="000000"/>
                <w:sz w:val="21"/>
                <w:szCs w:val="21"/>
              </w:rPr>
            </w:pPr>
            <w:r w:rsidRPr="00A60284">
              <w:rPr>
                <w:b/>
                <w:color w:val="000000"/>
                <w:sz w:val="21"/>
                <w:szCs w:val="21"/>
              </w:rPr>
              <w:t>Inject Msg.1</w:t>
            </w:r>
            <w:r w:rsidRPr="00A60284">
              <w:rPr>
                <w:b/>
                <w:color w:val="000000"/>
                <w:sz w:val="21"/>
                <w:szCs w:val="21"/>
              </w:rPr>
              <w:br/>
            </w:r>
          </w:p>
        </w:tc>
        <w:tc>
          <w:tcPr>
            <w:tcW w:w="900" w:type="dxa"/>
          </w:tcPr>
          <w:p w14:paraId="0D6F6AB2" w14:textId="77777777" w:rsidR="00886713" w:rsidRPr="00A60284" w:rsidRDefault="00886713" w:rsidP="0025368D">
            <w:pPr>
              <w:rPr>
                <w:color w:val="000000"/>
                <w:sz w:val="21"/>
                <w:szCs w:val="21"/>
              </w:rPr>
            </w:pPr>
            <w:r w:rsidRPr="00A60284">
              <w:rPr>
                <w:color w:val="000000"/>
                <w:sz w:val="21"/>
                <w:szCs w:val="21"/>
              </w:rPr>
              <w:t>00:00</w:t>
            </w:r>
          </w:p>
        </w:tc>
        <w:tc>
          <w:tcPr>
            <w:tcW w:w="6930" w:type="dxa"/>
          </w:tcPr>
          <w:p w14:paraId="376FED51" w14:textId="5A5AA7F9" w:rsidR="00886713" w:rsidRPr="00A60284" w:rsidRDefault="00886713" w:rsidP="0025368D">
            <w:pPr>
              <w:rPr>
                <w:color w:val="000000"/>
                <w:sz w:val="21"/>
                <w:szCs w:val="21"/>
              </w:rPr>
            </w:pPr>
            <w:r w:rsidRPr="00A60284">
              <w:rPr>
                <w:color w:val="000000"/>
                <w:sz w:val="21"/>
                <w:szCs w:val="21"/>
              </w:rPr>
              <w:t xml:space="preserve">Implement Message 1, which starts the exercise. Simulated vehicle accident occurs. A motorist calls (actual or simulated) the emergency communication center (e.g., 911 or controller informs IC) and reports accident/scene conditions. </w:t>
            </w:r>
          </w:p>
          <w:p w14:paraId="22039DDD" w14:textId="43D4EB7B" w:rsidR="00886713" w:rsidRPr="00A60284" w:rsidRDefault="00886713" w:rsidP="0025368D">
            <w:pPr>
              <w:rPr>
                <w:rFonts w:cs="Arial"/>
                <w:color w:val="000000"/>
                <w:sz w:val="21"/>
                <w:szCs w:val="21"/>
              </w:rPr>
            </w:pPr>
            <w:r w:rsidRPr="00A60284">
              <w:rPr>
                <w:rFonts w:cs="Arial"/>
                <w:color w:val="000000"/>
                <w:sz w:val="21"/>
                <w:szCs w:val="21"/>
              </w:rPr>
              <w:t>“This is ____________________. I am on ___________ at the intersection with __________________, and there has been a wreck. A delivery van rolled over. You had better get help out here fast.”</w:t>
            </w:r>
          </w:p>
        </w:tc>
        <w:tc>
          <w:tcPr>
            <w:tcW w:w="1620" w:type="dxa"/>
          </w:tcPr>
          <w:p w14:paraId="7FCBED31" w14:textId="77777777" w:rsidR="00886713" w:rsidRPr="00A60284" w:rsidRDefault="00886713" w:rsidP="0025368D">
            <w:pPr>
              <w:rPr>
                <w:color w:val="000000"/>
                <w:sz w:val="21"/>
                <w:szCs w:val="21"/>
              </w:rPr>
            </w:pPr>
          </w:p>
        </w:tc>
        <w:tc>
          <w:tcPr>
            <w:tcW w:w="1350" w:type="dxa"/>
          </w:tcPr>
          <w:p w14:paraId="4D575CB2" w14:textId="77777777" w:rsidR="00886713" w:rsidRPr="00A60284" w:rsidRDefault="00886713" w:rsidP="0025368D">
            <w:pPr>
              <w:rPr>
                <w:color w:val="000000"/>
                <w:sz w:val="21"/>
                <w:szCs w:val="21"/>
              </w:rPr>
            </w:pPr>
            <w:r w:rsidRPr="00A60284">
              <w:rPr>
                <w:color w:val="000000"/>
                <w:sz w:val="21"/>
                <w:szCs w:val="21"/>
              </w:rPr>
              <w:t>Dispatcher</w:t>
            </w:r>
          </w:p>
        </w:tc>
        <w:tc>
          <w:tcPr>
            <w:tcW w:w="2160" w:type="dxa"/>
          </w:tcPr>
          <w:p w14:paraId="2B8C0816" w14:textId="77777777" w:rsidR="00886713" w:rsidRPr="00A60284" w:rsidRDefault="00886713" w:rsidP="0025368D">
            <w:pPr>
              <w:rPr>
                <w:color w:val="000000"/>
                <w:sz w:val="21"/>
                <w:szCs w:val="21"/>
              </w:rPr>
            </w:pPr>
            <w:r w:rsidRPr="00A60284">
              <w:rPr>
                <w:color w:val="000000"/>
                <w:sz w:val="21"/>
                <w:szCs w:val="21"/>
              </w:rPr>
              <w:t>Police, Fire and EMS dispatched to scene.</w:t>
            </w:r>
          </w:p>
        </w:tc>
      </w:tr>
      <w:tr w:rsidR="00886713" w:rsidRPr="00A60284" w14:paraId="27B39A38" w14:textId="77777777">
        <w:tc>
          <w:tcPr>
            <w:tcW w:w="900" w:type="dxa"/>
          </w:tcPr>
          <w:p w14:paraId="5B3551AB" w14:textId="77777777" w:rsidR="00886713" w:rsidRPr="00A60284" w:rsidRDefault="00886713" w:rsidP="0025368D">
            <w:pPr>
              <w:rPr>
                <w:color w:val="000000"/>
                <w:sz w:val="21"/>
                <w:szCs w:val="21"/>
              </w:rPr>
            </w:pPr>
            <w:r w:rsidRPr="00A60284">
              <w:rPr>
                <w:color w:val="000000"/>
                <w:sz w:val="21"/>
                <w:szCs w:val="21"/>
              </w:rPr>
              <w:t>04</w:t>
            </w:r>
          </w:p>
          <w:p w14:paraId="278AFA85" w14:textId="77777777" w:rsidR="00886713" w:rsidRPr="00A60284" w:rsidRDefault="00886713" w:rsidP="0025368D">
            <w:pPr>
              <w:rPr>
                <w:b/>
                <w:color w:val="000000"/>
                <w:sz w:val="21"/>
                <w:szCs w:val="21"/>
              </w:rPr>
            </w:pPr>
          </w:p>
          <w:p w14:paraId="19B97B4A" w14:textId="77777777" w:rsidR="00886713" w:rsidRPr="00A60284" w:rsidRDefault="00886713" w:rsidP="0025368D">
            <w:pPr>
              <w:rPr>
                <w:color w:val="000000"/>
                <w:sz w:val="21"/>
                <w:szCs w:val="21"/>
              </w:rPr>
            </w:pPr>
            <w:r w:rsidRPr="00A60284">
              <w:rPr>
                <w:b/>
                <w:color w:val="000000"/>
                <w:sz w:val="21"/>
                <w:szCs w:val="21"/>
              </w:rPr>
              <w:t>Inject Msg. 2</w:t>
            </w:r>
          </w:p>
        </w:tc>
        <w:tc>
          <w:tcPr>
            <w:tcW w:w="900" w:type="dxa"/>
          </w:tcPr>
          <w:p w14:paraId="7BBB777B" w14:textId="77777777" w:rsidR="00886713" w:rsidRPr="00A60284" w:rsidRDefault="00886713" w:rsidP="0025368D">
            <w:pPr>
              <w:rPr>
                <w:color w:val="000000"/>
                <w:sz w:val="21"/>
                <w:szCs w:val="21"/>
              </w:rPr>
            </w:pPr>
            <w:r w:rsidRPr="00A60284">
              <w:rPr>
                <w:color w:val="000000"/>
                <w:sz w:val="21"/>
                <w:szCs w:val="21"/>
              </w:rPr>
              <w:t>00:01</w:t>
            </w:r>
          </w:p>
        </w:tc>
        <w:tc>
          <w:tcPr>
            <w:tcW w:w="6930" w:type="dxa"/>
          </w:tcPr>
          <w:p w14:paraId="77636AEA" w14:textId="6060768B" w:rsidR="00886713" w:rsidRPr="00A60284" w:rsidRDefault="00886713" w:rsidP="0025368D">
            <w:pPr>
              <w:rPr>
                <w:color w:val="000000"/>
                <w:sz w:val="21"/>
                <w:szCs w:val="21"/>
              </w:rPr>
            </w:pPr>
            <w:r w:rsidRPr="00A60284">
              <w:rPr>
                <w:color w:val="000000"/>
                <w:sz w:val="21"/>
                <w:szCs w:val="21"/>
              </w:rPr>
              <w:t>Implement Message 2 if the dispatcher fails to complete initial emergency response notifications.</w:t>
            </w:r>
          </w:p>
          <w:p w14:paraId="3C098533" w14:textId="77777777" w:rsidR="00886713" w:rsidRPr="00A60284" w:rsidRDefault="00886713" w:rsidP="00A60284">
            <w:pPr>
              <w:spacing w:after="0"/>
              <w:rPr>
                <w:rFonts w:cs="Arial"/>
                <w:color w:val="000000"/>
                <w:sz w:val="21"/>
                <w:szCs w:val="21"/>
              </w:rPr>
            </w:pPr>
            <w:r w:rsidRPr="00A60284">
              <w:rPr>
                <w:rFonts w:cs="Arial"/>
                <w:color w:val="000000"/>
                <w:sz w:val="21"/>
                <w:szCs w:val="21"/>
              </w:rPr>
              <w:t>“For the purpose of this exercise, you are directed to dispatch the following emergency response units to the incident scene” (list only the applicable units that have not already been dispatched, as shown below):</w:t>
            </w:r>
          </w:p>
          <w:p w14:paraId="5447C879" w14:textId="77777777" w:rsidR="00886713" w:rsidRPr="00A60284" w:rsidRDefault="00886713" w:rsidP="003B4801">
            <w:pPr>
              <w:numPr>
                <w:ilvl w:val="0"/>
                <w:numId w:val="9"/>
              </w:numPr>
              <w:spacing w:after="0" w:line="240" w:lineRule="auto"/>
              <w:rPr>
                <w:rFonts w:cs="Arial"/>
                <w:color w:val="000000"/>
                <w:sz w:val="21"/>
                <w:szCs w:val="21"/>
              </w:rPr>
            </w:pPr>
            <w:r w:rsidRPr="00A60284">
              <w:rPr>
                <w:rFonts w:cs="Arial"/>
                <w:color w:val="000000"/>
                <w:sz w:val="21"/>
                <w:szCs w:val="21"/>
              </w:rPr>
              <w:t>Fire Department</w:t>
            </w:r>
          </w:p>
          <w:p w14:paraId="60E2A6B7" w14:textId="77777777" w:rsidR="00886713" w:rsidRPr="00A60284" w:rsidRDefault="00886713" w:rsidP="003B4801">
            <w:pPr>
              <w:numPr>
                <w:ilvl w:val="0"/>
                <w:numId w:val="9"/>
              </w:numPr>
              <w:spacing w:after="0" w:line="240" w:lineRule="auto"/>
              <w:rPr>
                <w:rFonts w:cs="Arial"/>
                <w:color w:val="000000"/>
                <w:sz w:val="21"/>
                <w:szCs w:val="21"/>
              </w:rPr>
            </w:pPr>
            <w:r w:rsidRPr="00A60284">
              <w:rPr>
                <w:rFonts w:cs="Arial"/>
                <w:color w:val="000000"/>
                <w:sz w:val="21"/>
                <w:szCs w:val="21"/>
              </w:rPr>
              <w:t>Law Enforcement</w:t>
            </w:r>
          </w:p>
          <w:p w14:paraId="7222B5BC" w14:textId="77777777" w:rsidR="00886713" w:rsidRPr="00A60284" w:rsidRDefault="00886713" w:rsidP="003B4801">
            <w:pPr>
              <w:numPr>
                <w:ilvl w:val="0"/>
                <w:numId w:val="9"/>
              </w:numPr>
              <w:spacing w:after="0" w:line="240" w:lineRule="auto"/>
              <w:rPr>
                <w:rFonts w:cs="Arial"/>
                <w:color w:val="000000"/>
                <w:sz w:val="21"/>
                <w:szCs w:val="21"/>
              </w:rPr>
            </w:pPr>
            <w:r w:rsidRPr="00A60284">
              <w:rPr>
                <w:rFonts w:cs="Arial"/>
                <w:color w:val="000000"/>
                <w:sz w:val="21"/>
                <w:szCs w:val="21"/>
              </w:rPr>
              <w:t>Emergency Medical Service</w:t>
            </w:r>
          </w:p>
        </w:tc>
        <w:tc>
          <w:tcPr>
            <w:tcW w:w="1620" w:type="dxa"/>
          </w:tcPr>
          <w:p w14:paraId="38A2E5C8" w14:textId="77777777" w:rsidR="00886713" w:rsidRPr="00A60284" w:rsidRDefault="00886713" w:rsidP="0025368D">
            <w:pPr>
              <w:rPr>
                <w:color w:val="000000"/>
                <w:sz w:val="21"/>
                <w:szCs w:val="21"/>
              </w:rPr>
            </w:pPr>
          </w:p>
        </w:tc>
        <w:tc>
          <w:tcPr>
            <w:tcW w:w="1350" w:type="dxa"/>
          </w:tcPr>
          <w:p w14:paraId="5C56067E" w14:textId="77777777" w:rsidR="00886713" w:rsidRPr="00A60284" w:rsidRDefault="00886713" w:rsidP="0025368D">
            <w:pPr>
              <w:rPr>
                <w:color w:val="000000"/>
                <w:sz w:val="21"/>
                <w:szCs w:val="21"/>
              </w:rPr>
            </w:pPr>
            <w:r w:rsidRPr="00A60284">
              <w:rPr>
                <w:color w:val="000000"/>
                <w:sz w:val="21"/>
                <w:szCs w:val="21"/>
              </w:rPr>
              <w:t>Dispatch</w:t>
            </w:r>
          </w:p>
        </w:tc>
        <w:tc>
          <w:tcPr>
            <w:tcW w:w="2160" w:type="dxa"/>
          </w:tcPr>
          <w:p w14:paraId="6B43EBA2" w14:textId="77777777" w:rsidR="00886713" w:rsidRPr="00A60284" w:rsidRDefault="00886713" w:rsidP="0025368D">
            <w:pPr>
              <w:rPr>
                <w:color w:val="000000"/>
                <w:sz w:val="21"/>
                <w:szCs w:val="21"/>
              </w:rPr>
            </w:pPr>
            <w:r w:rsidRPr="00A60284">
              <w:rPr>
                <w:color w:val="000000"/>
                <w:sz w:val="21"/>
                <w:szCs w:val="21"/>
              </w:rPr>
              <w:t>Dispatching mistakes are corrected if they occur</w:t>
            </w:r>
          </w:p>
        </w:tc>
      </w:tr>
    </w:tbl>
    <w:p w14:paraId="30300D44" w14:textId="77777777" w:rsidR="00886713" w:rsidRPr="00376215" w:rsidRDefault="00886713" w:rsidP="0025368D">
      <w:pPr>
        <w:tabs>
          <w:tab w:val="left" w:pos="558"/>
          <w:tab w:val="left" w:pos="1458"/>
          <w:tab w:val="left" w:pos="8388"/>
          <w:tab w:val="left" w:pos="10008"/>
          <w:tab w:val="left" w:pos="11358"/>
        </w:tabs>
        <w:ind w:left="-342"/>
        <w:rPr>
          <w:b/>
          <w:color w:val="000000"/>
        </w:rPr>
      </w:pPr>
      <w:r w:rsidRPr="00376215">
        <w:rPr>
          <w:b/>
          <w:color w:val="000000"/>
        </w:rPr>
        <w:lastRenderedPageBreak/>
        <w:t>MSEL Continued</w:t>
      </w:r>
    </w:p>
    <w:tbl>
      <w:tblPr>
        <w:tblW w:w="1386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900"/>
        <w:gridCol w:w="6930"/>
        <w:gridCol w:w="1620"/>
        <w:gridCol w:w="1350"/>
        <w:gridCol w:w="2160"/>
      </w:tblGrid>
      <w:tr w:rsidR="00886713" w:rsidRPr="00F5711F" w14:paraId="23118F78" w14:textId="77777777">
        <w:tc>
          <w:tcPr>
            <w:tcW w:w="900" w:type="dxa"/>
            <w:shd w:val="clear" w:color="auto" w:fill="E0E0E0"/>
          </w:tcPr>
          <w:p w14:paraId="5695E607" w14:textId="4A3B3841" w:rsidR="00886713" w:rsidRPr="00F5711F" w:rsidRDefault="00886713" w:rsidP="00B200BC">
            <w:pPr>
              <w:rPr>
                <w:b/>
                <w:color w:val="000000"/>
              </w:rPr>
            </w:pPr>
            <w:r>
              <w:br w:type="page"/>
            </w:r>
            <w:r w:rsidRPr="00F5711F">
              <w:rPr>
                <w:b/>
                <w:color w:val="000000"/>
              </w:rPr>
              <w:t>Event</w:t>
            </w:r>
            <w:r w:rsidRPr="00F5711F">
              <w:rPr>
                <w:b/>
                <w:color w:val="000000"/>
              </w:rPr>
              <w:br/>
              <w:t>#</w:t>
            </w:r>
          </w:p>
        </w:tc>
        <w:tc>
          <w:tcPr>
            <w:tcW w:w="900" w:type="dxa"/>
            <w:shd w:val="clear" w:color="auto" w:fill="E0E0E0"/>
          </w:tcPr>
          <w:p w14:paraId="785324DB" w14:textId="68D00CB3" w:rsidR="00886713" w:rsidRPr="00F5711F" w:rsidRDefault="00886713" w:rsidP="0025368D">
            <w:pPr>
              <w:rPr>
                <w:b/>
                <w:color w:val="000000"/>
              </w:rPr>
            </w:pPr>
            <w:r w:rsidRPr="00F5711F">
              <w:rPr>
                <w:b/>
                <w:color w:val="000000"/>
              </w:rPr>
              <w:t>Event Time</w:t>
            </w:r>
          </w:p>
        </w:tc>
        <w:tc>
          <w:tcPr>
            <w:tcW w:w="6930" w:type="dxa"/>
            <w:shd w:val="clear" w:color="auto" w:fill="E0E0E0"/>
          </w:tcPr>
          <w:p w14:paraId="38724DD3" w14:textId="12869386" w:rsidR="00886713" w:rsidRPr="00F5711F" w:rsidRDefault="00886713" w:rsidP="0025368D">
            <w:pPr>
              <w:rPr>
                <w:b/>
                <w:color w:val="000000"/>
              </w:rPr>
            </w:pPr>
            <w:r w:rsidRPr="00F5711F">
              <w:rPr>
                <w:b/>
                <w:color w:val="000000"/>
              </w:rPr>
              <w:t>Expected Action</w:t>
            </w:r>
          </w:p>
        </w:tc>
        <w:tc>
          <w:tcPr>
            <w:tcW w:w="1620" w:type="dxa"/>
            <w:shd w:val="clear" w:color="auto" w:fill="E0E0E0"/>
          </w:tcPr>
          <w:p w14:paraId="3CFC3172" w14:textId="77777777" w:rsidR="00886713" w:rsidRPr="00F5711F" w:rsidRDefault="00886713" w:rsidP="0025368D">
            <w:pPr>
              <w:rPr>
                <w:b/>
                <w:color w:val="000000"/>
              </w:rPr>
            </w:pPr>
            <w:r w:rsidRPr="00F5711F">
              <w:rPr>
                <w:b/>
                <w:color w:val="000000"/>
              </w:rPr>
              <w:t>Responsible Controller(s)</w:t>
            </w:r>
          </w:p>
        </w:tc>
        <w:tc>
          <w:tcPr>
            <w:tcW w:w="1350" w:type="dxa"/>
            <w:shd w:val="clear" w:color="auto" w:fill="E0E0E0"/>
          </w:tcPr>
          <w:p w14:paraId="04E83A96" w14:textId="77777777" w:rsidR="00886713" w:rsidRPr="00F5711F" w:rsidRDefault="00886713" w:rsidP="0025368D">
            <w:pPr>
              <w:rPr>
                <w:b/>
                <w:color w:val="000000"/>
              </w:rPr>
            </w:pPr>
            <w:r w:rsidRPr="00F5711F">
              <w:rPr>
                <w:b/>
                <w:color w:val="000000"/>
              </w:rPr>
              <w:t>Recipient Player(s)</w:t>
            </w:r>
          </w:p>
        </w:tc>
        <w:tc>
          <w:tcPr>
            <w:tcW w:w="2160" w:type="dxa"/>
            <w:shd w:val="clear" w:color="auto" w:fill="E0E0E0"/>
          </w:tcPr>
          <w:p w14:paraId="42B7DFCD" w14:textId="77777777" w:rsidR="00886713" w:rsidRPr="00F5711F" w:rsidRDefault="00886713" w:rsidP="0025368D">
            <w:pPr>
              <w:rPr>
                <w:b/>
                <w:color w:val="000000"/>
              </w:rPr>
            </w:pPr>
            <w:r w:rsidRPr="00F5711F">
              <w:rPr>
                <w:b/>
                <w:color w:val="000000"/>
              </w:rPr>
              <w:t>Expected Outcome</w:t>
            </w:r>
            <w:r w:rsidRPr="00F5711F">
              <w:rPr>
                <w:b/>
                <w:color w:val="000000"/>
              </w:rPr>
              <w:br/>
              <w:t>of Player Action</w:t>
            </w:r>
          </w:p>
        </w:tc>
      </w:tr>
      <w:tr w:rsidR="00886713" w:rsidRPr="00EC1AD5" w14:paraId="64F24B01" w14:textId="77777777">
        <w:tc>
          <w:tcPr>
            <w:tcW w:w="900" w:type="dxa"/>
          </w:tcPr>
          <w:p w14:paraId="73B9B9D2" w14:textId="77777777" w:rsidR="00886713" w:rsidRPr="00EC1AD5" w:rsidRDefault="00886713" w:rsidP="0025368D">
            <w:pPr>
              <w:rPr>
                <w:color w:val="000000"/>
                <w:szCs w:val="22"/>
              </w:rPr>
            </w:pPr>
            <w:r>
              <w:rPr>
                <w:color w:val="000000"/>
                <w:szCs w:val="22"/>
              </w:rPr>
              <w:t>05</w:t>
            </w:r>
          </w:p>
          <w:p w14:paraId="371A9537" w14:textId="77777777" w:rsidR="00886713" w:rsidRPr="00EC1AD5" w:rsidRDefault="00886713" w:rsidP="0025368D">
            <w:pPr>
              <w:rPr>
                <w:color w:val="000000"/>
                <w:szCs w:val="22"/>
              </w:rPr>
            </w:pPr>
          </w:p>
          <w:p w14:paraId="11DB366D" w14:textId="77777777" w:rsidR="00886713" w:rsidRPr="00EC1AD5" w:rsidRDefault="00886713" w:rsidP="0025368D">
            <w:pPr>
              <w:rPr>
                <w:b/>
                <w:color w:val="000000"/>
                <w:szCs w:val="22"/>
              </w:rPr>
            </w:pPr>
            <w:r w:rsidRPr="00EC1AD5">
              <w:rPr>
                <w:b/>
                <w:color w:val="000000"/>
                <w:szCs w:val="22"/>
              </w:rPr>
              <w:t xml:space="preserve">Inject Msg. </w:t>
            </w:r>
            <w:r>
              <w:rPr>
                <w:b/>
                <w:color w:val="000000"/>
                <w:szCs w:val="22"/>
              </w:rPr>
              <w:t>3</w:t>
            </w:r>
          </w:p>
        </w:tc>
        <w:tc>
          <w:tcPr>
            <w:tcW w:w="900" w:type="dxa"/>
          </w:tcPr>
          <w:p w14:paraId="21C3A61A" w14:textId="77777777" w:rsidR="00886713" w:rsidRPr="00EC1AD5" w:rsidRDefault="00886713" w:rsidP="0025368D">
            <w:pPr>
              <w:rPr>
                <w:color w:val="000000"/>
                <w:szCs w:val="22"/>
              </w:rPr>
            </w:pPr>
            <w:r w:rsidRPr="00EC1AD5">
              <w:rPr>
                <w:color w:val="000000"/>
                <w:szCs w:val="22"/>
              </w:rPr>
              <w:t>00:08</w:t>
            </w:r>
          </w:p>
        </w:tc>
        <w:tc>
          <w:tcPr>
            <w:tcW w:w="6930" w:type="dxa"/>
          </w:tcPr>
          <w:p w14:paraId="69C7F741" w14:textId="77777777" w:rsidR="00886713" w:rsidRPr="00EC1AD5" w:rsidRDefault="00886713" w:rsidP="0025368D">
            <w:pPr>
              <w:rPr>
                <w:color w:val="000000"/>
                <w:szCs w:val="22"/>
              </w:rPr>
            </w:pPr>
            <w:r w:rsidRPr="00EC1AD5">
              <w:rPr>
                <w:color w:val="000000"/>
                <w:szCs w:val="22"/>
              </w:rPr>
              <w:t>Incident Command Post established and accident scene size-up/hazards assessment conducted by IC. Law Enforcement, EMS and Mutual Aid responders begin arriving at the scene. Issue Contingency Message 5 only if adequate props are not available on the day of the exercise.</w:t>
            </w:r>
          </w:p>
          <w:p w14:paraId="37656137" w14:textId="77777777" w:rsidR="00886713" w:rsidRPr="00EC1AD5" w:rsidRDefault="00886713" w:rsidP="0025368D">
            <w:pPr>
              <w:rPr>
                <w:color w:val="000000"/>
                <w:szCs w:val="22"/>
              </w:rPr>
            </w:pPr>
          </w:p>
          <w:p w14:paraId="474F4456" w14:textId="26536CD4" w:rsidR="00886713" w:rsidRPr="00EC1AD5" w:rsidRDefault="00886713" w:rsidP="0025368D">
            <w:pPr>
              <w:rPr>
                <w:rFonts w:cs="Arial"/>
                <w:color w:val="000000"/>
                <w:szCs w:val="22"/>
              </w:rPr>
            </w:pPr>
            <w:r w:rsidRPr="00EC1AD5">
              <w:rPr>
                <w:rFonts w:cs="Arial"/>
                <w:b/>
                <w:color w:val="000000"/>
                <w:szCs w:val="22"/>
              </w:rPr>
              <w:t>Message only if needed:</w:t>
            </w:r>
            <w:r w:rsidRPr="00EC1AD5">
              <w:rPr>
                <w:rFonts w:cs="Arial"/>
                <w:color w:val="000000"/>
                <w:szCs w:val="22"/>
              </w:rPr>
              <w:t xml:space="preserve"> “</w:t>
            </w:r>
            <w:r>
              <w:rPr>
                <w:rFonts w:cs="Arial"/>
                <w:color w:val="000000"/>
                <w:szCs w:val="22"/>
              </w:rPr>
              <w:t>Three packages</w:t>
            </w:r>
            <w:r w:rsidRPr="00EC1AD5">
              <w:rPr>
                <w:rFonts w:cs="Arial"/>
                <w:color w:val="000000"/>
                <w:szCs w:val="22"/>
              </w:rPr>
              <w:t xml:space="preserve"> </w:t>
            </w:r>
            <w:r>
              <w:rPr>
                <w:rFonts w:cs="Arial"/>
                <w:color w:val="000000"/>
                <w:szCs w:val="22"/>
              </w:rPr>
              <w:t xml:space="preserve">with radioactive labels </w:t>
            </w:r>
            <w:r w:rsidRPr="00EC1AD5">
              <w:rPr>
                <w:rFonts w:cs="Arial"/>
                <w:color w:val="000000"/>
                <w:szCs w:val="22"/>
              </w:rPr>
              <w:t xml:space="preserve">have been ejected from the truck and </w:t>
            </w:r>
            <w:r>
              <w:rPr>
                <w:rFonts w:cs="Arial"/>
                <w:color w:val="000000"/>
                <w:szCs w:val="22"/>
              </w:rPr>
              <w:t xml:space="preserve">using your binoculars you see that </w:t>
            </w:r>
            <w:r w:rsidRPr="00EC1AD5">
              <w:rPr>
                <w:rFonts w:cs="Arial"/>
                <w:color w:val="000000"/>
                <w:szCs w:val="22"/>
              </w:rPr>
              <w:t xml:space="preserve">some are broken open. </w:t>
            </w:r>
            <w:r>
              <w:rPr>
                <w:rFonts w:cs="Arial"/>
                <w:color w:val="000000"/>
                <w:szCs w:val="22"/>
              </w:rPr>
              <w:t>O</w:t>
            </w:r>
            <w:r w:rsidRPr="00EC1AD5">
              <w:rPr>
                <w:rFonts w:cs="Arial"/>
                <w:color w:val="000000"/>
                <w:szCs w:val="22"/>
              </w:rPr>
              <w:t xml:space="preserve">ne </w:t>
            </w:r>
            <w:r>
              <w:rPr>
                <w:rFonts w:cs="Arial"/>
                <w:color w:val="000000"/>
                <w:szCs w:val="22"/>
              </w:rPr>
              <w:t>delivery van</w:t>
            </w:r>
            <w:r w:rsidRPr="00EC1AD5">
              <w:rPr>
                <w:rFonts w:cs="Arial"/>
                <w:color w:val="000000"/>
                <w:szCs w:val="22"/>
              </w:rPr>
              <w:t xml:space="preserve"> </w:t>
            </w:r>
            <w:r>
              <w:rPr>
                <w:rFonts w:cs="Arial"/>
                <w:color w:val="000000"/>
                <w:szCs w:val="22"/>
              </w:rPr>
              <w:t>has rolled over on its side, and the cab of the vehicle is badly crushed. You can tell one person is in the vehicle but does not appear to be moving</w:t>
            </w:r>
            <w:r w:rsidRPr="00EC1AD5">
              <w:rPr>
                <w:rFonts w:cs="Arial"/>
                <w:color w:val="000000"/>
                <w:szCs w:val="22"/>
              </w:rPr>
              <w:t>.”</w:t>
            </w:r>
          </w:p>
          <w:p w14:paraId="46FD6A6A" w14:textId="77777777" w:rsidR="00886713" w:rsidRPr="00EC1AD5" w:rsidRDefault="00886713" w:rsidP="0025368D">
            <w:pPr>
              <w:rPr>
                <w:color w:val="000000"/>
                <w:szCs w:val="22"/>
              </w:rPr>
            </w:pPr>
          </w:p>
        </w:tc>
        <w:tc>
          <w:tcPr>
            <w:tcW w:w="1620" w:type="dxa"/>
          </w:tcPr>
          <w:p w14:paraId="02E82FD1" w14:textId="77777777" w:rsidR="00886713" w:rsidRPr="00EC1AD5" w:rsidRDefault="00886713" w:rsidP="0025368D">
            <w:pPr>
              <w:rPr>
                <w:color w:val="000000"/>
                <w:szCs w:val="22"/>
              </w:rPr>
            </w:pPr>
          </w:p>
        </w:tc>
        <w:tc>
          <w:tcPr>
            <w:tcW w:w="1350" w:type="dxa"/>
          </w:tcPr>
          <w:p w14:paraId="207F0718" w14:textId="77777777" w:rsidR="00886713" w:rsidRPr="00EC1AD5" w:rsidRDefault="00886713" w:rsidP="0025368D">
            <w:pPr>
              <w:rPr>
                <w:color w:val="000000"/>
                <w:szCs w:val="22"/>
              </w:rPr>
            </w:pPr>
            <w:r w:rsidRPr="00EC1AD5">
              <w:rPr>
                <w:color w:val="000000"/>
                <w:szCs w:val="22"/>
              </w:rPr>
              <w:t>IC</w:t>
            </w:r>
          </w:p>
        </w:tc>
        <w:tc>
          <w:tcPr>
            <w:tcW w:w="2160" w:type="dxa"/>
          </w:tcPr>
          <w:p w14:paraId="443FF6F7" w14:textId="77777777" w:rsidR="00886713" w:rsidRPr="00EC1AD5" w:rsidRDefault="00886713" w:rsidP="0025368D">
            <w:pPr>
              <w:rPr>
                <w:color w:val="000000"/>
                <w:szCs w:val="22"/>
              </w:rPr>
            </w:pPr>
            <w:r w:rsidRPr="00EC1AD5">
              <w:rPr>
                <w:color w:val="000000"/>
                <w:szCs w:val="22"/>
              </w:rPr>
              <w:t>Use binoculars to size-up incident scene.</w:t>
            </w:r>
          </w:p>
        </w:tc>
      </w:tr>
      <w:tr w:rsidR="00886713" w:rsidRPr="00EC1AD5" w14:paraId="7A66E4F2" w14:textId="77777777">
        <w:tc>
          <w:tcPr>
            <w:tcW w:w="900" w:type="dxa"/>
          </w:tcPr>
          <w:p w14:paraId="3E344712" w14:textId="77777777" w:rsidR="00886713" w:rsidRPr="00EC1AD5" w:rsidRDefault="00886713" w:rsidP="0025368D">
            <w:pPr>
              <w:rPr>
                <w:color w:val="000000"/>
                <w:szCs w:val="22"/>
              </w:rPr>
            </w:pPr>
            <w:r>
              <w:rPr>
                <w:color w:val="000000"/>
                <w:szCs w:val="22"/>
              </w:rPr>
              <w:t>06</w:t>
            </w:r>
          </w:p>
        </w:tc>
        <w:tc>
          <w:tcPr>
            <w:tcW w:w="900" w:type="dxa"/>
          </w:tcPr>
          <w:p w14:paraId="769751FB" w14:textId="77777777" w:rsidR="00886713" w:rsidRPr="00EC1AD5" w:rsidRDefault="00886713" w:rsidP="0025368D">
            <w:pPr>
              <w:rPr>
                <w:color w:val="000000"/>
                <w:szCs w:val="22"/>
              </w:rPr>
            </w:pPr>
            <w:r w:rsidRPr="00EC1AD5">
              <w:rPr>
                <w:color w:val="000000"/>
                <w:szCs w:val="22"/>
              </w:rPr>
              <w:t>00:12</w:t>
            </w:r>
          </w:p>
        </w:tc>
        <w:tc>
          <w:tcPr>
            <w:tcW w:w="6930" w:type="dxa"/>
          </w:tcPr>
          <w:p w14:paraId="2630FF39" w14:textId="77777777" w:rsidR="00886713" w:rsidRPr="00EC1AD5" w:rsidRDefault="00886713" w:rsidP="0025368D">
            <w:pPr>
              <w:rPr>
                <w:color w:val="000000"/>
                <w:szCs w:val="22"/>
              </w:rPr>
            </w:pPr>
            <w:r w:rsidRPr="00EC1AD5">
              <w:rPr>
                <w:color w:val="000000"/>
                <w:szCs w:val="22"/>
              </w:rPr>
              <w:t xml:space="preserve">IC conducts responder briefing on entry objectives. </w:t>
            </w:r>
          </w:p>
        </w:tc>
        <w:tc>
          <w:tcPr>
            <w:tcW w:w="1620" w:type="dxa"/>
          </w:tcPr>
          <w:p w14:paraId="40BBFD0E" w14:textId="77777777" w:rsidR="00886713" w:rsidRPr="00EC1AD5" w:rsidRDefault="00886713" w:rsidP="0025368D">
            <w:pPr>
              <w:rPr>
                <w:color w:val="000000"/>
                <w:szCs w:val="22"/>
              </w:rPr>
            </w:pPr>
          </w:p>
        </w:tc>
        <w:tc>
          <w:tcPr>
            <w:tcW w:w="1350" w:type="dxa"/>
          </w:tcPr>
          <w:p w14:paraId="06E7E9A4" w14:textId="77777777" w:rsidR="00886713" w:rsidRPr="00EC1AD5" w:rsidRDefault="00886713" w:rsidP="0025368D">
            <w:pPr>
              <w:rPr>
                <w:color w:val="000000"/>
                <w:szCs w:val="22"/>
              </w:rPr>
            </w:pPr>
            <w:r w:rsidRPr="00EC1AD5">
              <w:rPr>
                <w:color w:val="000000"/>
                <w:szCs w:val="22"/>
              </w:rPr>
              <w:t>IC</w:t>
            </w:r>
          </w:p>
        </w:tc>
        <w:tc>
          <w:tcPr>
            <w:tcW w:w="2160" w:type="dxa"/>
          </w:tcPr>
          <w:p w14:paraId="09FAED1B" w14:textId="77777777" w:rsidR="00886713" w:rsidRPr="00EC1AD5" w:rsidRDefault="00886713" w:rsidP="0025368D">
            <w:pPr>
              <w:rPr>
                <w:color w:val="000000"/>
                <w:szCs w:val="22"/>
              </w:rPr>
            </w:pPr>
            <w:r w:rsidRPr="00EC1AD5">
              <w:rPr>
                <w:color w:val="000000"/>
                <w:szCs w:val="22"/>
              </w:rPr>
              <w:t>Entry teams are assigned to begin rescue and treatment of injured passengers.</w:t>
            </w:r>
          </w:p>
        </w:tc>
      </w:tr>
    </w:tbl>
    <w:p w14:paraId="586A0456" w14:textId="77777777" w:rsidR="00886713" w:rsidRPr="00376215" w:rsidRDefault="00886713" w:rsidP="0025368D">
      <w:pPr>
        <w:tabs>
          <w:tab w:val="left" w:pos="558"/>
          <w:tab w:val="left" w:pos="1458"/>
          <w:tab w:val="left" w:pos="8388"/>
          <w:tab w:val="left" w:pos="10008"/>
          <w:tab w:val="left" w:pos="11358"/>
        </w:tabs>
        <w:ind w:left="-342"/>
        <w:rPr>
          <w:b/>
          <w:color w:val="000000"/>
        </w:rPr>
      </w:pPr>
      <w:r>
        <w:br w:type="page"/>
      </w:r>
      <w:r w:rsidRPr="00376215">
        <w:rPr>
          <w:b/>
          <w:color w:val="000000"/>
        </w:rPr>
        <w:lastRenderedPageBreak/>
        <w:t>MSEL Continued</w:t>
      </w:r>
    </w:p>
    <w:tbl>
      <w:tblPr>
        <w:tblW w:w="1386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900"/>
        <w:gridCol w:w="6120"/>
        <w:gridCol w:w="1620"/>
        <w:gridCol w:w="1260"/>
        <w:gridCol w:w="3060"/>
      </w:tblGrid>
      <w:tr w:rsidR="00886713" w:rsidRPr="00F5711F" w14:paraId="2A0342D6" w14:textId="77777777">
        <w:tc>
          <w:tcPr>
            <w:tcW w:w="900" w:type="dxa"/>
            <w:shd w:val="clear" w:color="auto" w:fill="E0E0E0"/>
          </w:tcPr>
          <w:p w14:paraId="4364D8B2" w14:textId="10841442" w:rsidR="00886713" w:rsidRPr="00F5711F" w:rsidRDefault="00886713" w:rsidP="0025368D">
            <w:pPr>
              <w:rPr>
                <w:b/>
                <w:color w:val="000000"/>
              </w:rPr>
            </w:pPr>
            <w:r w:rsidRPr="00F5711F">
              <w:rPr>
                <w:b/>
                <w:color w:val="000000"/>
              </w:rPr>
              <w:t>Event</w:t>
            </w:r>
            <w:r w:rsidRPr="00F5711F">
              <w:rPr>
                <w:b/>
                <w:color w:val="000000"/>
              </w:rPr>
              <w:br/>
              <w:t>#</w:t>
            </w:r>
          </w:p>
        </w:tc>
        <w:tc>
          <w:tcPr>
            <w:tcW w:w="900" w:type="dxa"/>
            <w:shd w:val="clear" w:color="auto" w:fill="E0E0E0"/>
          </w:tcPr>
          <w:p w14:paraId="413CE79A" w14:textId="3609EAAA" w:rsidR="00886713" w:rsidRPr="00F5711F" w:rsidRDefault="00886713" w:rsidP="0025368D">
            <w:pPr>
              <w:rPr>
                <w:b/>
                <w:color w:val="000000"/>
              </w:rPr>
            </w:pPr>
            <w:r w:rsidRPr="00F5711F">
              <w:rPr>
                <w:b/>
                <w:color w:val="000000"/>
              </w:rPr>
              <w:t>Event Time</w:t>
            </w:r>
          </w:p>
        </w:tc>
        <w:tc>
          <w:tcPr>
            <w:tcW w:w="6120" w:type="dxa"/>
            <w:shd w:val="clear" w:color="auto" w:fill="E0E0E0"/>
          </w:tcPr>
          <w:p w14:paraId="543B4EC5" w14:textId="77777777" w:rsidR="00886713" w:rsidRPr="00F5711F" w:rsidRDefault="00886713" w:rsidP="0025368D">
            <w:pPr>
              <w:rPr>
                <w:b/>
                <w:color w:val="000000"/>
              </w:rPr>
            </w:pPr>
            <w:r w:rsidRPr="00F5711F">
              <w:rPr>
                <w:b/>
                <w:color w:val="000000"/>
              </w:rPr>
              <w:t>Expected Action</w:t>
            </w:r>
          </w:p>
          <w:p w14:paraId="0249B6D5" w14:textId="77777777" w:rsidR="00886713" w:rsidRPr="00F5711F" w:rsidRDefault="00886713" w:rsidP="0025368D">
            <w:pPr>
              <w:rPr>
                <w:b/>
                <w:color w:val="000000"/>
              </w:rPr>
            </w:pPr>
          </w:p>
        </w:tc>
        <w:tc>
          <w:tcPr>
            <w:tcW w:w="1620" w:type="dxa"/>
            <w:shd w:val="clear" w:color="auto" w:fill="E0E0E0"/>
          </w:tcPr>
          <w:p w14:paraId="1C739F75" w14:textId="77777777" w:rsidR="00886713" w:rsidRPr="00F5711F" w:rsidRDefault="00886713" w:rsidP="0025368D">
            <w:pPr>
              <w:rPr>
                <w:b/>
                <w:color w:val="000000"/>
              </w:rPr>
            </w:pPr>
            <w:r w:rsidRPr="00F5711F">
              <w:rPr>
                <w:b/>
                <w:color w:val="000000"/>
              </w:rPr>
              <w:t>Responsible Controller(s)</w:t>
            </w:r>
          </w:p>
        </w:tc>
        <w:tc>
          <w:tcPr>
            <w:tcW w:w="1260" w:type="dxa"/>
            <w:shd w:val="clear" w:color="auto" w:fill="E0E0E0"/>
          </w:tcPr>
          <w:p w14:paraId="48E0B4E9" w14:textId="77777777" w:rsidR="00886713" w:rsidRPr="00F5711F" w:rsidRDefault="00886713" w:rsidP="0025368D">
            <w:pPr>
              <w:rPr>
                <w:b/>
                <w:color w:val="000000"/>
              </w:rPr>
            </w:pPr>
            <w:r w:rsidRPr="00F5711F">
              <w:rPr>
                <w:b/>
                <w:color w:val="000000"/>
              </w:rPr>
              <w:t>Recipient Player(s)</w:t>
            </w:r>
          </w:p>
        </w:tc>
        <w:tc>
          <w:tcPr>
            <w:tcW w:w="3060" w:type="dxa"/>
            <w:shd w:val="clear" w:color="auto" w:fill="E0E0E0"/>
          </w:tcPr>
          <w:p w14:paraId="7E80B095" w14:textId="77777777" w:rsidR="00886713" w:rsidRPr="00F5711F" w:rsidRDefault="00886713" w:rsidP="0025368D">
            <w:pPr>
              <w:rPr>
                <w:b/>
                <w:color w:val="000000"/>
              </w:rPr>
            </w:pPr>
            <w:r w:rsidRPr="00F5711F">
              <w:rPr>
                <w:b/>
                <w:color w:val="000000"/>
              </w:rPr>
              <w:t>Expected Outcome</w:t>
            </w:r>
            <w:r w:rsidRPr="00F5711F">
              <w:rPr>
                <w:b/>
                <w:color w:val="000000"/>
              </w:rPr>
              <w:br/>
              <w:t>of Player Action</w:t>
            </w:r>
          </w:p>
        </w:tc>
      </w:tr>
      <w:tr w:rsidR="00886713" w:rsidRPr="00EC1AD5" w14:paraId="37184387" w14:textId="77777777">
        <w:tc>
          <w:tcPr>
            <w:tcW w:w="900" w:type="dxa"/>
            <w:tcBorders>
              <w:top w:val="single" w:sz="4" w:space="0" w:color="auto"/>
              <w:left w:val="single" w:sz="4" w:space="0" w:color="auto"/>
              <w:bottom w:val="single" w:sz="4" w:space="0" w:color="auto"/>
              <w:right w:val="single" w:sz="4" w:space="0" w:color="auto"/>
            </w:tcBorders>
            <w:shd w:val="clear" w:color="auto" w:fill="auto"/>
          </w:tcPr>
          <w:p w14:paraId="5A27C536" w14:textId="77777777" w:rsidR="00886713" w:rsidRPr="00EC1AD5" w:rsidRDefault="00886713" w:rsidP="0025368D">
            <w:pPr>
              <w:rPr>
                <w:color w:val="000000"/>
                <w:szCs w:val="22"/>
              </w:rPr>
            </w:pPr>
            <w:r>
              <w:rPr>
                <w:color w:val="000000"/>
                <w:szCs w:val="22"/>
              </w:rPr>
              <w:t>07</w:t>
            </w:r>
          </w:p>
          <w:p w14:paraId="42C58EAB" w14:textId="77777777" w:rsidR="00886713" w:rsidRPr="00EC1AD5" w:rsidRDefault="00886713" w:rsidP="0025368D">
            <w:pPr>
              <w:rPr>
                <w:color w:val="000000"/>
                <w:szCs w:val="22"/>
              </w:rPr>
            </w:pPr>
          </w:p>
          <w:p w14:paraId="2FFF1F19" w14:textId="77777777" w:rsidR="00886713" w:rsidRPr="003A0E25" w:rsidRDefault="00886713" w:rsidP="0025368D">
            <w:pPr>
              <w:rPr>
                <w:b/>
                <w:color w:val="000000"/>
                <w:szCs w:val="22"/>
              </w:rPr>
            </w:pPr>
            <w:r w:rsidRPr="003A0E25">
              <w:rPr>
                <w:b/>
                <w:color w:val="000000"/>
                <w:szCs w:val="22"/>
              </w:rPr>
              <w:t xml:space="preserve">Inject Msg. </w:t>
            </w:r>
            <w:r>
              <w:rPr>
                <w:b/>
                <w:color w:val="000000"/>
                <w:szCs w:val="22"/>
              </w:rPr>
              <w:t>4</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6958C7EA" w14:textId="77777777" w:rsidR="00886713" w:rsidRPr="00EC1AD5" w:rsidRDefault="00886713" w:rsidP="0025368D">
            <w:pPr>
              <w:rPr>
                <w:color w:val="000000"/>
                <w:szCs w:val="22"/>
              </w:rPr>
            </w:pPr>
            <w:r w:rsidRPr="00EC1AD5">
              <w:rPr>
                <w:color w:val="000000"/>
                <w:szCs w:val="22"/>
              </w:rPr>
              <w:t>00:25</w:t>
            </w:r>
          </w:p>
        </w:tc>
        <w:tc>
          <w:tcPr>
            <w:tcW w:w="6120" w:type="dxa"/>
            <w:tcBorders>
              <w:top w:val="single" w:sz="4" w:space="0" w:color="auto"/>
              <w:left w:val="single" w:sz="4" w:space="0" w:color="auto"/>
              <w:bottom w:val="single" w:sz="4" w:space="0" w:color="auto"/>
              <w:right w:val="single" w:sz="4" w:space="0" w:color="auto"/>
            </w:tcBorders>
            <w:shd w:val="clear" w:color="auto" w:fill="auto"/>
          </w:tcPr>
          <w:p w14:paraId="0DFA40F1" w14:textId="77777777" w:rsidR="00886713" w:rsidRPr="00EC1AD5" w:rsidRDefault="00886713" w:rsidP="0025368D">
            <w:pPr>
              <w:rPr>
                <w:color w:val="000000"/>
                <w:szCs w:val="22"/>
              </w:rPr>
            </w:pPr>
            <w:r w:rsidRPr="00EC1AD5">
              <w:rPr>
                <w:color w:val="000000"/>
                <w:szCs w:val="22"/>
              </w:rPr>
              <w:t>If the IC fails to conduct an adequate size-up (i.e., fails to observe placards and labels, etc.</w:t>
            </w:r>
            <w:r>
              <w:rPr>
                <w:color w:val="000000"/>
                <w:szCs w:val="22"/>
              </w:rPr>
              <w:t>, and/or request hazmat assistance)</w:t>
            </w:r>
            <w:r w:rsidRPr="00EC1AD5">
              <w:rPr>
                <w:color w:val="000000"/>
                <w:szCs w:val="22"/>
              </w:rPr>
              <w:t xml:space="preserve">, then input Contingency Message </w:t>
            </w:r>
            <w:r>
              <w:rPr>
                <w:color w:val="000000"/>
                <w:szCs w:val="22"/>
              </w:rPr>
              <w:t>4</w:t>
            </w:r>
            <w:r w:rsidRPr="00EC1AD5">
              <w:rPr>
                <w:color w:val="000000"/>
                <w:szCs w:val="22"/>
              </w:rPr>
              <w:t>.</w:t>
            </w:r>
          </w:p>
          <w:p w14:paraId="549A045D" w14:textId="77777777" w:rsidR="00886713" w:rsidRPr="00EC1AD5" w:rsidRDefault="00886713" w:rsidP="0025368D">
            <w:pPr>
              <w:rPr>
                <w:color w:val="000000"/>
                <w:szCs w:val="22"/>
              </w:rPr>
            </w:pPr>
          </w:p>
          <w:p w14:paraId="33A64112" w14:textId="77777777" w:rsidR="00886713" w:rsidRPr="00EC1AD5" w:rsidRDefault="00886713" w:rsidP="0025368D">
            <w:pPr>
              <w:rPr>
                <w:color w:val="000000"/>
                <w:szCs w:val="22"/>
              </w:rPr>
            </w:pPr>
            <w:r w:rsidRPr="00EC1AD5">
              <w:rPr>
                <w:color w:val="000000"/>
                <w:szCs w:val="22"/>
              </w:rPr>
              <w:t>Issue only the applicable portions of the message below:</w:t>
            </w:r>
          </w:p>
          <w:p w14:paraId="0C1B2EDA" w14:textId="77777777" w:rsidR="00886713" w:rsidRPr="009F528A" w:rsidRDefault="00886713" w:rsidP="003B4801">
            <w:pPr>
              <w:numPr>
                <w:ilvl w:val="0"/>
                <w:numId w:val="10"/>
              </w:numPr>
              <w:tabs>
                <w:tab w:val="clear" w:pos="720"/>
              </w:tabs>
              <w:spacing w:after="0"/>
              <w:ind w:left="346"/>
              <w:rPr>
                <w:color w:val="000000"/>
                <w:szCs w:val="22"/>
              </w:rPr>
            </w:pPr>
            <w:r w:rsidRPr="009F528A">
              <w:rPr>
                <w:color w:val="000000"/>
                <w:szCs w:val="22"/>
              </w:rPr>
              <w:t>For the purpose of this exercise, you are directed to retrieve the shipping document information from the truck.</w:t>
            </w:r>
          </w:p>
          <w:p w14:paraId="09E11679" w14:textId="77777777" w:rsidR="00886713" w:rsidRPr="00EC1AD5" w:rsidRDefault="00886713" w:rsidP="003B4801">
            <w:pPr>
              <w:numPr>
                <w:ilvl w:val="0"/>
                <w:numId w:val="10"/>
              </w:numPr>
              <w:tabs>
                <w:tab w:val="clear" w:pos="720"/>
              </w:tabs>
              <w:spacing w:after="0"/>
              <w:ind w:left="346"/>
              <w:rPr>
                <w:color w:val="000000"/>
                <w:szCs w:val="22"/>
              </w:rPr>
            </w:pPr>
            <w:r w:rsidRPr="00EC1AD5">
              <w:rPr>
                <w:color w:val="000000"/>
                <w:szCs w:val="22"/>
              </w:rPr>
              <w:t>You are directed to observe package marking</w:t>
            </w:r>
            <w:r>
              <w:rPr>
                <w:color w:val="000000"/>
                <w:szCs w:val="22"/>
              </w:rPr>
              <w:t xml:space="preserve">s, labels, and placards and assess the </w:t>
            </w:r>
            <w:r w:rsidRPr="00EC1AD5">
              <w:rPr>
                <w:color w:val="000000"/>
                <w:szCs w:val="22"/>
              </w:rPr>
              <w:t>hazard.</w:t>
            </w:r>
          </w:p>
          <w:p w14:paraId="1B27D90E" w14:textId="77777777" w:rsidR="00886713" w:rsidRPr="00EC1AD5" w:rsidRDefault="00886713" w:rsidP="003B4801">
            <w:pPr>
              <w:numPr>
                <w:ilvl w:val="0"/>
                <w:numId w:val="10"/>
              </w:numPr>
              <w:tabs>
                <w:tab w:val="clear" w:pos="720"/>
              </w:tabs>
              <w:spacing w:after="0"/>
              <w:ind w:left="346"/>
              <w:rPr>
                <w:color w:val="000000"/>
                <w:szCs w:val="22"/>
              </w:rPr>
            </w:pPr>
            <w:r w:rsidRPr="00EC1AD5">
              <w:rPr>
                <w:color w:val="000000"/>
                <w:szCs w:val="22"/>
              </w:rPr>
              <w:t>You are also directed to determine if available resources are adequate for thorough site assessment and site control. If responders have not discussed or considered additional resources, prompt them to discuss the need for and request the following assistance:</w:t>
            </w:r>
          </w:p>
          <w:p w14:paraId="62BEB14B" w14:textId="77777777" w:rsidR="00886713" w:rsidRPr="00EC1AD5" w:rsidRDefault="00886713" w:rsidP="003B4801">
            <w:pPr>
              <w:numPr>
                <w:ilvl w:val="1"/>
                <w:numId w:val="10"/>
              </w:numPr>
              <w:spacing w:after="0"/>
              <w:rPr>
                <w:color w:val="000000"/>
                <w:szCs w:val="22"/>
              </w:rPr>
            </w:pPr>
            <w:r w:rsidRPr="00EC1AD5">
              <w:rPr>
                <w:color w:val="000000"/>
                <w:szCs w:val="22"/>
              </w:rPr>
              <w:t>Request the Hazardous Materials Team</w:t>
            </w:r>
          </w:p>
          <w:p w14:paraId="48A487D3" w14:textId="77777777" w:rsidR="00886713" w:rsidRDefault="00886713" w:rsidP="003B4801">
            <w:pPr>
              <w:numPr>
                <w:ilvl w:val="1"/>
                <w:numId w:val="10"/>
              </w:numPr>
              <w:spacing w:after="0"/>
              <w:rPr>
                <w:color w:val="000000"/>
                <w:szCs w:val="22"/>
              </w:rPr>
            </w:pPr>
            <w:r w:rsidRPr="00EC1AD5">
              <w:rPr>
                <w:color w:val="000000"/>
                <w:szCs w:val="22"/>
              </w:rPr>
              <w:t>Request the State Radiation Authority</w:t>
            </w:r>
          </w:p>
          <w:p w14:paraId="6AFB93F9" w14:textId="77777777" w:rsidR="00886713" w:rsidRPr="00EC1AD5" w:rsidRDefault="00886713" w:rsidP="0025368D">
            <w:pPr>
              <w:ind w:left="720"/>
              <w:rPr>
                <w:color w:val="000000"/>
                <w:szCs w:val="22"/>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5068ADFE" w14:textId="77777777" w:rsidR="00886713" w:rsidRPr="00EC1AD5" w:rsidRDefault="00886713" w:rsidP="0025368D">
            <w:pPr>
              <w:rPr>
                <w:color w:val="000000"/>
                <w:szCs w:val="22"/>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5AE7D0E6" w14:textId="77777777" w:rsidR="00886713" w:rsidRPr="00EC1AD5" w:rsidRDefault="00886713" w:rsidP="0025368D">
            <w:pPr>
              <w:rPr>
                <w:color w:val="000000"/>
                <w:szCs w:val="22"/>
              </w:rPr>
            </w:pPr>
            <w:r w:rsidRPr="00EC1AD5">
              <w:rPr>
                <w:color w:val="000000"/>
                <w:szCs w:val="22"/>
              </w:rPr>
              <w:t>IC</w:t>
            </w:r>
          </w:p>
        </w:tc>
        <w:tc>
          <w:tcPr>
            <w:tcW w:w="3060" w:type="dxa"/>
            <w:tcBorders>
              <w:top w:val="single" w:sz="4" w:space="0" w:color="auto"/>
              <w:left w:val="single" w:sz="4" w:space="0" w:color="auto"/>
              <w:bottom w:val="single" w:sz="4" w:space="0" w:color="auto"/>
              <w:right w:val="single" w:sz="4" w:space="0" w:color="auto"/>
            </w:tcBorders>
            <w:shd w:val="clear" w:color="auto" w:fill="auto"/>
          </w:tcPr>
          <w:p w14:paraId="0A45E96A" w14:textId="1B6A9E45" w:rsidR="00886713" w:rsidRPr="00EC1AD5" w:rsidRDefault="00886713" w:rsidP="0025368D">
            <w:pPr>
              <w:rPr>
                <w:color w:val="000000"/>
                <w:szCs w:val="22"/>
              </w:rPr>
            </w:pPr>
            <w:r w:rsidRPr="00EC1AD5">
              <w:rPr>
                <w:color w:val="000000"/>
                <w:szCs w:val="22"/>
              </w:rPr>
              <w:t xml:space="preserve">Obtain shipping papers from truck and determine hazards. Request hazmat team, </w:t>
            </w:r>
            <w:r>
              <w:rPr>
                <w:color w:val="000000"/>
                <w:szCs w:val="22"/>
              </w:rPr>
              <w:t>radiation authority, and other assistance as needed.</w:t>
            </w:r>
          </w:p>
        </w:tc>
      </w:tr>
    </w:tbl>
    <w:p w14:paraId="38E3587A" w14:textId="18669179" w:rsidR="00886713" w:rsidRPr="00376215" w:rsidRDefault="00886713" w:rsidP="0025368D">
      <w:pPr>
        <w:tabs>
          <w:tab w:val="left" w:pos="558"/>
          <w:tab w:val="left" w:pos="1458"/>
          <w:tab w:val="left" w:pos="8388"/>
          <w:tab w:val="left" w:pos="10008"/>
          <w:tab w:val="left" w:pos="11358"/>
        </w:tabs>
        <w:ind w:left="-342"/>
        <w:rPr>
          <w:b/>
          <w:color w:val="000000"/>
        </w:rPr>
      </w:pPr>
      <w:r>
        <w:br w:type="page"/>
      </w:r>
    </w:p>
    <w:tbl>
      <w:tblPr>
        <w:tblW w:w="1386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900"/>
        <w:gridCol w:w="6120"/>
        <w:gridCol w:w="1620"/>
        <w:gridCol w:w="1260"/>
        <w:gridCol w:w="3060"/>
      </w:tblGrid>
      <w:tr w:rsidR="00886713" w:rsidRPr="00376215" w14:paraId="4797CE59" w14:textId="77777777">
        <w:tc>
          <w:tcPr>
            <w:tcW w:w="900" w:type="dxa"/>
            <w:tcBorders>
              <w:top w:val="single" w:sz="4" w:space="0" w:color="auto"/>
              <w:left w:val="single" w:sz="4" w:space="0" w:color="auto"/>
              <w:bottom w:val="single" w:sz="4" w:space="0" w:color="auto"/>
              <w:right w:val="single" w:sz="4" w:space="0" w:color="auto"/>
            </w:tcBorders>
            <w:shd w:val="clear" w:color="auto" w:fill="E0E0E0"/>
          </w:tcPr>
          <w:p w14:paraId="4BF7C27F" w14:textId="1C9A2A6F" w:rsidR="00886713" w:rsidRPr="00376215" w:rsidRDefault="00886713" w:rsidP="0025368D">
            <w:pPr>
              <w:rPr>
                <w:b/>
                <w:color w:val="000000"/>
                <w:szCs w:val="22"/>
              </w:rPr>
            </w:pPr>
            <w:r w:rsidRPr="00376215">
              <w:rPr>
                <w:b/>
                <w:color w:val="000000"/>
                <w:szCs w:val="22"/>
              </w:rPr>
              <w:lastRenderedPageBreak/>
              <w:t>Event</w:t>
            </w:r>
            <w:r w:rsidRPr="00376215">
              <w:rPr>
                <w:b/>
                <w:color w:val="000000"/>
                <w:szCs w:val="22"/>
              </w:rPr>
              <w:br/>
              <w:t>#</w:t>
            </w:r>
          </w:p>
        </w:tc>
        <w:tc>
          <w:tcPr>
            <w:tcW w:w="900" w:type="dxa"/>
            <w:tcBorders>
              <w:top w:val="single" w:sz="4" w:space="0" w:color="auto"/>
              <w:left w:val="single" w:sz="4" w:space="0" w:color="auto"/>
              <w:bottom w:val="single" w:sz="4" w:space="0" w:color="auto"/>
              <w:right w:val="single" w:sz="4" w:space="0" w:color="auto"/>
            </w:tcBorders>
            <w:shd w:val="clear" w:color="auto" w:fill="E0E0E0"/>
          </w:tcPr>
          <w:p w14:paraId="201BC964" w14:textId="55AB952D" w:rsidR="00886713" w:rsidRPr="00376215" w:rsidRDefault="00886713" w:rsidP="0025368D">
            <w:pPr>
              <w:rPr>
                <w:b/>
                <w:color w:val="000000"/>
                <w:szCs w:val="22"/>
              </w:rPr>
            </w:pPr>
            <w:r w:rsidRPr="00376215">
              <w:rPr>
                <w:b/>
                <w:color w:val="000000"/>
                <w:szCs w:val="22"/>
              </w:rPr>
              <w:t>Event Time</w:t>
            </w:r>
          </w:p>
        </w:tc>
        <w:tc>
          <w:tcPr>
            <w:tcW w:w="6120" w:type="dxa"/>
            <w:tcBorders>
              <w:top w:val="single" w:sz="4" w:space="0" w:color="auto"/>
              <w:left w:val="single" w:sz="4" w:space="0" w:color="auto"/>
              <w:bottom w:val="single" w:sz="4" w:space="0" w:color="auto"/>
              <w:right w:val="single" w:sz="4" w:space="0" w:color="auto"/>
            </w:tcBorders>
            <w:shd w:val="clear" w:color="auto" w:fill="E0E0E0"/>
          </w:tcPr>
          <w:p w14:paraId="1913DF4A" w14:textId="31E7970A" w:rsidR="00886713" w:rsidRPr="00376215" w:rsidRDefault="00886713" w:rsidP="0025368D">
            <w:pPr>
              <w:rPr>
                <w:b/>
                <w:color w:val="000000"/>
                <w:szCs w:val="22"/>
              </w:rPr>
            </w:pPr>
            <w:r w:rsidRPr="00376215">
              <w:rPr>
                <w:b/>
                <w:color w:val="000000"/>
                <w:szCs w:val="22"/>
              </w:rPr>
              <w:t>Expected Action</w:t>
            </w:r>
          </w:p>
        </w:tc>
        <w:tc>
          <w:tcPr>
            <w:tcW w:w="1620" w:type="dxa"/>
            <w:tcBorders>
              <w:top w:val="single" w:sz="4" w:space="0" w:color="auto"/>
              <w:left w:val="single" w:sz="4" w:space="0" w:color="auto"/>
              <w:bottom w:val="single" w:sz="4" w:space="0" w:color="auto"/>
              <w:right w:val="single" w:sz="4" w:space="0" w:color="auto"/>
            </w:tcBorders>
            <w:shd w:val="clear" w:color="auto" w:fill="E0E0E0"/>
          </w:tcPr>
          <w:p w14:paraId="37629AD2" w14:textId="77777777" w:rsidR="00886713" w:rsidRPr="00376215" w:rsidRDefault="00886713" w:rsidP="0025368D">
            <w:pPr>
              <w:rPr>
                <w:b/>
                <w:color w:val="000000"/>
                <w:szCs w:val="22"/>
              </w:rPr>
            </w:pPr>
            <w:r w:rsidRPr="00376215">
              <w:rPr>
                <w:b/>
                <w:color w:val="000000"/>
                <w:szCs w:val="22"/>
              </w:rPr>
              <w:t>Responsible Controller(s)</w:t>
            </w:r>
          </w:p>
        </w:tc>
        <w:tc>
          <w:tcPr>
            <w:tcW w:w="1260" w:type="dxa"/>
            <w:tcBorders>
              <w:top w:val="single" w:sz="4" w:space="0" w:color="auto"/>
              <w:left w:val="single" w:sz="4" w:space="0" w:color="auto"/>
              <w:bottom w:val="single" w:sz="4" w:space="0" w:color="auto"/>
              <w:right w:val="single" w:sz="4" w:space="0" w:color="auto"/>
            </w:tcBorders>
            <w:shd w:val="clear" w:color="auto" w:fill="E0E0E0"/>
          </w:tcPr>
          <w:p w14:paraId="3A01D3DB" w14:textId="77777777" w:rsidR="00886713" w:rsidRPr="00376215" w:rsidRDefault="00886713" w:rsidP="0025368D">
            <w:pPr>
              <w:rPr>
                <w:b/>
                <w:color w:val="000000"/>
                <w:szCs w:val="22"/>
              </w:rPr>
            </w:pPr>
            <w:r w:rsidRPr="00376215">
              <w:rPr>
                <w:b/>
                <w:color w:val="000000"/>
                <w:szCs w:val="22"/>
              </w:rPr>
              <w:t>Recipient Player(s)</w:t>
            </w:r>
          </w:p>
        </w:tc>
        <w:tc>
          <w:tcPr>
            <w:tcW w:w="3060" w:type="dxa"/>
            <w:tcBorders>
              <w:top w:val="single" w:sz="4" w:space="0" w:color="auto"/>
              <w:left w:val="single" w:sz="4" w:space="0" w:color="auto"/>
              <w:bottom w:val="single" w:sz="4" w:space="0" w:color="auto"/>
              <w:right w:val="single" w:sz="4" w:space="0" w:color="auto"/>
            </w:tcBorders>
            <w:shd w:val="clear" w:color="auto" w:fill="E0E0E0"/>
          </w:tcPr>
          <w:p w14:paraId="0FE10C0B" w14:textId="77777777" w:rsidR="00886713" w:rsidRPr="00376215" w:rsidRDefault="00886713" w:rsidP="0025368D">
            <w:pPr>
              <w:rPr>
                <w:b/>
                <w:color w:val="000000"/>
                <w:szCs w:val="22"/>
              </w:rPr>
            </w:pPr>
            <w:r w:rsidRPr="00376215">
              <w:rPr>
                <w:b/>
                <w:color w:val="000000"/>
                <w:szCs w:val="22"/>
              </w:rPr>
              <w:t>Expected Outcome</w:t>
            </w:r>
            <w:r w:rsidRPr="00376215">
              <w:rPr>
                <w:b/>
                <w:color w:val="000000"/>
                <w:szCs w:val="22"/>
              </w:rPr>
              <w:br/>
              <w:t>of Player Action</w:t>
            </w:r>
          </w:p>
        </w:tc>
      </w:tr>
      <w:tr w:rsidR="00886713" w:rsidRPr="00EC1AD5" w14:paraId="7A1BE6A6" w14:textId="77777777">
        <w:tc>
          <w:tcPr>
            <w:tcW w:w="900" w:type="dxa"/>
          </w:tcPr>
          <w:p w14:paraId="25D409B2" w14:textId="77777777" w:rsidR="00886713" w:rsidRPr="00EC1AD5" w:rsidRDefault="00886713" w:rsidP="0025368D">
            <w:pPr>
              <w:rPr>
                <w:color w:val="000000"/>
                <w:szCs w:val="22"/>
              </w:rPr>
            </w:pPr>
            <w:r>
              <w:rPr>
                <w:color w:val="000000"/>
                <w:szCs w:val="22"/>
              </w:rPr>
              <w:t>8</w:t>
            </w:r>
          </w:p>
          <w:p w14:paraId="5284B194" w14:textId="77777777" w:rsidR="00886713" w:rsidRPr="00EC1AD5" w:rsidRDefault="00886713" w:rsidP="0025368D">
            <w:pPr>
              <w:rPr>
                <w:color w:val="000000"/>
                <w:szCs w:val="22"/>
              </w:rPr>
            </w:pPr>
          </w:p>
          <w:p w14:paraId="479D5248" w14:textId="77777777" w:rsidR="00886713" w:rsidRPr="00EC1AD5" w:rsidRDefault="00886713" w:rsidP="0025368D">
            <w:pPr>
              <w:rPr>
                <w:b/>
                <w:color w:val="000000"/>
                <w:szCs w:val="22"/>
              </w:rPr>
            </w:pPr>
            <w:r w:rsidRPr="00EC1AD5">
              <w:rPr>
                <w:b/>
                <w:color w:val="000000"/>
                <w:szCs w:val="22"/>
              </w:rPr>
              <w:t xml:space="preserve">Inject Msg. </w:t>
            </w:r>
            <w:r>
              <w:rPr>
                <w:b/>
                <w:color w:val="000000"/>
                <w:szCs w:val="22"/>
              </w:rPr>
              <w:t>5</w:t>
            </w:r>
          </w:p>
        </w:tc>
        <w:tc>
          <w:tcPr>
            <w:tcW w:w="900" w:type="dxa"/>
          </w:tcPr>
          <w:p w14:paraId="796A73FD" w14:textId="77777777" w:rsidR="00886713" w:rsidRPr="00EC1AD5" w:rsidRDefault="00886713" w:rsidP="0025368D">
            <w:pPr>
              <w:rPr>
                <w:color w:val="000000"/>
                <w:szCs w:val="22"/>
              </w:rPr>
            </w:pPr>
            <w:r w:rsidRPr="00EC1AD5">
              <w:rPr>
                <w:color w:val="000000"/>
                <w:szCs w:val="22"/>
              </w:rPr>
              <w:t>00:27</w:t>
            </w:r>
          </w:p>
        </w:tc>
        <w:tc>
          <w:tcPr>
            <w:tcW w:w="6120" w:type="dxa"/>
          </w:tcPr>
          <w:p w14:paraId="3FDC447E" w14:textId="6E10A787" w:rsidR="00886713" w:rsidRPr="00A60284" w:rsidRDefault="00886713" w:rsidP="0025368D">
            <w:pPr>
              <w:rPr>
                <w:color w:val="000000"/>
                <w:szCs w:val="22"/>
              </w:rPr>
            </w:pPr>
            <w:r w:rsidRPr="00EC1AD5">
              <w:rPr>
                <w:color w:val="000000"/>
                <w:szCs w:val="22"/>
              </w:rPr>
              <w:t xml:space="preserve">IC completes an additional accident scene assessment and determines if additional resources are needed. An incident response strategy is </w:t>
            </w:r>
            <w:proofErr w:type="gramStart"/>
            <w:r w:rsidRPr="00EC1AD5">
              <w:rPr>
                <w:color w:val="000000"/>
                <w:szCs w:val="22"/>
              </w:rPr>
              <w:t>developed</w:t>
            </w:r>
            <w:proofErr w:type="gramEnd"/>
            <w:r w:rsidRPr="00EC1AD5">
              <w:rPr>
                <w:color w:val="000000"/>
                <w:szCs w:val="22"/>
              </w:rPr>
              <w:t xml:space="preserve"> and additional resources are requested.</w:t>
            </w:r>
            <w:r>
              <w:rPr>
                <w:color w:val="000000"/>
                <w:szCs w:val="22"/>
              </w:rPr>
              <w:t xml:space="preserve"> The IC should telephone the 24-</w:t>
            </w:r>
            <w:r w:rsidRPr="00EC1AD5">
              <w:rPr>
                <w:color w:val="000000"/>
                <w:szCs w:val="22"/>
              </w:rPr>
              <w:t>hour emergency contact number for the Shipper as indicated on the shipping papers (or if shipper needs to be simulated). Controllers should input the applicable portions of Conting</w:t>
            </w:r>
            <w:r>
              <w:rPr>
                <w:color w:val="000000"/>
                <w:szCs w:val="22"/>
              </w:rPr>
              <w:t xml:space="preserve">ency </w:t>
            </w:r>
            <w:r w:rsidRPr="00EC1AD5">
              <w:rPr>
                <w:color w:val="000000"/>
                <w:szCs w:val="22"/>
              </w:rPr>
              <w:t>M</w:t>
            </w:r>
            <w:r>
              <w:rPr>
                <w:color w:val="000000"/>
                <w:szCs w:val="22"/>
              </w:rPr>
              <w:t>essage</w:t>
            </w:r>
            <w:r w:rsidRPr="00EC1AD5">
              <w:rPr>
                <w:color w:val="000000"/>
                <w:szCs w:val="22"/>
              </w:rPr>
              <w:t xml:space="preserve"> </w:t>
            </w:r>
            <w:r>
              <w:rPr>
                <w:color w:val="000000"/>
                <w:szCs w:val="22"/>
              </w:rPr>
              <w:t>5</w:t>
            </w:r>
            <w:r w:rsidRPr="00EC1AD5">
              <w:rPr>
                <w:color w:val="000000"/>
                <w:szCs w:val="22"/>
              </w:rPr>
              <w:t xml:space="preserve"> below.</w:t>
            </w:r>
          </w:p>
          <w:p w14:paraId="28A9D62F" w14:textId="615AA8F5" w:rsidR="00886713" w:rsidRPr="00A60284" w:rsidRDefault="00886713" w:rsidP="0025368D">
            <w:pPr>
              <w:rPr>
                <w:rFonts w:cs="Arial"/>
                <w:color w:val="000000"/>
                <w:szCs w:val="22"/>
              </w:rPr>
            </w:pPr>
            <w:r w:rsidRPr="00EC1AD5">
              <w:rPr>
                <w:rFonts w:cs="Arial"/>
                <w:color w:val="000000"/>
                <w:szCs w:val="22"/>
              </w:rPr>
              <w:t>PART 1: Issue this portion to the IC if the IC does not call the shipper directly from the C</w:t>
            </w:r>
            <w:r>
              <w:rPr>
                <w:rFonts w:cs="Arial"/>
                <w:color w:val="000000"/>
                <w:szCs w:val="22"/>
              </w:rPr>
              <w:t>omm</w:t>
            </w:r>
            <w:r w:rsidRPr="00EC1AD5">
              <w:rPr>
                <w:rFonts w:cs="Arial"/>
                <w:color w:val="000000"/>
                <w:szCs w:val="22"/>
              </w:rPr>
              <w:t>and Post or ask the dispatcher to contact the shipper within a reasonable amount of time, or if the dispatcher has been asked to contact the shipper but has not done so in a reasonable amount of time. “For the purpose of this exercise, you are directed to contact the shipper using the emergency response number (as listed on shipping documents</w:t>
            </w:r>
            <w:r>
              <w:rPr>
                <w:rFonts w:cs="Arial"/>
                <w:color w:val="000000"/>
                <w:szCs w:val="22"/>
              </w:rPr>
              <w:t>).</w:t>
            </w:r>
          </w:p>
          <w:p w14:paraId="168A9701" w14:textId="1D3C28F7" w:rsidR="00886713" w:rsidRPr="00EC1AD5" w:rsidRDefault="00886713" w:rsidP="00A60284">
            <w:r w:rsidRPr="00EC1AD5">
              <w:t xml:space="preserve">PART 2: Issue this portion of the message if action is taken by the IC or dispatcher to contact the shipper, but the shipper is not playing or being simulated by a role player. “The radioactive material is </w:t>
            </w:r>
            <w:r>
              <w:t>Tl-201, a radiopharmaceutical</w:t>
            </w:r>
            <w:r w:rsidRPr="00EC1AD5">
              <w:t>, UN 2915, emergency response guide 16</w:t>
            </w:r>
            <w:r>
              <w:t>3</w:t>
            </w:r>
            <w:r w:rsidRPr="00EC1AD5">
              <w:t>. Cordon off the area, isolate the area 75 feet in all directions, have response personnel remain upwind, and do not try to clean up the site. Remain</w:t>
            </w:r>
            <w:r>
              <w:t xml:space="preserve"> outside of the area of release</w:t>
            </w:r>
            <w:r w:rsidRPr="00EC1AD5">
              <w:t>.</w:t>
            </w:r>
          </w:p>
          <w:p w14:paraId="5DCFBFA1" w14:textId="03868CEB" w:rsidR="00886713" w:rsidRPr="00A60284" w:rsidRDefault="007D5C9D" w:rsidP="00A60284">
            <w:pPr>
              <w:rPr>
                <w:color w:val="231F20"/>
                <w:sz w:val="20"/>
              </w:rPr>
            </w:pPr>
            <w:r w:rsidRPr="009C17A3">
              <w:rPr>
                <w:color w:val="231F20"/>
                <w:sz w:val="20"/>
              </w:rPr>
              <w:lastRenderedPageBreak/>
              <w:t xml:space="preserve">The </w:t>
            </w:r>
            <w:r>
              <w:rPr>
                <w:color w:val="231F20"/>
                <w:sz w:val="20"/>
              </w:rPr>
              <w:t xml:space="preserve">state </w:t>
            </w:r>
            <w:r w:rsidRPr="009C17A3">
              <w:rPr>
                <w:color w:val="231F20"/>
                <w:sz w:val="20"/>
              </w:rPr>
              <w:t>Rad</w:t>
            </w:r>
            <w:r>
              <w:rPr>
                <w:color w:val="231F20"/>
                <w:sz w:val="20"/>
              </w:rPr>
              <w:t xml:space="preserve">iation </w:t>
            </w:r>
            <w:r w:rsidRPr="009C17A3">
              <w:rPr>
                <w:color w:val="231F20"/>
                <w:sz w:val="20"/>
              </w:rPr>
              <w:t>A</w:t>
            </w:r>
            <w:r>
              <w:rPr>
                <w:color w:val="231F20"/>
                <w:sz w:val="20"/>
              </w:rPr>
              <w:t xml:space="preserve">uthority </w:t>
            </w:r>
            <w:r w:rsidRPr="009C17A3">
              <w:rPr>
                <w:color w:val="231F20"/>
                <w:sz w:val="20"/>
              </w:rPr>
              <w:t>has be</w:t>
            </w:r>
            <w:r>
              <w:rPr>
                <w:color w:val="231F20"/>
                <w:sz w:val="20"/>
              </w:rPr>
              <w:t xml:space="preserve">en </w:t>
            </w:r>
            <w:r w:rsidRPr="009C17A3">
              <w:rPr>
                <w:color w:val="231F20"/>
                <w:sz w:val="20"/>
              </w:rPr>
              <w:t>deployed and should arrive within 2 hours.”</w:t>
            </w:r>
          </w:p>
          <w:p w14:paraId="05F75B29" w14:textId="77777777" w:rsidR="00886713" w:rsidRPr="00EC1AD5" w:rsidRDefault="00886713" w:rsidP="00A60284">
            <w:r w:rsidRPr="00EC1AD5">
              <w:t>PART 3: Issue this portion of the message if the dispatcher contacts the shipper (actual or role player) but the dispatcher does not relay technical information bac</w:t>
            </w:r>
            <w:r>
              <w:t>k to the IC</w:t>
            </w:r>
            <w:r w:rsidRPr="00EC1AD5">
              <w:t>. “For the purpose of this exercise, you are directed to contact the IC and relay technical information provided to you by the shipper.”</w:t>
            </w:r>
          </w:p>
        </w:tc>
        <w:tc>
          <w:tcPr>
            <w:tcW w:w="1620" w:type="dxa"/>
          </w:tcPr>
          <w:p w14:paraId="7D70D4EF" w14:textId="77777777" w:rsidR="00886713" w:rsidRPr="00EC1AD5" w:rsidRDefault="00886713" w:rsidP="0025368D">
            <w:pPr>
              <w:rPr>
                <w:color w:val="000000"/>
                <w:szCs w:val="22"/>
              </w:rPr>
            </w:pPr>
          </w:p>
        </w:tc>
        <w:tc>
          <w:tcPr>
            <w:tcW w:w="1260" w:type="dxa"/>
          </w:tcPr>
          <w:p w14:paraId="6CA5D8FF" w14:textId="77777777" w:rsidR="00886713" w:rsidRPr="00EC1AD5" w:rsidRDefault="00886713" w:rsidP="0025368D">
            <w:pPr>
              <w:rPr>
                <w:color w:val="000000"/>
                <w:szCs w:val="22"/>
              </w:rPr>
            </w:pPr>
            <w:r w:rsidRPr="00EC1AD5">
              <w:rPr>
                <w:color w:val="000000"/>
                <w:szCs w:val="22"/>
              </w:rPr>
              <w:t>IC</w:t>
            </w:r>
          </w:p>
        </w:tc>
        <w:tc>
          <w:tcPr>
            <w:tcW w:w="3060" w:type="dxa"/>
          </w:tcPr>
          <w:p w14:paraId="3182985D" w14:textId="77777777" w:rsidR="00886713" w:rsidRPr="00EC1AD5" w:rsidRDefault="00886713" w:rsidP="0025368D">
            <w:pPr>
              <w:rPr>
                <w:color w:val="000000"/>
                <w:szCs w:val="22"/>
              </w:rPr>
            </w:pPr>
            <w:r w:rsidRPr="00EC1AD5">
              <w:rPr>
                <w:color w:val="000000"/>
                <w:szCs w:val="22"/>
              </w:rPr>
              <w:t>Contact shipper to obtain additional information about hazard.</w:t>
            </w:r>
          </w:p>
        </w:tc>
      </w:tr>
      <w:tr w:rsidR="00296429" w:rsidRPr="00EC1AD5" w14:paraId="1F1F362C" w14:textId="77777777">
        <w:tc>
          <w:tcPr>
            <w:tcW w:w="900" w:type="dxa"/>
          </w:tcPr>
          <w:p w14:paraId="2E49EA12" w14:textId="7CE12048" w:rsidR="00296429" w:rsidRDefault="00296429" w:rsidP="00296429">
            <w:pPr>
              <w:rPr>
                <w:color w:val="000000"/>
                <w:szCs w:val="22"/>
              </w:rPr>
            </w:pPr>
            <w:r>
              <w:rPr>
                <w:color w:val="000000"/>
                <w:szCs w:val="22"/>
              </w:rPr>
              <w:t>9</w:t>
            </w:r>
          </w:p>
        </w:tc>
        <w:tc>
          <w:tcPr>
            <w:tcW w:w="900" w:type="dxa"/>
          </w:tcPr>
          <w:p w14:paraId="64A5720E" w14:textId="63A074B2" w:rsidR="00296429" w:rsidRPr="00EC1AD5" w:rsidRDefault="00296429" w:rsidP="00296429">
            <w:pPr>
              <w:rPr>
                <w:color w:val="000000"/>
                <w:szCs w:val="22"/>
              </w:rPr>
            </w:pPr>
            <w:r w:rsidRPr="006F468D">
              <w:rPr>
                <w:color w:val="000000"/>
                <w:szCs w:val="22"/>
              </w:rPr>
              <w:t>00:27</w:t>
            </w:r>
          </w:p>
        </w:tc>
        <w:tc>
          <w:tcPr>
            <w:tcW w:w="6120" w:type="dxa"/>
          </w:tcPr>
          <w:p w14:paraId="3A1561CC" w14:textId="1DA9CB53" w:rsidR="00296429" w:rsidRPr="00EC1AD5" w:rsidRDefault="00296429" w:rsidP="00296429">
            <w:pPr>
              <w:rPr>
                <w:color w:val="000000"/>
                <w:szCs w:val="22"/>
              </w:rPr>
            </w:pPr>
            <w:r w:rsidRPr="006F468D">
              <w:rPr>
                <w:color w:val="000000"/>
                <w:szCs w:val="22"/>
              </w:rPr>
              <w:t>Site security established.</w:t>
            </w:r>
          </w:p>
        </w:tc>
        <w:tc>
          <w:tcPr>
            <w:tcW w:w="1620" w:type="dxa"/>
          </w:tcPr>
          <w:p w14:paraId="6155995D" w14:textId="77777777" w:rsidR="00296429" w:rsidRPr="00EC1AD5" w:rsidRDefault="00296429" w:rsidP="00296429">
            <w:pPr>
              <w:rPr>
                <w:color w:val="000000"/>
                <w:szCs w:val="22"/>
              </w:rPr>
            </w:pPr>
          </w:p>
        </w:tc>
        <w:tc>
          <w:tcPr>
            <w:tcW w:w="1260" w:type="dxa"/>
          </w:tcPr>
          <w:p w14:paraId="2BE95EDA" w14:textId="15E9EFE5" w:rsidR="00296429" w:rsidRPr="00EC1AD5" w:rsidRDefault="00296429" w:rsidP="00296429">
            <w:pPr>
              <w:rPr>
                <w:color w:val="000000"/>
                <w:szCs w:val="22"/>
              </w:rPr>
            </w:pPr>
            <w:r w:rsidRPr="006F468D">
              <w:rPr>
                <w:color w:val="000000"/>
                <w:szCs w:val="22"/>
              </w:rPr>
              <w:t>LE</w:t>
            </w:r>
          </w:p>
        </w:tc>
        <w:tc>
          <w:tcPr>
            <w:tcW w:w="3060" w:type="dxa"/>
          </w:tcPr>
          <w:p w14:paraId="32E89169" w14:textId="4AA4D545" w:rsidR="00296429" w:rsidRPr="00EC1AD5" w:rsidRDefault="00296429" w:rsidP="00296429">
            <w:pPr>
              <w:rPr>
                <w:color w:val="000000"/>
                <w:szCs w:val="22"/>
              </w:rPr>
            </w:pPr>
            <w:r w:rsidRPr="006F468D">
              <w:rPr>
                <w:color w:val="000000"/>
                <w:szCs w:val="22"/>
              </w:rPr>
              <w:t>Establish roadblocks</w:t>
            </w:r>
            <w:r>
              <w:rPr>
                <w:color w:val="000000"/>
                <w:szCs w:val="22"/>
              </w:rPr>
              <w:t>.</w:t>
            </w:r>
          </w:p>
        </w:tc>
      </w:tr>
      <w:tr w:rsidR="00296429" w:rsidRPr="00EC1AD5" w14:paraId="275E8EC1" w14:textId="77777777">
        <w:tc>
          <w:tcPr>
            <w:tcW w:w="900" w:type="dxa"/>
          </w:tcPr>
          <w:p w14:paraId="1CD46FF0" w14:textId="32B3DCCE" w:rsidR="00296429" w:rsidRDefault="00296429" w:rsidP="00296429">
            <w:pPr>
              <w:rPr>
                <w:color w:val="000000"/>
                <w:szCs w:val="22"/>
              </w:rPr>
            </w:pPr>
            <w:r w:rsidRPr="006F468D">
              <w:rPr>
                <w:color w:val="000000"/>
                <w:szCs w:val="22"/>
              </w:rPr>
              <w:t>1</w:t>
            </w:r>
            <w:r>
              <w:rPr>
                <w:color w:val="000000"/>
                <w:szCs w:val="22"/>
              </w:rPr>
              <w:t>0</w:t>
            </w:r>
          </w:p>
        </w:tc>
        <w:tc>
          <w:tcPr>
            <w:tcW w:w="900" w:type="dxa"/>
          </w:tcPr>
          <w:p w14:paraId="1CD70562" w14:textId="392A93AB" w:rsidR="00296429" w:rsidRPr="006F468D" w:rsidRDefault="00296429" w:rsidP="00296429">
            <w:pPr>
              <w:rPr>
                <w:color w:val="000000"/>
                <w:szCs w:val="22"/>
              </w:rPr>
            </w:pPr>
            <w:r w:rsidRPr="006F468D">
              <w:rPr>
                <w:color w:val="000000"/>
                <w:szCs w:val="22"/>
              </w:rPr>
              <w:t>00:30</w:t>
            </w:r>
          </w:p>
        </w:tc>
        <w:tc>
          <w:tcPr>
            <w:tcW w:w="6120" w:type="dxa"/>
          </w:tcPr>
          <w:p w14:paraId="7FF6471B" w14:textId="316FCFE1" w:rsidR="00296429" w:rsidRPr="006F468D" w:rsidRDefault="00296429" w:rsidP="00296429">
            <w:pPr>
              <w:rPr>
                <w:color w:val="000000"/>
                <w:szCs w:val="22"/>
              </w:rPr>
            </w:pPr>
            <w:r w:rsidRPr="006F468D">
              <w:rPr>
                <w:color w:val="000000"/>
                <w:szCs w:val="22"/>
              </w:rPr>
              <w:t>Contamination control zones established by first responders.</w:t>
            </w:r>
          </w:p>
        </w:tc>
        <w:tc>
          <w:tcPr>
            <w:tcW w:w="1620" w:type="dxa"/>
          </w:tcPr>
          <w:p w14:paraId="2612D417" w14:textId="77777777" w:rsidR="00296429" w:rsidRPr="00EC1AD5" w:rsidRDefault="00296429" w:rsidP="00296429">
            <w:pPr>
              <w:rPr>
                <w:color w:val="000000"/>
                <w:szCs w:val="22"/>
              </w:rPr>
            </w:pPr>
          </w:p>
        </w:tc>
        <w:tc>
          <w:tcPr>
            <w:tcW w:w="1260" w:type="dxa"/>
          </w:tcPr>
          <w:p w14:paraId="3B5F44CE" w14:textId="2986AC87" w:rsidR="00296429" w:rsidRPr="006F468D" w:rsidRDefault="00296429" w:rsidP="00296429">
            <w:pPr>
              <w:rPr>
                <w:color w:val="000000"/>
                <w:szCs w:val="22"/>
              </w:rPr>
            </w:pPr>
            <w:r w:rsidRPr="006F468D">
              <w:rPr>
                <w:color w:val="000000"/>
                <w:szCs w:val="22"/>
              </w:rPr>
              <w:t>FD</w:t>
            </w:r>
          </w:p>
        </w:tc>
        <w:tc>
          <w:tcPr>
            <w:tcW w:w="3060" w:type="dxa"/>
          </w:tcPr>
          <w:p w14:paraId="50DF737E" w14:textId="2E957CF4" w:rsidR="00296429" w:rsidRPr="006F468D" w:rsidRDefault="00296429" w:rsidP="00296429">
            <w:pPr>
              <w:rPr>
                <w:color w:val="000000"/>
                <w:szCs w:val="22"/>
              </w:rPr>
            </w:pPr>
            <w:r w:rsidRPr="006F468D">
              <w:rPr>
                <w:color w:val="000000"/>
                <w:szCs w:val="22"/>
              </w:rPr>
              <w:t>Establish hot zone 75’ from hazard based on ERG guidance.</w:t>
            </w:r>
          </w:p>
        </w:tc>
      </w:tr>
      <w:tr w:rsidR="00296429" w:rsidRPr="00EC1AD5" w14:paraId="7915EC1C" w14:textId="77777777">
        <w:tc>
          <w:tcPr>
            <w:tcW w:w="900" w:type="dxa"/>
          </w:tcPr>
          <w:p w14:paraId="06612A69" w14:textId="77777777" w:rsidR="00296429" w:rsidRDefault="00296429" w:rsidP="00296429">
            <w:pPr>
              <w:rPr>
                <w:color w:val="000000"/>
                <w:szCs w:val="22"/>
              </w:rPr>
            </w:pPr>
            <w:r w:rsidRPr="006F468D">
              <w:rPr>
                <w:color w:val="000000"/>
                <w:szCs w:val="22"/>
              </w:rPr>
              <w:t>1</w:t>
            </w:r>
            <w:r>
              <w:rPr>
                <w:color w:val="000000"/>
                <w:szCs w:val="22"/>
              </w:rPr>
              <w:t>1</w:t>
            </w:r>
          </w:p>
          <w:p w14:paraId="58A4A5C8" w14:textId="77777777" w:rsidR="00296429" w:rsidRDefault="00296429" w:rsidP="00296429">
            <w:pPr>
              <w:rPr>
                <w:color w:val="000000"/>
                <w:szCs w:val="22"/>
              </w:rPr>
            </w:pPr>
          </w:p>
          <w:p w14:paraId="78A12079" w14:textId="3F78C6DE" w:rsidR="00296429" w:rsidRPr="006F468D" w:rsidRDefault="00296429" w:rsidP="00296429">
            <w:pPr>
              <w:rPr>
                <w:color w:val="000000"/>
                <w:szCs w:val="22"/>
              </w:rPr>
            </w:pPr>
            <w:r w:rsidRPr="008D5954">
              <w:rPr>
                <w:b/>
                <w:color w:val="000000"/>
                <w:szCs w:val="22"/>
              </w:rPr>
              <w:t>Rad Data Inject</w:t>
            </w:r>
          </w:p>
        </w:tc>
        <w:tc>
          <w:tcPr>
            <w:tcW w:w="900" w:type="dxa"/>
          </w:tcPr>
          <w:p w14:paraId="5867AC34" w14:textId="17720AFE" w:rsidR="00296429" w:rsidRPr="006F468D" w:rsidRDefault="00296429" w:rsidP="00296429">
            <w:pPr>
              <w:rPr>
                <w:color w:val="000000"/>
                <w:szCs w:val="22"/>
              </w:rPr>
            </w:pPr>
            <w:r w:rsidRPr="006F468D">
              <w:rPr>
                <w:color w:val="000000"/>
                <w:szCs w:val="22"/>
              </w:rPr>
              <w:t>00:42</w:t>
            </w:r>
          </w:p>
        </w:tc>
        <w:tc>
          <w:tcPr>
            <w:tcW w:w="6120" w:type="dxa"/>
          </w:tcPr>
          <w:p w14:paraId="0D1C6BAC" w14:textId="77777777" w:rsidR="00296429" w:rsidRDefault="00296429" w:rsidP="00296429">
            <w:pPr>
              <w:rPr>
                <w:color w:val="000000"/>
                <w:szCs w:val="22"/>
              </w:rPr>
            </w:pPr>
            <w:r w:rsidRPr="006F468D">
              <w:rPr>
                <w:color w:val="000000"/>
                <w:szCs w:val="22"/>
              </w:rPr>
              <w:t>Accident scene emergency response actions are complete. Scene is secured and entry teams are segregated by IC, awaiting radiation authority response and surveys.</w:t>
            </w:r>
          </w:p>
          <w:p w14:paraId="165B5E35" w14:textId="77777777" w:rsidR="00296429" w:rsidRDefault="00296429" w:rsidP="00296429">
            <w:pPr>
              <w:rPr>
                <w:color w:val="000000"/>
                <w:szCs w:val="22"/>
              </w:rPr>
            </w:pPr>
          </w:p>
          <w:p w14:paraId="1C46369C" w14:textId="4A39DDFC" w:rsidR="00296429" w:rsidRPr="006F468D" w:rsidRDefault="00296429" w:rsidP="00296429">
            <w:pPr>
              <w:rPr>
                <w:color w:val="000000"/>
                <w:szCs w:val="22"/>
              </w:rPr>
            </w:pPr>
            <w:r w:rsidRPr="008D5954">
              <w:rPr>
                <w:i/>
                <w:color w:val="000000"/>
                <w:szCs w:val="22"/>
              </w:rPr>
              <w:t>See Rad Data Map for Injects</w:t>
            </w:r>
          </w:p>
        </w:tc>
        <w:tc>
          <w:tcPr>
            <w:tcW w:w="1620" w:type="dxa"/>
          </w:tcPr>
          <w:p w14:paraId="4CA9D1D8" w14:textId="77777777" w:rsidR="00296429" w:rsidRPr="00EC1AD5" w:rsidRDefault="00296429" w:rsidP="00296429">
            <w:pPr>
              <w:rPr>
                <w:color w:val="000000"/>
                <w:szCs w:val="22"/>
              </w:rPr>
            </w:pPr>
          </w:p>
        </w:tc>
        <w:tc>
          <w:tcPr>
            <w:tcW w:w="1260" w:type="dxa"/>
          </w:tcPr>
          <w:p w14:paraId="29E416C6" w14:textId="2905F85F" w:rsidR="00296429" w:rsidRPr="006F468D" w:rsidRDefault="00296429" w:rsidP="00296429">
            <w:pPr>
              <w:rPr>
                <w:color w:val="000000"/>
                <w:szCs w:val="22"/>
              </w:rPr>
            </w:pPr>
            <w:r w:rsidRPr="006F468D">
              <w:rPr>
                <w:color w:val="000000"/>
                <w:szCs w:val="22"/>
              </w:rPr>
              <w:t>FD</w:t>
            </w:r>
          </w:p>
        </w:tc>
        <w:tc>
          <w:tcPr>
            <w:tcW w:w="3060" w:type="dxa"/>
          </w:tcPr>
          <w:p w14:paraId="2E4A7276" w14:textId="65161699" w:rsidR="00296429" w:rsidRPr="006F468D" w:rsidRDefault="00296429" w:rsidP="00296429">
            <w:pPr>
              <w:rPr>
                <w:color w:val="000000"/>
                <w:szCs w:val="22"/>
              </w:rPr>
            </w:pPr>
            <w:r w:rsidRPr="006F468D">
              <w:rPr>
                <w:color w:val="000000"/>
                <w:szCs w:val="22"/>
              </w:rPr>
              <w:t xml:space="preserve">As FD personnel run out of air, mitigate with APRs or bottle-change, etc., until </w:t>
            </w:r>
            <w:proofErr w:type="spellStart"/>
            <w:r w:rsidRPr="006F468D">
              <w:rPr>
                <w:color w:val="000000"/>
                <w:szCs w:val="22"/>
              </w:rPr>
              <w:t>decon</w:t>
            </w:r>
            <w:proofErr w:type="spellEnd"/>
            <w:r w:rsidRPr="006F468D">
              <w:rPr>
                <w:color w:val="000000"/>
                <w:szCs w:val="22"/>
              </w:rPr>
              <w:t xml:space="preserve"> corridor operations are established.</w:t>
            </w:r>
          </w:p>
        </w:tc>
      </w:tr>
    </w:tbl>
    <w:p w14:paraId="5E6C4432" w14:textId="77777777" w:rsidR="00296429" w:rsidRDefault="00296429" w:rsidP="0025368D">
      <w:pPr>
        <w:tabs>
          <w:tab w:val="left" w:pos="558"/>
          <w:tab w:val="left" w:pos="1458"/>
          <w:tab w:val="left" w:pos="8388"/>
          <w:tab w:val="left" w:pos="10008"/>
          <w:tab w:val="left" w:pos="11358"/>
        </w:tabs>
        <w:ind w:left="-342"/>
        <w:rPr>
          <w:b/>
          <w:color w:val="000000"/>
        </w:rPr>
        <w:sectPr w:rsidR="00296429" w:rsidSect="00E14585">
          <w:headerReference w:type="even" r:id="rId40"/>
          <w:headerReference w:type="first" r:id="rId41"/>
          <w:pgSz w:w="15840" w:h="12240" w:orient="landscape"/>
          <w:pgMar w:top="1440" w:right="1080" w:bottom="1440" w:left="1440" w:header="720" w:footer="720" w:gutter="0"/>
          <w:cols w:space="720"/>
          <w:docGrid w:linePitch="360"/>
        </w:sectPr>
      </w:pPr>
    </w:p>
    <w:p w14:paraId="1B6C575B" w14:textId="0D4449DE" w:rsidR="00886713" w:rsidRPr="00376215" w:rsidRDefault="00886713" w:rsidP="00A60284">
      <w:pPr>
        <w:tabs>
          <w:tab w:val="left" w:pos="558"/>
          <w:tab w:val="left" w:pos="1458"/>
          <w:tab w:val="left" w:pos="8388"/>
          <w:tab w:val="left" w:pos="10008"/>
          <w:tab w:val="left" w:pos="11358"/>
        </w:tabs>
        <w:rPr>
          <w:b/>
          <w:color w:val="000000"/>
        </w:rPr>
      </w:pPr>
      <w:r w:rsidRPr="00376215">
        <w:rPr>
          <w:b/>
          <w:color w:val="000000"/>
        </w:rPr>
        <w:lastRenderedPageBreak/>
        <w:t>MSEL Continued</w:t>
      </w:r>
      <w:r w:rsidRPr="00EC1AD5">
        <w:rPr>
          <w:color w:val="000000"/>
          <w:szCs w:val="22"/>
        </w:rPr>
        <w:tab/>
      </w:r>
      <w:r w:rsidRPr="00EC1AD5">
        <w:rPr>
          <w:color w:val="000000"/>
          <w:szCs w:val="22"/>
        </w:rPr>
        <w:tab/>
      </w:r>
    </w:p>
    <w:tbl>
      <w:tblPr>
        <w:tblW w:w="1386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900"/>
        <w:gridCol w:w="6120"/>
        <w:gridCol w:w="1620"/>
        <w:gridCol w:w="1260"/>
        <w:gridCol w:w="3060"/>
      </w:tblGrid>
      <w:tr w:rsidR="00886713" w:rsidRPr="00376215" w14:paraId="59BDFB7C" w14:textId="77777777" w:rsidTr="00296429">
        <w:trPr>
          <w:trHeight w:val="818"/>
        </w:trPr>
        <w:tc>
          <w:tcPr>
            <w:tcW w:w="900" w:type="dxa"/>
            <w:tcBorders>
              <w:top w:val="single" w:sz="4" w:space="0" w:color="auto"/>
              <w:left w:val="single" w:sz="4" w:space="0" w:color="auto"/>
              <w:bottom w:val="single" w:sz="4" w:space="0" w:color="auto"/>
              <w:right w:val="single" w:sz="4" w:space="0" w:color="auto"/>
            </w:tcBorders>
            <w:shd w:val="clear" w:color="auto" w:fill="E0E0E0"/>
          </w:tcPr>
          <w:p w14:paraId="2436F945" w14:textId="0FF7CECC" w:rsidR="00886713" w:rsidRPr="00376215" w:rsidRDefault="00886713" w:rsidP="0025368D">
            <w:pPr>
              <w:rPr>
                <w:b/>
                <w:color w:val="000000"/>
                <w:szCs w:val="22"/>
              </w:rPr>
            </w:pPr>
            <w:r w:rsidRPr="00376215">
              <w:rPr>
                <w:b/>
                <w:color w:val="000000"/>
                <w:szCs w:val="22"/>
              </w:rPr>
              <w:t>Event</w:t>
            </w:r>
            <w:r w:rsidRPr="00376215">
              <w:rPr>
                <w:b/>
                <w:color w:val="000000"/>
                <w:szCs w:val="22"/>
              </w:rPr>
              <w:br/>
              <w:t>#</w:t>
            </w:r>
          </w:p>
        </w:tc>
        <w:tc>
          <w:tcPr>
            <w:tcW w:w="900" w:type="dxa"/>
            <w:tcBorders>
              <w:top w:val="single" w:sz="4" w:space="0" w:color="auto"/>
              <w:left w:val="single" w:sz="4" w:space="0" w:color="auto"/>
              <w:bottom w:val="single" w:sz="4" w:space="0" w:color="auto"/>
              <w:right w:val="single" w:sz="4" w:space="0" w:color="auto"/>
            </w:tcBorders>
            <w:shd w:val="clear" w:color="auto" w:fill="E0E0E0"/>
          </w:tcPr>
          <w:p w14:paraId="757E0919" w14:textId="30C51930" w:rsidR="00886713" w:rsidRPr="00376215" w:rsidRDefault="00886713" w:rsidP="0025368D">
            <w:pPr>
              <w:rPr>
                <w:b/>
                <w:color w:val="000000"/>
                <w:szCs w:val="22"/>
              </w:rPr>
            </w:pPr>
            <w:r w:rsidRPr="00376215">
              <w:rPr>
                <w:b/>
                <w:color w:val="000000"/>
                <w:szCs w:val="22"/>
              </w:rPr>
              <w:t>Event Time</w:t>
            </w:r>
          </w:p>
        </w:tc>
        <w:tc>
          <w:tcPr>
            <w:tcW w:w="6120" w:type="dxa"/>
            <w:tcBorders>
              <w:top w:val="single" w:sz="4" w:space="0" w:color="auto"/>
              <w:left w:val="single" w:sz="4" w:space="0" w:color="auto"/>
              <w:bottom w:val="single" w:sz="4" w:space="0" w:color="auto"/>
              <w:right w:val="single" w:sz="4" w:space="0" w:color="auto"/>
            </w:tcBorders>
            <w:shd w:val="clear" w:color="auto" w:fill="E0E0E0"/>
          </w:tcPr>
          <w:p w14:paraId="728186DD" w14:textId="14641F4E" w:rsidR="00886713" w:rsidRPr="00376215" w:rsidRDefault="00886713" w:rsidP="0025368D">
            <w:pPr>
              <w:rPr>
                <w:b/>
                <w:color w:val="000000"/>
                <w:szCs w:val="22"/>
              </w:rPr>
            </w:pPr>
            <w:r w:rsidRPr="00376215">
              <w:rPr>
                <w:b/>
                <w:color w:val="000000"/>
                <w:szCs w:val="22"/>
              </w:rPr>
              <w:t>Expected Action</w:t>
            </w:r>
          </w:p>
        </w:tc>
        <w:tc>
          <w:tcPr>
            <w:tcW w:w="1620" w:type="dxa"/>
            <w:tcBorders>
              <w:top w:val="single" w:sz="4" w:space="0" w:color="auto"/>
              <w:left w:val="single" w:sz="4" w:space="0" w:color="auto"/>
              <w:bottom w:val="single" w:sz="4" w:space="0" w:color="auto"/>
              <w:right w:val="single" w:sz="4" w:space="0" w:color="auto"/>
            </w:tcBorders>
            <w:shd w:val="clear" w:color="auto" w:fill="E0E0E0"/>
          </w:tcPr>
          <w:p w14:paraId="5214CA43" w14:textId="77777777" w:rsidR="00886713" w:rsidRPr="00376215" w:rsidRDefault="00886713" w:rsidP="0025368D">
            <w:pPr>
              <w:rPr>
                <w:b/>
                <w:color w:val="000000"/>
                <w:szCs w:val="22"/>
              </w:rPr>
            </w:pPr>
            <w:r w:rsidRPr="00376215">
              <w:rPr>
                <w:b/>
                <w:color w:val="000000"/>
                <w:szCs w:val="22"/>
              </w:rPr>
              <w:t>Responsible Controller(s)</w:t>
            </w:r>
          </w:p>
        </w:tc>
        <w:tc>
          <w:tcPr>
            <w:tcW w:w="1260" w:type="dxa"/>
            <w:tcBorders>
              <w:top w:val="single" w:sz="4" w:space="0" w:color="auto"/>
              <w:left w:val="single" w:sz="4" w:space="0" w:color="auto"/>
              <w:bottom w:val="single" w:sz="4" w:space="0" w:color="auto"/>
              <w:right w:val="single" w:sz="4" w:space="0" w:color="auto"/>
            </w:tcBorders>
            <w:shd w:val="clear" w:color="auto" w:fill="E0E0E0"/>
          </w:tcPr>
          <w:p w14:paraId="5D8DF7E5" w14:textId="77777777" w:rsidR="00886713" w:rsidRPr="00376215" w:rsidRDefault="00886713" w:rsidP="0025368D">
            <w:pPr>
              <w:rPr>
                <w:b/>
                <w:color w:val="000000"/>
                <w:szCs w:val="22"/>
              </w:rPr>
            </w:pPr>
            <w:r w:rsidRPr="00376215">
              <w:rPr>
                <w:b/>
                <w:color w:val="000000"/>
                <w:szCs w:val="22"/>
              </w:rPr>
              <w:t>Recipient Player(s)</w:t>
            </w:r>
          </w:p>
        </w:tc>
        <w:tc>
          <w:tcPr>
            <w:tcW w:w="3060" w:type="dxa"/>
            <w:tcBorders>
              <w:top w:val="single" w:sz="4" w:space="0" w:color="auto"/>
              <w:left w:val="single" w:sz="4" w:space="0" w:color="auto"/>
              <w:bottom w:val="single" w:sz="4" w:space="0" w:color="auto"/>
              <w:right w:val="single" w:sz="4" w:space="0" w:color="auto"/>
            </w:tcBorders>
            <w:shd w:val="clear" w:color="auto" w:fill="E0E0E0"/>
          </w:tcPr>
          <w:p w14:paraId="08986742" w14:textId="77777777" w:rsidR="00886713" w:rsidRPr="00376215" w:rsidRDefault="00886713" w:rsidP="0025368D">
            <w:pPr>
              <w:rPr>
                <w:b/>
                <w:color w:val="000000"/>
                <w:szCs w:val="22"/>
              </w:rPr>
            </w:pPr>
            <w:r w:rsidRPr="00376215">
              <w:rPr>
                <w:b/>
                <w:color w:val="000000"/>
                <w:szCs w:val="22"/>
              </w:rPr>
              <w:t>Expected Outcome</w:t>
            </w:r>
            <w:r w:rsidRPr="00376215">
              <w:rPr>
                <w:b/>
                <w:color w:val="000000"/>
                <w:szCs w:val="22"/>
              </w:rPr>
              <w:br/>
              <w:t>of Player Action</w:t>
            </w:r>
          </w:p>
        </w:tc>
      </w:tr>
      <w:tr w:rsidR="00886713" w:rsidRPr="006F468D" w14:paraId="34A99015" w14:textId="77777777">
        <w:tc>
          <w:tcPr>
            <w:tcW w:w="900" w:type="dxa"/>
          </w:tcPr>
          <w:p w14:paraId="17382C67" w14:textId="5B26486C" w:rsidR="00886713" w:rsidRDefault="00886713" w:rsidP="0025368D">
            <w:pPr>
              <w:rPr>
                <w:color w:val="000000"/>
                <w:szCs w:val="22"/>
              </w:rPr>
            </w:pPr>
            <w:r w:rsidRPr="006F468D">
              <w:rPr>
                <w:color w:val="000000"/>
                <w:szCs w:val="22"/>
              </w:rPr>
              <w:t>1</w:t>
            </w:r>
            <w:r>
              <w:rPr>
                <w:color w:val="000000"/>
                <w:szCs w:val="22"/>
              </w:rPr>
              <w:t>1</w:t>
            </w:r>
          </w:p>
          <w:p w14:paraId="2B404F63" w14:textId="6011B725" w:rsidR="00886713" w:rsidRPr="008D5954" w:rsidRDefault="00886713" w:rsidP="0025368D">
            <w:pPr>
              <w:rPr>
                <w:b/>
                <w:color w:val="000000"/>
                <w:szCs w:val="22"/>
              </w:rPr>
            </w:pPr>
            <w:r w:rsidRPr="008D5954">
              <w:rPr>
                <w:b/>
                <w:color w:val="000000"/>
                <w:szCs w:val="22"/>
              </w:rPr>
              <w:t>Rad Data Inject</w:t>
            </w:r>
          </w:p>
        </w:tc>
        <w:tc>
          <w:tcPr>
            <w:tcW w:w="900" w:type="dxa"/>
          </w:tcPr>
          <w:p w14:paraId="5D325C22" w14:textId="77777777" w:rsidR="00886713" w:rsidRPr="006F468D" w:rsidRDefault="00886713" w:rsidP="0025368D">
            <w:pPr>
              <w:rPr>
                <w:color w:val="000000"/>
                <w:szCs w:val="22"/>
              </w:rPr>
            </w:pPr>
            <w:r w:rsidRPr="006F468D">
              <w:rPr>
                <w:color w:val="000000"/>
                <w:szCs w:val="22"/>
              </w:rPr>
              <w:t>00:42</w:t>
            </w:r>
          </w:p>
        </w:tc>
        <w:tc>
          <w:tcPr>
            <w:tcW w:w="6120" w:type="dxa"/>
          </w:tcPr>
          <w:p w14:paraId="70057604" w14:textId="77777777" w:rsidR="00886713" w:rsidRDefault="00886713" w:rsidP="0025368D">
            <w:pPr>
              <w:rPr>
                <w:color w:val="000000"/>
                <w:szCs w:val="22"/>
              </w:rPr>
            </w:pPr>
            <w:r w:rsidRPr="006F468D">
              <w:rPr>
                <w:color w:val="000000"/>
                <w:szCs w:val="22"/>
              </w:rPr>
              <w:t>Accident scene emergency response actions are complete. Scene is secured and entry teams are segregated by IC, awaiting radiation authority response and surveys.</w:t>
            </w:r>
          </w:p>
          <w:p w14:paraId="779C3793" w14:textId="77777777" w:rsidR="00886713" w:rsidRPr="008D5954" w:rsidRDefault="00886713" w:rsidP="0025368D">
            <w:pPr>
              <w:rPr>
                <w:i/>
                <w:color w:val="000000"/>
                <w:szCs w:val="22"/>
              </w:rPr>
            </w:pPr>
            <w:r w:rsidRPr="008D5954">
              <w:rPr>
                <w:i/>
                <w:color w:val="000000"/>
                <w:szCs w:val="22"/>
              </w:rPr>
              <w:t xml:space="preserve">See Rad Data Map </w:t>
            </w:r>
            <w:r w:rsidR="00290FBB" w:rsidRPr="008D5954">
              <w:rPr>
                <w:i/>
                <w:color w:val="000000"/>
                <w:szCs w:val="22"/>
              </w:rPr>
              <w:t>for</w:t>
            </w:r>
            <w:r w:rsidRPr="008D5954">
              <w:rPr>
                <w:i/>
                <w:color w:val="000000"/>
                <w:szCs w:val="22"/>
              </w:rPr>
              <w:t xml:space="preserve"> Injects</w:t>
            </w:r>
          </w:p>
        </w:tc>
        <w:tc>
          <w:tcPr>
            <w:tcW w:w="1620" w:type="dxa"/>
          </w:tcPr>
          <w:p w14:paraId="3F0CFB0A" w14:textId="77777777" w:rsidR="00886713" w:rsidRPr="006F468D" w:rsidRDefault="00886713" w:rsidP="0025368D">
            <w:pPr>
              <w:rPr>
                <w:color w:val="000000"/>
                <w:szCs w:val="22"/>
              </w:rPr>
            </w:pPr>
          </w:p>
        </w:tc>
        <w:tc>
          <w:tcPr>
            <w:tcW w:w="1260" w:type="dxa"/>
          </w:tcPr>
          <w:p w14:paraId="70077331" w14:textId="77777777" w:rsidR="00886713" w:rsidRPr="006F468D" w:rsidRDefault="00886713" w:rsidP="0025368D">
            <w:pPr>
              <w:rPr>
                <w:color w:val="000000"/>
                <w:szCs w:val="22"/>
              </w:rPr>
            </w:pPr>
            <w:r w:rsidRPr="006F468D">
              <w:rPr>
                <w:color w:val="000000"/>
                <w:szCs w:val="22"/>
              </w:rPr>
              <w:t>FD</w:t>
            </w:r>
          </w:p>
        </w:tc>
        <w:tc>
          <w:tcPr>
            <w:tcW w:w="3060" w:type="dxa"/>
          </w:tcPr>
          <w:p w14:paraId="68DB005B" w14:textId="77777777" w:rsidR="00886713" w:rsidRPr="006F468D" w:rsidRDefault="00886713" w:rsidP="0025368D">
            <w:pPr>
              <w:rPr>
                <w:color w:val="000000"/>
                <w:szCs w:val="22"/>
              </w:rPr>
            </w:pPr>
            <w:r w:rsidRPr="006F468D">
              <w:rPr>
                <w:color w:val="000000"/>
                <w:szCs w:val="22"/>
              </w:rPr>
              <w:t xml:space="preserve">As FD personnel run out of air, mitigate with APRs or bottle-change, etc., until </w:t>
            </w:r>
            <w:proofErr w:type="spellStart"/>
            <w:r w:rsidRPr="006F468D">
              <w:rPr>
                <w:color w:val="000000"/>
                <w:szCs w:val="22"/>
              </w:rPr>
              <w:t>decon</w:t>
            </w:r>
            <w:proofErr w:type="spellEnd"/>
            <w:r w:rsidRPr="006F468D">
              <w:rPr>
                <w:color w:val="000000"/>
                <w:szCs w:val="22"/>
              </w:rPr>
              <w:t xml:space="preserve"> corridor operations are established.</w:t>
            </w:r>
          </w:p>
        </w:tc>
      </w:tr>
      <w:tr w:rsidR="00886713" w:rsidRPr="006F468D" w14:paraId="75C8BB0E" w14:textId="77777777">
        <w:tc>
          <w:tcPr>
            <w:tcW w:w="900" w:type="dxa"/>
          </w:tcPr>
          <w:p w14:paraId="6809341E" w14:textId="77777777" w:rsidR="00886713" w:rsidRDefault="00886713" w:rsidP="0025368D">
            <w:pPr>
              <w:rPr>
                <w:color w:val="000000"/>
                <w:szCs w:val="22"/>
              </w:rPr>
            </w:pPr>
            <w:r>
              <w:rPr>
                <w:color w:val="000000"/>
                <w:szCs w:val="22"/>
              </w:rPr>
              <w:t>12</w:t>
            </w:r>
          </w:p>
          <w:p w14:paraId="44214F78" w14:textId="77777777" w:rsidR="00886713" w:rsidRPr="006F468D" w:rsidRDefault="00886713" w:rsidP="0025368D">
            <w:pPr>
              <w:rPr>
                <w:color w:val="000000"/>
                <w:szCs w:val="22"/>
              </w:rPr>
            </w:pPr>
          </w:p>
          <w:p w14:paraId="4CF29000" w14:textId="77777777" w:rsidR="00886713" w:rsidRPr="006F468D" w:rsidRDefault="00886713" w:rsidP="0025368D">
            <w:pPr>
              <w:rPr>
                <w:color w:val="000000"/>
                <w:szCs w:val="22"/>
              </w:rPr>
            </w:pPr>
            <w:r w:rsidRPr="006F468D">
              <w:rPr>
                <w:b/>
                <w:color w:val="000000"/>
                <w:szCs w:val="22"/>
              </w:rPr>
              <w:t>Inject</w:t>
            </w:r>
          </w:p>
          <w:p w14:paraId="108B2EF0" w14:textId="77777777" w:rsidR="00886713" w:rsidRPr="006F468D" w:rsidRDefault="00886713" w:rsidP="0025368D">
            <w:pPr>
              <w:rPr>
                <w:b/>
                <w:color w:val="000000"/>
                <w:szCs w:val="22"/>
              </w:rPr>
            </w:pPr>
            <w:r>
              <w:rPr>
                <w:b/>
                <w:color w:val="000000"/>
                <w:szCs w:val="22"/>
              </w:rPr>
              <w:t>Msg. 6</w:t>
            </w:r>
          </w:p>
        </w:tc>
        <w:tc>
          <w:tcPr>
            <w:tcW w:w="900" w:type="dxa"/>
          </w:tcPr>
          <w:p w14:paraId="469465FC" w14:textId="77777777" w:rsidR="00886713" w:rsidRPr="006F468D" w:rsidRDefault="00886713" w:rsidP="0025368D">
            <w:pPr>
              <w:rPr>
                <w:color w:val="000000"/>
                <w:szCs w:val="22"/>
              </w:rPr>
            </w:pPr>
            <w:r w:rsidRPr="006F468D">
              <w:rPr>
                <w:color w:val="000000"/>
                <w:szCs w:val="22"/>
              </w:rPr>
              <w:t>00:43</w:t>
            </w:r>
          </w:p>
        </w:tc>
        <w:tc>
          <w:tcPr>
            <w:tcW w:w="6120" w:type="dxa"/>
          </w:tcPr>
          <w:p w14:paraId="520F5296" w14:textId="1CA91D2C" w:rsidR="00886713" w:rsidRDefault="00886713" w:rsidP="0025368D">
            <w:pPr>
              <w:rPr>
                <w:color w:val="000000"/>
                <w:szCs w:val="22"/>
              </w:rPr>
            </w:pPr>
            <w:r w:rsidRPr="006F468D">
              <w:rPr>
                <w:color w:val="000000"/>
                <w:szCs w:val="22"/>
              </w:rPr>
              <w:t>Hazardous Material Team arrives at accident scene. If the team is not briefed by the IC and integrated into the CP within 10 minu</w:t>
            </w:r>
            <w:r>
              <w:rPr>
                <w:color w:val="000000"/>
                <w:szCs w:val="22"/>
              </w:rPr>
              <w:t>tes, issue Contingency Message 6</w:t>
            </w:r>
            <w:r w:rsidRPr="006F468D">
              <w:rPr>
                <w:color w:val="000000"/>
                <w:szCs w:val="22"/>
              </w:rPr>
              <w:t>C.</w:t>
            </w:r>
          </w:p>
          <w:p w14:paraId="23375AB0" w14:textId="22ABEF0B" w:rsidR="00886713" w:rsidRPr="00A60284" w:rsidRDefault="00886713" w:rsidP="0025368D">
            <w:pPr>
              <w:rPr>
                <w:rFonts w:cs="Arial"/>
                <w:color w:val="000000"/>
                <w:szCs w:val="22"/>
              </w:rPr>
            </w:pPr>
            <w:r w:rsidRPr="006F468D">
              <w:rPr>
                <w:rFonts w:cs="Arial"/>
                <w:color w:val="000000"/>
                <w:szCs w:val="22"/>
              </w:rPr>
              <w:t>“For the purpose of the exercise being conducted today, you are directed to give the members of the Hazardous Materials Response Team a briefing and then integrate them into the response activities.”</w:t>
            </w:r>
          </w:p>
        </w:tc>
        <w:tc>
          <w:tcPr>
            <w:tcW w:w="1620" w:type="dxa"/>
          </w:tcPr>
          <w:p w14:paraId="1D9ED8BF" w14:textId="77777777" w:rsidR="00886713" w:rsidRPr="006F468D" w:rsidRDefault="00886713" w:rsidP="0025368D">
            <w:pPr>
              <w:rPr>
                <w:color w:val="000000"/>
                <w:szCs w:val="22"/>
              </w:rPr>
            </w:pPr>
          </w:p>
        </w:tc>
        <w:tc>
          <w:tcPr>
            <w:tcW w:w="1260" w:type="dxa"/>
          </w:tcPr>
          <w:p w14:paraId="71EDE3D0" w14:textId="77777777" w:rsidR="00886713" w:rsidRPr="006F468D" w:rsidRDefault="00886713" w:rsidP="0025368D">
            <w:pPr>
              <w:rPr>
                <w:color w:val="000000"/>
                <w:szCs w:val="22"/>
              </w:rPr>
            </w:pPr>
            <w:r w:rsidRPr="006F468D">
              <w:rPr>
                <w:color w:val="000000"/>
                <w:szCs w:val="22"/>
              </w:rPr>
              <w:t>Hazmat</w:t>
            </w:r>
          </w:p>
        </w:tc>
        <w:tc>
          <w:tcPr>
            <w:tcW w:w="3060" w:type="dxa"/>
          </w:tcPr>
          <w:p w14:paraId="4E4986E4" w14:textId="77777777" w:rsidR="00886713" w:rsidRPr="006F468D" w:rsidRDefault="00886713" w:rsidP="0025368D">
            <w:pPr>
              <w:rPr>
                <w:color w:val="000000"/>
                <w:szCs w:val="22"/>
              </w:rPr>
            </w:pPr>
            <w:r w:rsidRPr="006F468D">
              <w:rPr>
                <w:color w:val="000000"/>
                <w:szCs w:val="22"/>
              </w:rPr>
              <w:t>Team briefed by IC.</w:t>
            </w:r>
          </w:p>
        </w:tc>
      </w:tr>
      <w:tr w:rsidR="00886713" w:rsidRPr="00E948C2" w14:paraId="12B1C7A3" w14:textId="77777777">
        <w:tc>
          <w:tcPr>
            <w:tcW w:w="900" w:type="dxa"/>
          </w:tcPr>
          <w:p w14:paraId="30BD0D4F" w14:textId="77777777" w:rsidR="00886713" w:rsidRPr="00E948C2" w:rsidRDefault="00886713" w:rsidP="0025368D">
            <w:pPr>
              <w:rPr>
                <w:color w:val="000000"/>
                <w:szCs w:val="22"/>
              </w:rPr>
            </w:pPr>
            <w:r>
              <w:rPr>
                <w:color w:val="000000"/>
                <w:szCs w:val="22"/>
              </w:rPr>
              <w:t>13</w:t>
            </w:r>
          </w:p>
        </w:tc>
        <w:tc>
          <w:tcPr>
            <w:tcW w:w="900" w:type="dxa"/>
          </w:tcPr>
          <w:p w14:paraId="5FB4680A" w14:textId="77777777" w:rsidR="00886713" w:rsidRPr="00E948C2" w:rsidRDefault="00886713" w:rsidP="0025368D">
            <w:pPr>
              <w:rPr>
                <w:color w:val="000000"/>
                <w:szCs w:val="22"/>
              </w:rPr>
            </w:pPr>
            <w:r w:rsidRPr="00E948C2">
              <w:rPr>
                <w:color w:val="000000"/>
                <w:szCs w:val="22"/>
              </w:rPr>
              <w:t>00:55</w:t>
            </w:r>
          </w:p>
        </w:tc>
        <w:tc>
          <w:tcPr>
            <w:tcW w:w="6120" w:type="dxa"/>
          </w:tcPr>
          <w:p w14:paraId="27082765" w14:textId="77777777" w:rsidR="00886713" w:rsidRPr="00E948C2" w:rsidRDefault="00886713" w:rsidP="0025368D">
            <w:pPr>
              <w:rPr>
                <w:color w:val="000000"/>
                <w:szCs w:val="22"/>
              </w:rPr>
            </w:pPr>
            <w:r w:rsidRPr="00E948C2">
              <w:rPr>
                <w:color w:val="000000"/>
                <w:szCs w:val="22"/>
              </w:rPr>
              <w:t>Incident Commander appoints Public Information Officer.</w:t>
            </w:r>
          </w:p>
        </w:tc>
        <w:tc>
          <w:tcPr>
            <w:tcW w:w="1620" w:type="dxa"/>
          </w:tcPr>
          <w:p w14:paraId="7EDC0669" w14:textId="77777777" w:rsidR="00886713" w:rsidRPr="00E948C2" w:rsidRDefault="00886713" w:rsidP="0025368D">
            <w:pPr>
              <w:rPr>
                <w:color w:val="000000"/>
                <w:szCs w:val="22"/>
              </w:rPr>
            </w:pPr>
          </w:p>
        </w:tc>
        <w:tc>
          <w:tcPr>
            <w:tcW w:w="1260" w:type="dxa"/>
          </w:tcPr>
          <w:p w14:paraId="59EED73D" w14:textId="77777777" w:rsidR="00886713" w:rsidRPr="00E948C2" w:rsidRDefault="00886713" w:rsidP="0025368D">
            <w:pPr>
              <w:rPr>
                <w:color w:val="000000"/>
                <w:szCs w:val="22"/>
              </w:rPr>
            </w:pPr>
            <w:r w:rsidRPr="00E948C2">
              <w:rPr>
                <w:color w:val="000000"/>
                <w:szCs w:val="22"/>
              </w:rPr>
              <w:t>PIO</w:t>
            </w:r>
          </w:p>
        </w:tc>
        <w:tc>
          <w:tcPr>
            <w:tcW w:w="3060" w:type="dxa"/>
          </w:tcPr>
          <w:p w14:paraId="3AC42AFC" w14:textId="77777777" w:rsidR="00886713" w:rsidRPr="00E948C2" w:rsidRDefault="00886713" w:rsidP="0025368D">
            <w:pPr>
              <w:rPr>
                <w:color w:val="000000"/>
                <w:szCs w:val="22"/>
              </w:rPr>
            </w:pPr>
            <w:r w:rsidRPr="00E948C2">
              <w:rPr>
                <w:color w:val="000000"/>
                <w:szCs w:val="22"/>
              </w:rPr>
              <w:t>Media briefing area established. PIO receives briefing from IC.</w:t>
            </w:r>
          </w:p>
        </w:tc>
      </w:tr>
      <w:tr w:rsidR="00886713" w:rsidRPr="00E948C2" w14:paraId="3FC63BC6" w14:textId="77777777">
        <w:tc>
          <w:tcPr>
            <w:tcW w:w="900" w:type="dxa"/>
          </w:tcPr>
          <w:p w14:paraId="494473A2" w14:textId="77777777" w:rsidR="00886713" w:rsidRPr="00E948C2" w:rsidRDefault="00886713" w:rsidP="0025368D">
            <w:pPr>
              <w:rPr>
                <w:color w:val="000000"/>
                <w:szCs w:val="22"/>
              </w:rPr>
            </w:pPr>
            <w:r>
              <w:rPr>
                <w:color w:val="000000"/>
                <w:szCs w:val="22"/>
              </w:rPr>
              <w:t>14</w:t>
            </w:r>
          </w:p>
        </w:tc>
        <w:tc>
          <w:tcPr>
            <w:tcW w:w="900" w:type="dxa"/>
          </w:tcPr>
          <w:p w14:paraId="6214E943" w14:textId="77777777" w:rsidR="00886713" w:rsidRPr="00E948C2" w:rsidRDefault="00886713" w:rsidP="0025368D">
            <w:pPr>
              <w:rPr>
                <w:color w:val="000000"/>
                <w:szCs w:val="22"/>
              </w:rPr>
            </w:pPr>
            <w:r w:rsidRPr="00E948C2">
              <w:rPr>
                <w:color w:val="000000"/>
                <w:szCs w:val="22"/>
              </w:rPr>
              <w:t>00:57</w:t>
            </w:r>
          </w:p>
        </w:tc>
        <w:tc>
          <w:tcPr>
            <w:tcW w:w="6120" w:type="dxa"/>
          </w:tcPr>
          <w:p w14:paraId="2521D38D" w14:textId="3076DDC3" w:rsidR="00886713" w:rsidRPr="00E948C2" w:rsidRDefault="00296429" w:rsidP="0025368D">
            <w:pPr>
              <w:rPr>
                <w:color w:val="000000"/>
                <w:szCs w:val="22"/>
              </w:rPr>
            </w:pPr>
            <w:r>
              <w:rPr>
                <w:color w:val="000000"/>
                <w:szCs w:val="22"/>
              </w:rPr>
              <w:t>Law Enforcement</w:t>
            </w:r>
            <w:r w:rsidR="00886713" w:rsidRPr="00E948C2">
              <w:rPr>
                <w:color w:val="000000"/>
                <w:szCs w:val="22"/>
              </w:rPr>
              <w:t xml:space="preserve"> establish</w:t>
            </w:r>
            <w:r w:rsidR="00890191">
              <w:rPr>
                <w:color w:val="000000"/>
                <w:szCs w:val="22"/>
              </w:rPr>
              <w:t>es</w:t>
            </w:r>
            <w:r w:rsidR="00886713" w:rsidRPr="00E948C2">
              <w:rPr>
                <w:color w:val="000000"/>
                <w:szCs w:val="22"/>
              </w:rPr>
              <w:t xml:space="preserve"> perimeter around </w:t>
            </w:r>
            <w:r>
              <w:rPr>
                <w:color w:val="000000"/>
                <w:szCs w:val="22"/>
              </w:rPr>
              <w:t>accident scene.</w:t>
            </w:r>
          </w:p>
        </w:tc>
        <w:tc>
          <w:tcPr>
            <w:tcW w:w="1620" w:type="dxa"/>
          </w:tcPr>
          <w:p w14:paraId="1DBD9E51" w14:textId="77777777" w:rsidR="00886713" w:rsidRPr="00E948C2" w:rsidRDefault="00886713" w:rsidP="0025368D">
            <w:pPr>
              <w:rPr>
                <w:color w:val="000000"/>
                <w:szCs w:val="22"/>
              </w:rPr>
            </w:pPr>
          </w:p>
        </w:tc>
        <w:tc>
          <w:tcPr>
            <w:tcW w:w="1260" w:type="dxa"/>
          </w:tcPr>
          <w:p w14:paraId="0E6F57F4" w14:textId="77777777" w:rsidR="00886713" w:rsidRPr="00E948C2" w:rsidRDefault="00886713" w:rsidP="0025368D">
            <w:pPr>
              <w:rPr>
                <w:color w:val="000000"/>
                <w:szCs w:val="22"/>
              </w:rPr>
            </w:pPr>
            <w:r w:rsidRPr="00E948C2">
              <w:rPr>
                <w:color w:val="000000"/>
                <w:szCs w:val="22"/>
              </w:rPr>
              <w:t>LE</w:t>
            </w:r>
          </w:p>
        </w:tc>
        <w:tc>
          <w:tcPr>
            <w:tcW w:w="3060" w:type="dxa"/>
          </w:tcPr>
          <w:p w14:paraId="608DECE7" w14:textId="77777777" w:rsidR="00886713" w:rsidRPr="00E948C2" w:rsidRDefault="00886713" w:rsidP="0025368D">
            <w:pPr>
              <w:rPr>
                <w:color w:val="000000"/>
                <w:szCs w:val="22"/>
              </w:rPr>
            </w:pPr>
            <w:r w:rsidRPr="00E948C2">
              <w:rPr>
                <w:color w:val="000000"/>
                <w:szCs w:val="22"/>
              </w:rPr>
              <w:t>Use evacuation distances from procedures or DHS guidelines.</w:t>
            </w:r>
          </w:p>
        </w:tc>
      </w:tr>
      <w:tr w:rsidR="00886713" w:rsidRPr="00E948C2" w14:paraId="11B89118" w14:textId="77777777">
        <w:tc>
          <w:tcPr>
            <w:tcW w:w="900" w:type="dxa"/>
          </w:tcPr>
          <w:p w14:paraId="32EFFD50" w14:textId="77777777" w:rsidR="00886713" w:rsidRPr="00E948C2" w:rsidRDefault="00886713" w:rsidP="0025368D">
            <w:pPr>
              <w:rPr>
                <w:color w:val="000000"/>
                <w:szCs w:val="22"/>
              </w:rPr>
            </w:pPr>
            <w:r>
              <w:rPr>
                <w:color w:val="000000"/>
                <w:szCs w:val="22"/>
              </w:rPr>
              <w:t>15</w:t>
            </w:r>
          </w:p>
        </w:tc>
        <w:tc>
          <w:tcPr>
            <w:tcW w:w="900" w:type="dxa"/>
          </w:tcPr>
          <w:p w14:paraId="3BD5AC7F" w14:textId="77777777" w:rsidR="00886713" w:rsidRPr="00E948C2" w:rsidRDefault="00886713" w:rsidP="0025368D">
            <w:pPr>
              <w:rPr>
                <w:color w:val="000000"/>
                <w:szCs w:val="22"/>
              </w:rPr>
            </w:pPr>
            <w:r w:rsidRPr="00E948C2">
              <w:rPr>
                <w:color w:val="000000"/>
                <w:szCs w:val="22"/>
              </w:rPr>
              <w:t>01:00</w:t>
            </w:r>
          </w:p>
        </w:tc>
        <w:tc>
          <w:tcPr>
            <w:tcW w:w="6120" w:type="dxa"/>
          </w:tcPr>
          <w:p w14:paraId="0F475417" w14:textId="77777777" w:rsidR="00886713" w:rsidRPr="00E948C2" w:rsidRDefault="00886713" w:rsidP="0025368D">
            <w:pPr>
              <w:rPr>
                <w:color w:val="000000"/>
                <w:szCs w:val="22"/>
              </w:rPr>
            </w:pPr>
            <w:r w:rsidRPr="00E948C2">
              <w:rPr>
                <w:color w:val="000000"/>
                <w:szCs w:val="22"/>
              </w:rPr>
              <w:t>HazMat Team performs surveys of responders.</w:t>
            </w:r>
          </w:p>
        </w:tc>
        <w:tc>
          <w:tcPr>
            <w:tcW w:w="1620" w:type="dxa"/>
          </w:tcPr>
          <w:p w14:paraId="3E71A290" w14:textId="77777777" w:rsidR="00886713" w:rsidRPr="00E948C2" w:rsidRDefault="00886713" w:rsidP="0025368D">
            <w:pPr>
              <w:rPr>
                <w:color w:val="000000"/>
                <w:szCs w:val="22"/>
              </w:rPr>
            </w:pPr>
          </w:p>
        </w:tc>
        <w:tc>
          <w:tcPr>
            <w:tcW w:w="1260" w:type="dxa"/>
          </w:tcPr>
          <w:p w14:paraId="28764E99" w14:textId="77777777" w:rsidR="00886713" w:rsidRPr="00E948C2" w:rsidRDefault="00886713" w:rsidP="0025368D">
            <w:pPr>
              <w:rPr>
                <w:color w:val="000000"/>
                <w:szCs w:val="22"/>
              </w:rPr>
            </w:pPr>
            <w:r w:rsidRPr="00E948C2">
              <w:rPr>
                <w:color w:val="000000"/>
                <w:szCs w:val="22"/>
              </w:rPr>
              <w:t>Hazmat</w:t>
            </w:r>
          </w:p>
        </w:tc>
        <w:tc>
          <w:tcPr>
            <w:tcW w:w="3060" w:type="dxa"/>
          </w:tcPr>
          <w:p w14:paraId="5DB206B7" w14:textId="77777777" w:rsidR="00886713" w:rsidRPr="00E948C2" w:rsidRDefault="00886713" w:rsidP="0025368D">
            <w:pPr>
              <w:rPr>
                <w:color w:val="000000"/>
                <w:szCs w:val="22"/>
              </w:rPr>
            </w:pPr>
            <w:r w:rsidRPr="00E948C2">
              <w:rPr>
                <w:color w:val="000000"/>
                <w:szCs w:val="22"/>
              </w:rPr>
              <w:t xml:space="preserve">Contaminated responders sent to </w:t>
            </w:r>
            <w:proofErr w:type="spellStart"/>
            <w:r w:rsidRPr="00E948C2">
              <w:rPr>
                <w:color w:val="000000"/>
                <w:szCs w:val="22"/>
              </w:rPr>
              <w:t>decon</w:t>
            </w:r>
            <w:proofErr w:type="spellEnd"/>
            <w:r w:rsidRPr="00E948C2">
              <w:rPr>
                <w:color w:val="000000"/>
                <w:szCs w:val="22"/>
              </w:rPr>
              <w:t xml:space="preserve"> station as needed.</w:t>
            </w:r>
          </w:p>
        </w:tc>
      </w:tr>
    </w:tbl>
    <w:p w14:paraId="30C2EC73" w14:textId="77777777" w:rsidR="00244111" w:rsidRDefault="00244111" w:rsidP="0025368D">
      <w:pPr>
        <w:rPr>
          <w:b/>
          <w:color w:val="000000"/>
          <w:szCs w:val="22"/>
        </w:rPr>
        <w:sectPr w:rsidR="00244111" w:rsidSect="00E14585">
          <w:pgSz w:w="15840" w:h="12240" w:orient="landscape"/>
          <w:pgMar w:top="1440" w:right="1080" w:bottom="1440" w:left="1440" w:header="720" w:footer="720" w:gutter="0"/>
          <w:cols w:space="720"/>
          <w:docGrid w:linePitch="360"/>
        </w:sectPr>
      </w:pPr>
    </w:p>
    <w:tbl>
      <w:tblPr>
        <w:tblW w:w="1386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900"/>
        <w:gridCol w:w="5760"/>
        <w:gridCol w:w="1620"/>
        <w:gridCol w:w="1260"/>
        <w:gridCol w:w="3420"/>
      </w:tblGrid>
      <w:tr w:rsidR="00886713" w:rsidRPr="00E72DDB" w14:paraId="14DF8AE4" w14:textId="77777777">
        <w:tc>
          <w:tcPr>
            <w:tcW w:w="900" w:type="dxa"/>
            <w:tcBorders>
              <w:top w:val="single" w:sz="4" w:space="0" w:color="auto"/>
              <w:left w:val="single" w:sz="4" w:space="0" w:color="auto"/>
              <w:bottom w:val="single" w:sz="4" w:space="0" w:color="auto"/>
              <w:right w:val="single" w:sz="4" w:space="0" w:color="auto"/>
            </w:tcBorders>
            <w:shd w:val="clear" w:color="auto" w:fill="E0E0E0"/>
          </w:tcPr>
          <w:p w14:paraId="233E3136" w14:textId="2AEF8F3E" w:rsidR="00886713" w:rsidRPr="00E72DDB" w:rsidRDefault="00886713" w:rsidP="0025368D">
            <w:pPr>
              <w:rPr>
                <w:b/>
                <w:color w:val="000000"/>
                <w:szCs w:val="22"/>
              </w:rPr>
            </w:pPr>
            <w:r w:rsidRPr="00E72DDB">
              <w:rPr>
                <w:b/>
                <w:color w:val="000000"/>
                <w:szCs w:val="22"/>
              </w:rPr>
              <w:lastRenderedPageBreak/>
              <w:t>Event</w:t>
            </w:r>
            <w:r w:rsidRPr="00E72DDB">
              <w:rPr>
                <w:b/>
                <w:color w:val="000000"/>
                <w:szCs w:val="22"/>
              </w:rPr>
              <w:br/>
            </w:r>
            <w:r w:rsidR="00CF2010">
              <w:rPr>
                <w:b/>
                <w:color w:val="000000"/>
                <w:szCs w:val="22"/>
              </w:rPr>
              <w:t>#</w:t>
            </w:r>
          </w:p>
        </w:tc>
        <w:tc>
          <w:tcPr>
            <w:tcW w:w="900" w:type="dxa"/>
            <w:tcBorders>
              <w:top w:val="single" w:sz="4" w:space="0" w:color="auto"/>
              <w:left w:val="single" w:sz="4" w:space="0" w:color="auto"/>
              <w:bottom w:val="single" w:sz="4" w:space="0" w:color="auto"/>
              <w:right w:val="single" w:sz="4" w:space="0" w:color="auto"/>
            </w:tcBorders>
            <w:shd w:val="clear" w:color="auto" w:fill="E0E0E0"/>
          </w:tcPr>
          <w:p w14:paraId="231B3FFA" w14:textId="43571231" w:rsidR="00886713" w:rsidRPr="00E72DDB" w:rsidRDefault="00886713" w:rsidP="0025368D">
            <w:pPr>
              <w:rPr>
                <w:b/>
                <w:color w:val="000000"/>
                <w:szCs w:val="22"/>
              </w:rPr>
            </w:pPr>
            <w:r w:rsidRPr="00E72DDB">
              <w:rPr>
                <w:b/>
                <w:color w:val="000000"/>
                <w:szCs w:val="22"/>
              </w:rPr>
              <w:t>Event Time</w:t>
            </w:r>
          </w:p>
        </w:tc>
        <w:tc>
          <w:tcPr>
            <w:tcW w:w="5760" w:type="dxa"/>
            <w:tcBorders>
              <w:top w:val="single" w:sz="4" w:space="0" w:color="auto"/>
              <w:left w:val="single" w:sz="4" w:space="0" w:color="auto"/>
              <w:bottom w:val="single" w:sz="4" w:space="0" w:color="auto"/>
              <w:right w:val="single" w:sz="4" w:space="0" w:color="auto"/>
            </w:tcBorders>
            <w:shd w:val="clear" w:color="auto" w:fill="E0E0E0"/>
          </w:tcPr>
          <w:p w14:paraId="7E7A05BF" w14:textId="4598461B" w:rsidR="00886713" w:rsidRPr="00E72DDB" w:rsidRDefault="00886713" w:rsidP="0025368D">
            <w:pPr>
              <w:rPr>
                <w:b/>
                <w:color w:val="000000"/>
                <w:szCs w:val="22"/>
              </w:rPr>
            </w:pPr>
            <w:r w:rsidRPr="00E72DDB">
              <w:rPr>
                <w:b/>
                <w:color w:val="000000"/>
                <w:szCs w:val="22"/>
              </w:rPr>
              <w:t>Expected Action</w:t>
            </w:r>
          </w:p>
        </w:tc>
        <w:tc>
          <w:tcPr>
            <w:tcW w:w="1620" w:type="dxa"/>
            <w:tcBorders>
              <w:top w:val="single" w:sz="4" w:space="0" w:color="auto"/>
              <w:left w:val="single" w:sz="4" w:space="0" w:color="auto"/>
              <w:bottom w:val="single" w:sz="4" w:space="0" w:color="auto"/>
              <w:right w:val="single" w:sz="4" w:space="0" w:color="auto"/>
            </w:tcBorders>
            <w:shd w:val="clear" w:color="auto" w:fill="E0E0E0"/>
          </w:tcPr>
          <w:p w14:paraId="46975460" w14:textId="77777777" w:rsidR="00886713" w:rsidRPr="00E72DDB" w:rsidRDefault="00886713" w:rsidP="0025368D">
            <w:pPr>
              <w:rPr>
                <w:b/>
                <w:color w:val="000000"/>
                <w:szCs w:val="22"/>
              </w:rPr>
            </w:pPr>
            <w:r w:rsidRPr="00E72DDB">
              <w:rPr>
                <w:b/>
                <w:color w:val="000000"/>
                <w:szCs w:val="22"/>
              </w:rPr>
              <w:t>Responsible Controller(s)</w:t>
            </w:r>
          </w:p>
        </w:tc>
        <w:tc>
          <w:tcPr>
            <w:tcW w:w="1260" w:type="dxa"/>
            <w:tcBorders>
              <w:top w:val="single" w:sz="4" w:space="0" w:color="auto"/>
              <w:left w:val="single" w:sz="4" w:space="0" w:color="auto"/>
              <w:bottom w:val="single" w:sz="4" w:space="0" w:color="auto"/>
              <w:right w:val="single" w:sz="4" w:space="0" w:color="auto"/>
            </w:tcBorders>
            <w:shd w:val="clear" w:color="auto" w:fill="E0E0E0"/>
          </w:tcPr>
          <w:p w14:paraId="52D246BE" w14:textId="77777777" w:rsidR="00886713" w:rsidRPr="00E72DDB" w:rsidRDefault="00886713" w:rsidP="0025368D">
            <w:pPr>
              <w:rPr>
                <w:b/>
                <w:color w:val="000000"/>
                <w:szCs w:val="22"/>
              </w:rPr>
            </w:pPr>
            <w:r w:rsidRPr="00E72DDB">
              <w:rPr>
                <w:b/>
                <w:color w:val="000000"/>
                <w:szCs w:val="22"/>
              </w:rPr>
              <w:t>Recipient Player(s)</w:t>
            </w:r>
          </w:p>
        </w:tc>
        <w:tc>
          <w:tcPr>
            <w:tcW w:w="3420" w:type="dxa"/>
            <w:tcBorders>
              <w:top w:val="single" w:sz="4" w:space="0" w:color="auto"/>
              <w:left w:val="single" w:sz="4" w:space="0" w:color="auto"/>
              <w:bottom w:val="single" w:sz="4" w:space="0" w:color="auto"/>
              <w:right w:val="single" w:sz="4" w:space="0" w:color="auto"/>
            </w:tcBorders>
            <w:shd w:val="clear" w:color="auto" w:fill="E0E0E0"/>
          </w:tcPr>
          <w:p w14:paraId="1D45ABE1" w14:textId="77777777" w:rsidR="00886713" w:rsidRPr="00E72DDB" w:rsidRDefault="00886713" w:rsidP="0025368D">
            <w:pPr>
              <w:rPr>
                <w:b/>
                <w:color w:val="000000"/>
                <w:szCs w:val="22"/>
              </w:rPr>
            </w:pPr>
            <w:r w:rsidRPr="00E72DDB">
              <w:rPr>
                <w:b/>
                <w:color w:val="000000"/>
                <w:szCs w:val="22"/>
              </w:rPr>
              <w:t>Expected Outcome</w:t>
            </w:r>
            <w:r w:rsidRPr="00E72DDB">
              <w:rPr>
                <w:b/>
                <w:color w:val="000000"/>
                <w:szCs w:val="22"/>
              </w:rPr>
              <w:br/>
              <w:t>of Player Action</w:t>
            </w:r>
          </w:p>
        </w:tc>
      </w:tr>
      <w:tr w:rsidR="00886713" w:rsidRPr="00E948C2" w14:paraId="19FA913A" w14:textId="77777777">
        <w:tc>
          <w:tcPr>
            <w:tcW w:w="900" w:type="dxa"/>
          </w:tcPr>
          <w:p w14:paraId="5EE0107D" w14:textId="77777777" w:rsidR="00886713" w:rsidRPr="00E948C2" w:rsidRDefault="00886713" w:rsidP="0025368D">
            <w:pPr>
              <w:rPr>
                <w:color w:val="000000"/>
                <w:szCs w:val="22"/>
              </w:rPr>
            </w:pPr>
            <w:r>
              <w:rPr>
                <w:color w:val="000000"/>
                <w:szCs w:val="22"/>
              </w:rPr>
              <w:t>16</w:t>
            </w:r>
          </w:p>
        </w:tc>
        <w:tc>
          <w:tcPr>
            <w:tcW w:w="900" w:type="dxa"/>
          </w:tcPr>
          <w:p w14:paraId="54E56613" w14:textId="77777777" w:rsidR="00886713" w:rsidRPr="00E948C2" w:rsidRDefault="00886713" w:rsidP="0025368D">
            <w:pPr>
              <w:rPr>
                <w:color w:val="000000"/>
                <w:szCs w:val="22"/>
              </w:rPr>
            </w:pPr>
            <w:r w:rsidRPr="00E948C2">
              <w:rPr>
                <w:color w:val="000000"/>
                <w:szCs w:val="22"/>
              </w:rPr>
              <w:t>01:20</w:t>
            </w:r>
          </w:p>
        </w:tc>
        <w:tc>
          <w:tcPr>
            <w:tcW w:w="5760" w:type="dxa"/>
          </w:tcPr>
          <w:p w14:paraId="7F89B87F" w14:textId="77777777" w:rsidR="00886713" w:rsidRPr="00E948C2" w:rsidRDefault="00886713" w:rsidP="0025368D">
            <w:pPr>
              <w:rPr>
                <w:color w:val="000000"/>
                <w:szCs w:val="22"/>
              </w:rPr>
            </w:pPr>
            <w:r w:rsidRPr="00E948C2">
              <w:rPr>
                <w:color w:val="000000"/>
                <w:szCs w:val="22"/>
              </w:rPr>
              <w:t>Public/Media inquiries initiated.</w:t>
            </w:r>
          </w:p>
        </w:tc>
        <w:tc>
          <w:tcPr>
            <w:tcW w:w="1620" w:type="dxa"/>
          </w:tcPr>
          <w:p w14:paraId="6177D8EB" w14:textId="77777777" w:rsidR="00886713" w:rsidRPr="00E948C2" w:rsidRDefault="00886713" w:rsidP="0025368D">
            <w:pPr>
              <w:rPr>
                <w:color w:val="000000"/>
                <w:szCs w:val="22"/>
              </w:rPr>
            </w:pPr>
          </w:p>
        </w:tc>
        <w:tc>
          <w:tcPr>
            <w:tcW w:w="1260" w:type="dxa"/>
          </w:tcPr>
          <w:p w14:paraId="4DC9A814" w14:textId="77777777" w:rsidR="00886713" w:rsidRPr="00E948C2" w:rsidRDefault="00886713" w:rsidP="0025368D">
            <w:pPr>
              <w:rPr>
                <w:color w:val="000000"/>
                <w:szCs w:val="22"/>
              </w:rPr>
            </w:pPr>
            <w:r w:rsidRPr="00E948C2">
              <w:rPr>
                <w:color w:val="000000"/>
                <w:szCs w:val="22"/>
              </w:rPr>
              <w:t>Media</w:t>
            </w:r>
          </w:p>
        </w:tc>
        <w:tc>
          <w:tcPr>
            <w:tcW w:w="3420" w:type="dxa"/>
          </w:tcPr>
          <w:p w14:paraId="4C41F902" w14:textId="77777777" w:rsidR="00886713" w:rsidRPr="00E948C2" w:rsidRDefault="00886713" w:rsidP="0025368D">
            <w:pPr>
              <w:rPr>
                <w:color w:val="000000"/>
                <w:szCs w:val="22"/>
              </w:rPr>
            </w:pPr>
            <w:r w:rsidRPr="00E948C2">
              <w:rPr>
                <w:color w:val="000000"/>
                <w:szCs w:val="22"/>
              </w:rPr>
              <w:t>All info provided to media must first be vetted by IC.</w:t>
            </w:r>
          </w:p>
        </w:tc>
      </w:tr>
      <w:tr w:rsidR="00886713" w:rsidRPr="00E948C2" w14:paraId="3A40F263" w14:textId="77777777">
        <w:tc>
          <w:tcPr>
            <w:tcW w:w="900" w:type="dxa"/>
          </w:tcPr>
          <w:p w14:paraId="3CA22D32" w14:textId="77777777" w:rsidR="00886713" w:rsidRPr="00E948C2" w:rsidRDefault="00886713" w:rsidP="0025368D">
            <w:pPr>
              <w:rPr>
                <w:color w:val="000000"/>
                <w:szCs w:val="22"/>
              </w:rPr>
            </w:pPr>
            <w:r>
              <w:rPr>
                <w:color w:val="000000"/>
                <w:szCs w:val="22"/>
              </w:rPr>
              <w:t>17</w:t>
            </w:r>
          </w:p>
        </w:tc>
        <w:tc>
          <w:tcPr>
            <w:tcW w:w="900" w:type="dxa"/>
          </w:tcPr>
          <w:p w14:paraId="34ACA9D0" w14:textId="77777777" w:rsidR="00886713" w:rsidRPr="00E948C2" w:rsidRDefault="00886713" w:rsidP="0025368D">
            <w:pPr>
              <w:rPr>
                <w:color w:val="000000"/>
                <w:szCs w:val="22"/>
              </w:rPr>
            </w:pPr>
            <w:r w:rsidRPr="00E948C2">
              <w:rPr>
                <w:color w:val="000000"/>
                <w:szCs w:val="22"/>
              </w:rPr>
              <w:t>01:30</w:t>
            </w:r>
          </w:p>
        </w:tc>
        <w:tc>
          <w:tcPr>
            <w:tcW w:w="5760" w:type="dxa"/>
          </w:tcPr>
          <w:p w14:paraId="6A708E27" w14:textId="10541E07" w:rsidR="00886713" w:rsidRPr="00E948C2" w:rsidRDefault="00886713" w:rsidP="0025368D">
            <w:pPr>
              <w:rPr>
                <w:color w:val="000000"/>
                <w:szCs w:val="22"/>
              </w:rPr>
            </w:pPr>
            <w:r w:rsidRPr="00E948C2">
              <w:rPr>
                <w:color w:val="000000"/>
                <w:szCs w:val="22"/>
              </w:rPr>
              <w:t>State Radiation Authority arrives, briefing occurs, and Incident Commander integrates State Radiation into IC and scene operations.</w:t>
            </w:r>
          </w:p>
        </w:tc>
        <w:tc>
          <w:tcPr>
            <w:tcW w:w="1620" w:type="dxa"/>
          </w:tcPr>
          <w:p w14:paraId="7B0A6527" w14:textId="77777777" w:rsidR="00886713" w:rsidRPr="00E948C2" w:rsidRDefault="00886713" w:rsidP="0025368D">
            <w:pPr>
              <w:rPr>
                <w:color w:val="000000"/>
                <w:szCs w:val="22"/>
              </w:rPr>
            </w:pPr>
          </w:p>
        </w:tc>
        <w:tc>
          <w:tcPr>
            <w:tcW w:w="1260" w:type="dxa"/>
          </w:tcPr>
          <w:p w14:paraId="58D77417" w14:textId="77777777" w:rsidR="00886713" w:rsidRPr="00E948C2" w:rsidRDefault="00886713" w:rsidP="0025368D">
            <w:pPr>
              <w:rPr>
                <w:color w:val="000000"/>
                <w:szCs w:val="22"/>
              </w:rPr>
            </w:pPr>
            <w:r w:rsidRPr="00E948C2">
              <w:rPr>
                <w:color w:val="000000"/>
                <w:szCs w:val="22"/>
              </w:rPr>
              <w:t>State Radiation Authority</w:t>
            </w:r>
          </w:p>
        </w:tc>
        <w:tc>
          <w:tcPr>
            <w:tcW w:w="3420" w:type="dxa"/>
          </w:tcPr>
          <w:p w14:paraId="5C8D77FC" w14:textId="77777777" w:rsidR="00886713" w:rsidRPr="00E948C2" w:rsidRDefault="00886713" w:rsidP="0025368D">
            <w:pPr>
              <w:rPr>
                <w:color w:val="000000"/>
                <w:szCs w:val="22"/>
              </w:rPr>
            </w:pPr>
            <w:r w:rsidRPr="00E948C2">
              <w:rPr>
                <w:color w:val="000000"/>
                <w:szCs w:val="22"/>
              </w:rPr>
              <w:t>State Radiation Authority provides advice and assistance with surveys, decontamination, recovery planning</w:t>
            </w:r>
          </w:p>
        </w:tc>
      </w:tr>
      <w:tr w:rsidR="00886713" w:rsidRPr="00E948C2" w14:paraId="31096951" w14:textId="77777777">
        <w:tc>
          <w:tcPr>
            <w:tcW w:w="900" w:type="dxa"/>
          </w:tcPr>
          <w:p w14:paraId="4CCE11AA" w14:textId="3212A516" w:rsidR="00886713" w:rsidRDefault="00886713" w:rsidP="0025368D">
            <w:pPr>
              <w:rPr>
                <w:color w:val="000000"/>
                <w:szCs w:val="22"/>
              </w:rPr>
            </w:pPr>
            <w:r>
              <w:rPr>
                <w:color w:val="000000"/>
                <w:szCs w:val="22"/>
              </w:rPr>
              <w:t>18</w:t>
            </w:r>
          </w:p>
          <w:p w14:paraId="4838B990" w14:textId="40F5D5AA" w:rsidR="00886713" w:rsidRPr="00244111" w:rsidRDefault="00886713" w:rsidP="0025368D">
            <w:pPr>
              <w:rPr>
                <w:b/>
                <w:color w:val="000000"/>
                <w:szCs w:val="22"/>
              </w:rPr>
            </w:pPr>
            <w:r w:rsidRPr="008D5954">
              <w:rPr>
                <w:b/>
                <w:color w:val="000000"/>
                <w:szCs w:val="22"/>
              </w:rPr>
              <w:t>Rad Data Inject</w:t>
            </w:r>
          </w:p>
        </w:tc>
        <w:tc>
          <w:tcPr>
            <w:tcW w:w="900" w:type="dxa"/>
          </w:tcPr>
          <w:p w14:paraId="4333AD31" w14:textId="77777777" w:rsidR="00886713" w:rsidRPr="00E948C2" w:rsidRDefault="00886713" w:rsidP="0025368D">
            <w:pPr>
              <w:rPr>
                <w:color w:val="000000"/>
                <w:szCs w:val="22"/>
              </w:rPr>
            </w:pPr>
            <w:r w:rsidRPr="00E948C2">
              <w:rPr>
                <w:color w:val="000000"/>
                <w:szCs w:val="22"/>
              </w:rPr>
              <w:t>02:00</w:t>
            </w:r>
          </w:p>
        </w:tc>
        <w:tc>
          <w:tcPr>
            <w:tcW w:w="5760" w:type="dxa"/>
          </w:tcPr>
          <w:p w14:paraId="30880F83" w14:textId="77777777" w:rsidR="00886713" w:rsidRPr="00E948C2" w:rsidRDefault="00886713" w:rsidP="0025368D">
            <w:pPr>
              <w:rPr>
                <w:color w:val="000000"/>
                <w:szCs w:val="22"/>
              </w:rPr>
            </w:pPr>
            <w:r>
              <w:rPr>
                <w:color w:val="000000"/>
                <w:szCs w:val="22"/>
              </w:rPr>
              <w:t xml:space="preserve">Hazmat and </w:t>
            </w:r>
            <w:r w:rsidRPr="00E948C2">
              <w:rPr>
                <w:color w:val="000000"/>
                <w:szCs w:val="22"/>
              </w:rPr>
              <w:t>State Radiation Authority Teams perform surveys at accident scene.</w:t>
            </w:r>
          </w:p>
        </w:tc>
        <w:tc>
          <w:tcPr>
            <w:tcW w:w="1620" w:type="dxa"/>
          </w:tcPr>
          <w:p w14:paraId="6EC7DED7" w14:textId="77777777" w:rsidR="00886713" w:rsidRPr="00E948C2" w:rsidRDefault="00886713" w:rsidP="0025368D">
            <w:pPr>
              <w:rPr>
                <w:color w:val="000000"/>
                <w:szCs w:val="22"/>
              </w:rPr>
            </w:pPr>
          </w:p>
        </w:tc>
        <w:tc>
          <w:tcPr>
            <w:tcW w:w="1260" w:type="dxa"/>
          </w:tcPr>
          <w:p w14:paraId="04BCDE89" w14:textId="77777777" w:rsidR="00886713" w:rsidRPr="00E948C2" w:rsidRDefault="00886713" w:rsidP="0025368D">
            <w:pPr>
              <w:rPr>
                <w:color w:val="000000"/>
                <w:szCs w:val="22"/>
              </w:rPr>
            </w:pPr>
            <w:r>
              <w:rPr>
                <w:color w:val="000000"/>
                <w:szCs w:val="22"/>
              </w:rPr>
              <w:t>Hazmat and State Rad Authority</w:t>
            </w:r>
          </w:p>
        </w:tc>
        <w:tc>
          <w:tcPr>
            <w:tcW w:w="3420" w:type="dxa"/>
          </w:tcPr>
          <w:p w14:paraId="5CB1EE22" w14:textId="77777777" w:rsidR="00886713" w:rsidRPr="00E948C2" w:rsidRDefault="00886713" w:rsidP="0025368D">
            <w:pPr>
              <w:rPr>
                <w:color w:val="000000"/>
                <w:szCs w:val="22"/>
              </w:rPr>
            </w:pPr>
            <w:r w:rsidRPr="00E948C2">
              <w:rPr>
                <w:color w:val="000000"/>
                <w:szCs w:val="22"/>
              </w:rPr>
              <w:t>Scene survey map should be completed.</w:t>
            </w:r>
          </w:p>
        </w:tc>
      </w:tr>
      <w:tr w:rsidR="00886713" w:rsidRPr="00E948C2" w14:paraId="250666CD" w14:textId="77777777">
        <w:tc>
          <w:tcPr>
            <w:tcW w:w="900" w:type="dxa"/>
          </w:tcPr>
          <w:p w14:paraId="511A0F88" w14:textId="77777777" w:rsidR="00886713" w:rsidRPr="00E948C2" w:rsidRDefault="00886713" w:rsidP="0025368D">
            <w:pPr>
              <w:rPr>
                <w:color w:val="000000"/>
                <w:szCs w:val="22"/>
              </w:rPr>
            </w:pPr>
            <w:r>
              <w:rPr>
                <w:color w:val="000000"/>
                <w:szCs w:val="22"/>
              </w:rPr>
              <w:t>19</w:t>
            </w:r>
          </w:p>
        </w:tc>
        <w:tc>
          <w:tcPr>
            <w:tcW w:w="900" w:type="dxa"/>
          </w:tcPr>
          <w:p w14:paraId="6FD2BCB4" w14:textId="77777777" w:rsidR="00886713" w:rsidRPr="00E948C2" w:rsidRDefault="00886713" w:rsidP="0025368D">
            <w:pPr>
              <w:rPr>
                <w:color w:val="000000"/>
                <w:szCs w:val="22"/>
              </w:rPr>
            </w:pPr>
            <w:r w:rsidRPr="00E948C2">
              <w:rPr>
                <w:color w:val="000000"/>
                <w:szCs w:val="22"/>
              </w:rPr>
              <w:t>02:</w:t>
            </w:r>
            <w:r>
              <w:rPr>
                <w:color w:val="000000"/>
                <w:szCs w:val="22"/>
              </w:rPr>
              <w:t>45</w:t>
            </w:r>
          </w:p>
        </w:tc>
        <w:tc>
          <w:tcPr>
            <w:tcW w:w="5760" w:type="dxa"/>
          </w:tcPr>
          <w:p w14:paraId="029E3F9A" w14:textId="77777777" w:rsidR="00886713" w:rsidRPr="00E948C2" w:rsidRDefault="00886713" w:rsidP="0025368D">
            <w:pPr>
              <w:rPr>
                <w:color w:val="000000"/>
                <w:szCs w:val="22"/>
              </w:rPr>
            </w:pPr>
            <w:r w:rsidRPr="00E948C2">
              <w:rPr>
                <w:color w:val="000000"/>
                <w:szCs w:val="22"/>
              </w:rPr>
              <w:t>PIO staff conduct</w:t>
            </w:r>
            <w:r>
              <w:rPr>
                <w:color w:val="000000"/>
                <w:szCs w:val="22"/>
              </w:rPr>
              <w:t>s</w:t>
            </w:r>
            <w:r w:rsidRPr="00E948C2">
              <w:rPr>
                <w:color w:val="000000"/>
                <w:szCs w:val="22"/>
              </w:rPr>
              <w:t xml:space="preserve"> press briefing</w:t>
            </w:r>
          </w:p>
        </w:tc>
        <w:tc>
          <w:tcPr>
            <w:tcW w:w="1620" w:type="dxa"/>
          </w:tcPr>
          <w:p w14:paraId="0BFAB451" w14:textId="77777777" w:rsidR="00886713" w:rsidRPr="00E948C2" w:rsidRDefault="00886713" w:rsidP="0025368D">
            <w:pPr>
              <w:rPr>
                <w:color w:val="000000"/>
                <w:szCs w:val="22"/>
              </w:rPr>
            </w:pPr>
          </w:p>
        </w:tc>
        <w:tc>
          <w:tcPr>
            <w:tcW w:w="1260" w:type="dxa"/>
          </w:tcPr>
          <w:p w14:paraId="2BE431D7" w14:textId="77777777" w:rsidR="00886713" w:rsidRPr="00E948C2" w:rsidRDefault="00886713" w:rsidP="0025368D">
            <w:pPr>
              <w:rPr>
                <w:color w:val="000000"/>
                <w:szCs w:val="22"/>
              </w:rPr>
            </w:pPr>
            <w:r w:rsidRPr="00E948C2">
              <w:rPr>
                <w:color w:val="000000"/>
                <w:szCs w:val="22"/>
              </w:rPr>
              <w:t>Media / PIOs</w:t>
            </w:r>
          </w:p>
        </w:tc>
        <w:tc>
          <w:tcPr>
            <w:tcW w:w="3420" w:type="dxa"/>
          </w:tcPr>
          <w:p w14:paraId="6C58C83B" w14:textId="77777777" w:rsidR="00886713" w:rsidRPr="00E948C2" w:rsidRDefault="00886713" w:rsidP="0025368D">
            <w:pPr>
              <w:rPr>
                <w:color w:val="000000"/>
                <w:szCs w:val="22"/>
              </w:rPr>
            </w:pPr>
            <w:r w:rsidRPr="00E948C2">
              <w:rPr>
                <w:color w:val="000000"/>
                <w:szCs w:val="22"/>
              </w:rPr>
              <w:t>Information should be provided in a way public can properly understand situation and hazards, without speculation.</w:t>
            </w:r>
          </w:p>
        </w:tc>
      </w:tr>
      <w:tr w:rsidR="00886713" w:rsidRPr="00E948C2" w14:paraId="1EDA8DE0" w14:textId="77777777">
        <w:tc>
          <w:tcPr>
            <w:tcW w:w="900" w:type="dxa"/>
          </w:tcPr>
          <w:p w14:paraId="01A27CCD" w14:textId="77777777" w:rsidR="00886713" w:rsidRPr="00E948C2" w:rsidRDefault="00886713" w:rsidP="0025368D">
            <w:pPr>
              <w:rPr>
                <w:color w:val="000000"/>
                <w:szCs w:val="22"/>
              </w:rPr>
            </w:pPr>
            <w:r>
              <w:rPr>
                <w:color w:val="000000"/>
                <w:szCs w:val="22"/>
              </w:rPr>
              <w:t>20</w:t>
            </w:r>
          </w:p>
        </w:tc>
        <w:tc>
          <w:tcPr>
            <w:tcW w:w="900" w:type="dxa"/>
          </w:tcPr>
          <w:p w14:paraId="519A6C09" w14:textId="77777777" w:rsidR="00886713" w:rsidRPr="00E948C2" w:rsidRDefault="00886713" w:rsidP="0025368D">
            <w:pPr>
              <w:rPr>
                <w:color w:val="000000"/>
                <w:szCs w:val="22"/>
              </w:rPr>
            </w:pPr>
            <w:r>
              <w:rPr>
                <w:color w:val="000000"/>
                <w:szCs w:val="22"/>
              </w:rPr>
              <w:t>03:00</w:t>
            </w:r>
          </w:p>
        </w:tc>
        <w:tc>
          <w:tcPr>
            <w:tcW w:w="5760" w:type="dxa"/>
          </w:tcPr>
          <w:p w14:paraId="2C2F6B84" w14:textId="77777777" w:rsidR="00886713" w:rsidRDefault="00886713" w:rsidP="0025368D">
            <w:pPr>
              <w:rPr>
                <w:color w:val="000000"/>
                <w:szCs w:val="22"/>
              </w:rPr>
            </w:pPr>
            <w:r w:rsidRPr="00E948C2">
              <w:rPr>
                <w:color w:val="000000"/>
                <w:szCs w:val="22"/>
              </w:rPr>
              <w:t xml:space="preserve">Recovery activities are coordinated with IC, State RA, and </w:t>
            </w:r>
            <w:r>
              <w:rPr>
                <w:color w:val="000000"/>
                <w:szCs w:val="22"/>
              </w:rPr>
              <w:t>other</w:t>
            </w:r>
            <w:r w:rsidRPr="00E948C2">
              <w:rPr>
                <w:color w:val="000000"/>
                <w:szCs w:val="22"/>
              </w:rPr>
              <w:t xml:space="preserve"> response teams. </w:t>
            </w:r>
          </w:p>
          <w:p w14:paraId="323C6884" w14:textId="77777777" w:rsidR="00886713" w:rsidRPr="00E948C2" w:rsidRDefault="00886713" w:rsidP="0025368D">
            <w:pPr>
              <w:rPr>
                <w:color w:val="000000"/>
                <w:szCs w:val="22"/>
              </w:rPr>
            </w:pPr>
          </w:p>
        </w:tc>
        <w:tc>
          <w:tcPr>
            <w:tcW w:w="1620" w:type="dxa"/>
          </w:tcPr>
          <w:p w14:paraId="52826752" w14:textId="77777777" w:rsidR="00886713" w:rsidRPr="00E948C2" w:rsidRDefault="00886713" w:rsidP="0025368D">
            <w:pPr>
              <w:rPr>
                <w:color w:val="000000"/>
                <w:szCs w:val="22"/>
              </w:rPr>
            </w:pPr>
          </w:p>
        </w:tc>
        <w:tc>
          <w:tcPr>
            <w:tcW w:w="1260" w:type="dxa"/>
          </w:tcPr>
          <w:p w14:paraId="6FC286AF" w14:textId="77777777" w:rsidR="00886713" w:rsidRPr="00E948C2" w:rsidRDefault="00886713" w:rsidP="0025368D">
            <w:pPr>
              <w:rPr>
                <w:color w:val="000000"/>
                <w:szCs w:val="22"/>
              </w:rPr>
            </w:pPr>
            <w:r w:rsidRPr="00E948C2">
              <w:rPr>
                <w:color w:val="000000"/>
                <w:szCs w:val="22"/>
              </w:rPr>
              <w:t>IC, State RA</w:t>
            </w:r>
          </w:p>
        </w:tc>
        <w:tc>
          <w:tcPr>
            <w:tcW w:w="3420" w:type="dxa"/>
          </w:tcPr>
          <w:p w14:paraId="14B5D5DF" w14:textId="77777777" w:rsidR="00886713" w:rsidRPr="00E948C2" w:rsidRDefault="00886713" w:rsidP="0025368D">
            <w:pPr>
              <w:rPr>
                <w:color w:val="000000"/>
                <w:szCs w:val="22"/>
              </w:rPr>
            </w:pPr>
            <w:r>
              <w:rPr>
                <w:color w:val="000000"/>
                <w:szCs w:val="22"/>
              </w:rPr>
              <w:t>I</w:t>
            </w:r>
            <w:r w:rsidRPr="00E948C2">
              <w:rPr>
                <w:color w:val="000000"/>
                <w:szCs w:val="22"/>
              </w:rPr>
              <w:t xml:space="preserve">nformation from Shipper </w:t>
            </w:r>
            <w:r>
              <w:rPr>
                <w:color w:val="000000"/>
                <w:szCs w:val="22"/>
              </w:rPr>
              <w:t>may be simulated during recovery planning</w:t>
            </w:r>
          </w:p>
        </w:tc>
      </w:tr>
    </w:tbl>
    <w:p w14:paraId="41819740" w14:textId="77777777" w:rsidR="00886713" w:rsidRDefault="00886713" w:rsidP="0025368D">
      <w:r>
        <w:br w:type="page"/>
      </w:r>
    </w:p>
    <w:tbl>
      <w:tblPr>
        <w:tblW w:w="1386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967"/>
        <w:gridCol w:w="5693"/>
        <w:gridCol w:w="1597"/>
        <w:gridCol w:w="1350"/>
        <w:gridCol w:w="3353"/>
      </w:tblGrid>
      <w:tr w:rsidR="00886713" w:rsidRPr="00E948C2" w14:paraId="25E5B1D9" w14:textId="77777777" w:rsidTr="00B200BC">
        <w:trPr>
          <w:trHeight w:val="773"/>
        </w:trPr>
        <w:tc>
          <w:tcPr>
            <w:tcW w:w="900" w:type="dxa"/>
            <w:shd w:val="clear" w:color="auto" w:fill="E0E0E0"/>
          </w:tcPr>
          <w:p w14:paraId="18C33599" w14:textId="6B36BA6C" w:rsidR="00886713" w:rsidRPr="00E948C2" w:rsidRDefault="00886713" w:rsidP="00CF2010">
            <w:pPr>
              <w:rPr>
                <w:b/>
                <w:color w:val="000000"/>
                <w:szCs w:val="22"/>
              </w:rPr>
            </w:pPr>
            <w:r w:rsidRPr="00E948C2">
              <w:rPr>
                <w:b/>
                <w:color w:val="000000"/>
                <w:szCs w:val="22"/>
              </w:rPr>
              <w:lastRenderedPageBreak/>
              <w:t>Event</w:t>
            </w:r>
            <w:r w:rsidRPr="00E948C2">
              <w:rPr>
                <w:b/>
                <w:color w:val="000000"/>
                <w:szCs w:val="22"/>
              </w:rPr>
              <w:br/>
              <w:t>#</w:t>
            </w:r>
          </w:p>
        </w:tc>
        <w:tc>
          <w:tcPr>
            <w:tcW w:w="967" w:type="dxa"/>
            <w:shd w:val="clear" w:color="auto" w:fill="E0E0E0"/>
          </w:tcPr>
          <w:p w14:paraId="5E75E6E5" w14:textId="2D9AC02A" w:rsidR="00886713" w:rsidRPr="00E948C2" w:rsidRDefault="00886713" w:rsidP="00CF2010">
            <w:pPr>
              <w:rPr>
                <w:b/>
                <w:color w:val="000000"/>
                <w:szCs w:val="22"/>
              </w:rPr>
            </w:pPr>
            <w:r w:rsidRPr="00E948C2">
              <w:rPr>
                <w:b/>
                <w:color w:val="000000"/>
                <w:szCs w:val="22"/>
              </w:rPr>
              <w:t>Eve</w:t>
            </w:r>
            <w:r w:rsidR="00CF2010">
              <w:rPr>
                <w:b/>
                <w:color w:val="000000"/>
                <w:szCs w:val="22"/>
              </w:rPr>
              <w:t>n</w:t>
            </w:r>
            <w:r w:rsidRPr="00E948C2">
              <w:rPr>
                <w:b/>
                <w:color w:val="000000"/>
                <w:szCs w:val="22"/>
              </w:rPr>
              <w:t>t Time</w:t>
            </w:r>
          </w:p>
        </w:tc>
        <w:tc>
          <w:tcPr>
            <w:tcW w:w="5693" w:type="dxa"/>
            <w:shd w:val="clear" w:color="auto" w:fill="E0E0E0"/>
          </w:tcPr>
          <w:p w14:paraId="4C7927FD" w14:textId="77777777" w:rsidR="00886713" w:rsidRPr="00E948C2" w:rsidRDefault="00886713" w:rsidP="0025368D">
            <w:pPr>
              <w:rPr>
                <w:b/>
                <w:color w:val="000000"/>
                <w:szCs w:val="22"/>
              </w:rPr>
            </w:pPr>
            <w:r w:rsidRPr="00E948C2">
              <w:rPr>
                <w:b/>
                <w:color w:val="000000"/>
                <w:szCs w:val="22"/>
              </w:rPr>
              <w:t>Expected Action</w:t>
            </w:r>
          </w:p>
          <w:p w14:paraId="5EFFFD6F" w14:textId="77777777" w:rsidR="00886713" w:rsidRPr="00E948C2" w:rsidRDefault="00886713" w:rsidP="0025368D">
            <w:pPr>
              <w:rPr>
                <w:b/>
                <w:color w:val="000000"/>
                <w:szCs w:val="22"/>
              </w:rPr>
            </w:pPr>
          </w:p>
        </w:tc>
        <w:tc>
          <w:tcPr>
            <w:tcW w:w="1597" w:type="dxa"/>
            <w:shd w:val="clear" w:color="auto" w:fill="E0E0E0"/>
          </w:tcPr>
          <w:p w14:paraId="2F33D432" w14:textId="77777777" w:rsidR="00886713" w:rsidRPr="00E948C2" w:rsidRDefault="00886713" w:rsidP="0025368D">
            <w:pPr>
              <w:rPr>
                <w:b/>
                <w:color w:val="000000"/>
                <w:szCs w:val="22"/>
              </w:rPr>
            </w:pPr>
            <w:r w:rsidRPr="00E948C2">
              <w:rPr>
                <w:b/>
                <w:color w:val="000000"/>
                <w:szCs w:val="22"/>
              </w:rPr>
              <w:t>Responsible Controller(s)</w:t>
            </w:r>
          </w:p>
        </w:tc>
        <w:tc>
          <w:tcPr>
            <w:tcW w:w="1350" w:type="dxa"/>
            <w:shd w:val="clear" w:color="auto" w:fill="E0E0E0"/>
          </w:tcPr>
          <w:p w14:paraId="737A5DC5" w14:textId="77777777" w:rsidR="00886713" w:rsidRPr="00E948C2" w:rsidRDefault="00886713" w:rsidP="0025368D">
            <w:pPr>
              <w:rPr>
                <w:b/>
                <w:color w:val="000000"/>
                <w:szCs w:val="22"/>
              </w:rPr>
            </w:pPr>
            <w:r w:rsidRPr="00E948C2">
              <w:rPr>
                <w:b/>
                <w:color w:val="000000"/>
                <w:szCs w:val="22"/>
              </w:rPr>
              <w:t>Recipient Player(s)</w:t>
            </w:r>
          </w:p>
        </w:tc>
        <w:tc>
          <w:tcPr>
            <w:tcW w:w="3353" w:type="dxa"/>
            <w:shd w:val="clear" w:color="auto" w:fill="E0E0E0"/>
          </w:tcPr>
          <w:p w14:paraId="2A735737" w14:textId="77777777" w:rsidR="00886713" w:rsidRPr="00E948C2" w:rsidRDefault="00886713" w:rsidP="0025368D">
            <w:pPr>
              <w:rPr>
                <w:b/>
                <w:color w:val="000000"/>
                <w:szCs w:val="22"/>
              </w:rPr>
            </w:pPr>
            <w:r w:rsidRPr="00E948C2">
              <w:rPr>
                <w:b/>
                <w:color w:val="000000"/>
                <w:szCs w:val="22"/>
              </w:rPr>
              <w:t>Expected Outcome</w:t>
            </w:r>
            <w:r w:rsidRPr="00E948C2">
              <w:rPr>
                <w:b/>
                <w:color w:val="000000"/>
                <w:szCs w:val="22"/>
              </w:rPr>
              <w:br/>
              <w:t>of Player Action</w:t>
            </w:r>
          </w:p>
        </w:tc>
      </w:tr>
      <w:tr w:rsidR="00886713" w:rsidRPr="00E948C2" w14:paraId="4B27BEB1" w14:textId="77777777" w:rsidTr="00244111">
        <w:tc>
          <w:tcPr>
            <w:tcW w:w="900" w:type="dxa"/>
          </w:tcPr>
          <w:p w14:paraId="77E495A4" w14:textId="77777777" w:rsidR="00886713" w:rsidRDefault="00886713" w:rsidP="0025368D">
            <w:pPr>
              <w:rPr>
                <w:color w:val="000000"/>
                <w:szCs w:val="22"/>
              </w:rPr>
            </w:pPr>
            <w:r>
              <w:rPr>
                <w:color w:val="000000"/>
                <w:szCs w:val="22"/>
              </w:rPr>
              <w:t>22</w:t>
            </w:r>
          </w:p>
          <w:p w14:paraId="174D9D2E" w14:textId="77777777" w:rsidR="00886713" w:rsidRPr="00E948C2" w:rsidRDefault="00886713" w:rsidP="0025368D">
            <w:pPr>
              <w:rPr>
                <w:color w:val="000000"/>
                <w:szCs w:val="22"/>
              </w:rPr>
            </w:pPr>
          </w:p>
          <w:p w14:paraId="1793B712" w14:textId="77777777" w:rsidR="00886713" w:rsidRPr="00E948C2" w:rsidRDefault="00886713" w:rsidP="0025368D">
            <w:pPr>
              <w:rPr>
                <w:szCs w:val="22"/>
              </w:rPr>
            </w:pPr>
            <w:r w:rsidRPr="00E948C2">
              <w:rPr>
                <w:b/>
                <w:color w:val="000000"/>
                <w:szCs w:val="22"/>
              </w:rPr>
              <w:t xml:space="preserve">Inject </w:t>
            </w:r>
            <w:proofErr w:type="spellStart"/>
            <w:r w:rsidRPr="00E948C2">
              <w:rPr>
                <w:b/>
                <w:color w:val="000000"/>
                <w:szCs w:val="22"/>
              </w:rPr>
              <w:t>Msgs</w:t>
            </w:r>
            <w:proofErr w:type="spellEnd"/>
            <w:r w:rsidRPr="00E948C2">
              <w:rPr>
                <w:b/>
                <w:color w:val="000000"/>
                <w:szCs w:val="22"/>
              </w:rPr>
              <w:t xml:space="preserve">. </w:t>
            </w:r>
            <w:r>
              <w:rPr>
                <w:b/>
                <w:color w:val="000000"/>
                <w:szCs w:val="22"/>
              </w:rPr>
              <w:t>7</w:t>
            </w:r>
            <w:r w:rsidRPr="00E948C2">
              <w:rPr>
                <w:b/>
                <w:color w:val="000000"/>
                <w:szCs w:val="22"/>
              </w:rPr>
              <w:t>A and B</w:t>
            </w:r>
          </w:p>
        </w:tc>
        <w:tc>
          <w:tcPr>
            <w:tcW w:w="967" w:type="dxa"/>
          </w:tcPr>
          <w:p w14:paraId="18E2DA59" w14:textId="77777777" w:rsidR="00886713" w:rsidRPr="00E948C2" w:rsidRDefault="00886713" w:rsidP="0025368D">
            <w:pPr>
              <w:rPr>
                <w:color w:val="000000"/>
                <w:szCs w:val="22"/>
              </w:rPr>
            </w:pPr>
            <w:r w:rsidRPr="00E948C2">
              <w:rPr>
                <w:color w:val="000000"/>
                <w:szCs w:val="22"/>
              </w:rPr>
              <w:t>As needed</w:t>
            </w:r>
          </w:p>
        </w:tc>
        <w:tc>
          <w:tcPr>
            <w:tcW w:w="5693" w:type="dxa"/>
          </w:tcPr>
          <w:p w14:paraId="7F985CBE" w14:textId="0610AEA4" w:rsidR="00886713" w:rsidRPr="00B1712F" w:rsidRDefault="00886713" w:rsidP="0025368D">
            <w:pPr>
              <w:rPr>
                <w:color w:val="000000"/>
                <w:szCs w:val="22"/>
              </w:rPr>
            </w:pPr>
            <w:r w:rsidRPr="00B1712F">
              <w:rPr>
                <w:color w:val="000000"/>
                <w:szCs w:val="22"/>
              </w:rPr>
              <w:t xml:space="preserve">If exercise is </w:t>
            </w:r>
            <w:r>
              <w:rPr>
                <w:color w:val="000000"/>
                <w:szCs w:val="22"/>
              </w:rPr>
              <w:t>placed on hold, input Message 7A. Input 7</w:t>
            </w:r>
            <w:r w:rsidRPr="00B1712F">
              <w:rPr>
                <w:color w:val="000000"/>
                <w:szCs w:val="22"/>
              </w:rPr>
              <w:t>B to restart exercise after hold.</w:t>
            </w:r>
          </w:p>
          <w:p w14:paraId="6EABBF32" w14:textId="4908709E" w:rsidR="00886713" w:rsidRPr="00B1712F" w:rsidRDefault="00886713" w:rsidP="0025368D">
            <w:pPr>
              <w:rPr>
                <w:rFonts w:cs="Arial"/>
                <w:color w:val="000000"/>
                <w:szCs w:val="22"/>
              </w:rPr>
            </w:pPr>
            <w:r w:rsidRPr="00B1712F">
              <w:rPr>
                <w:color w:val="000000"/>
                <w:szCs w:val="22"/>
              </w:rPr>
              <w:t xml:space="preserve">Part A: </w:t>
            </w:r>
            <w:r w:rsidRPr="00B1712F">
              <w:rPr>
                <w:rFonts w:cs="Arial"/>
                <w:color w:val="000000"/>
                <w:szCs w:val="22"/>
              </w:rPr>
              <w:t>“Attention all personnel. Attention all personnel. The exercise has been suspended. All personnel are to remain in their current location. Emergency Responders are not to discuss exercise activities during this suspension. Stand by for further instruction regarding exercise activities.”</w:t>
            </w:r>
          </w:p>
          <w:p w14:paraId="2BF1DDEE" w14:textId="0416E4D9" w:rsidR="00886713" w:rsidRPr="00244111" w:rsidRDefault="00886713" w:rsidP="0025368D">
            <w:pPr>
              <w:rPr>
                <w:rFonts w:cs="Arial"/>
                <w:color w:val="000000"/>
                <w:szCs w:val="22"/>
              </w:rPr>
            </w:pPr>
            <w:r w:rsidRPr="00B1712F">
              <w:rPr>
                <w:rFonts w:cs="Arial"/>
                <w:color w:val="000000"/>
                <w:szCs w:val="22"/>
              </w:rPr>
              <w:t>Part B: Message: “Attention all personnel. Attention all personnel. Exercise activities will resume in 5 minutes. The exercise controllers will provide information to players prior to continuing the exercise.”</w:t>
            </w:r>
          </w:p>
        </w:tc>
        <w:tc>
          <w:tcPr>
            <w:tcW w:w="1597" w:type="dxa"/>
          </w:tcPr>
          <w:p w14:paraId="78DBD085" w14:textId="77777777" w:rsidR="00886713" w:rsidRPr="00E948C2" w:rsidRDefault="00886713" w:rsidP="0025368D">
            <w:pPr>
              <w:rPr>
                <w:color w:val="000000"/>
                <w:szCs w:val="22"/>
              </w:rPr>
            </w:pPr>
          </w:p>
        </w:tc>
        <w:tc>
          <w:tcPr>
            <w:tcW w:w="1350" w:type="dxa"/>
          </w:tcPr>
          <w:p w14:paraId="23DB6F16" w14:textId="77777777" w:rsidR="00886713" w:rsidRPr="00E948C2" w:rsidRDefault="00886713" w:rsidP="0025368D">
            <w:pPr>
              <w:rPr>
                <w:color w:val="000000"/>
                <w:szCs w:val="22"/>
              </w:rPr>
            </w:pPr>
            <w:proofErr w:type="spellStart"/>
            <w:r w:rsidRPr="00E948C2">
              <w:rPr>
                <w:color w:val="000000"/>
                <w:szCs w:val="22"/>
              </w:rPr>
              <w:t>Approp</w:t>
            </w:r>
            <w:proofErr w:type="spellEnd"/>
            <w:r>
              <w:rPr>
                <w:color w:val="000000"/>
                <w:szCs w:val="22"/>
              </w:rPr>
              <w:t>.</w:t>
            </w:r>
            <w:r w:rsidRPr="00E948C2">
              <w:rPr>
                <w:color w:val="000000"/>
                <w:szCs w:val="22"/>
              </w:rPr>
              <w:t xml:space="preserve"> participants</w:t>
            </w:r>
          </w:p>
        </w:tc>
        <w:tc>
          <w:tcPr>
            <w:tcW w:w="3353" w:type="dxa"/>
          </w:tcPr>
          <w:p w14:paraId="344160B5" w14:textId="24CAD9B6" w:rsidR="00886713" w:rsidRPr="00E948C2" w:rsidRDefault="00886713" w:rsidP="0025368D">
            <w:pPr>
              <w:rPr>
                <w:color w:val="000000"/>
                <w:szCs w:val="22"/>
              </w:rPr>
            </w:pPr>
            <w:r w:rsidRPr="00E948C2">
              <w:rPr>
                <w:color w:val="000000"/>
                <w:szCs w:val="22"/>
              </w:rPr>
              <w:t>Ensures holds are implemented consistently and prevents player discussions during hold periods.</w:t>
            </w:r>
          </w:p>
        </w:tc>
      </w:tr>
      <w:tr w:rsidR="00886713" w:rsidRPr="00E948C2" w14:paraId="1AAACE23" w14:textId="77777777" w:rsidTr="00244111">
        <w:tc>
          <w:tcPr>
            <w:tcW w:w="900" w:type="dxa"/>
          </w:tcPr>
          <w:p w14:paraId="4ECB7C51" w14:textId="77777777" w:rsidR="00886713" w:rsidRDefault="00886713" w:rsidP="0025368D">
            <w:pPr>
              <w:rPr>
                <w:color w:val="000000"/>
                <w:szCs w:val="22"/>
              </w:rPr>
            </w:pPr>
            <w:r>
              <w:rPr>
                <w:color w:val="000000"/>
                <w:szCs w:val="22"/>
              </w:rPr>
              <w:t>23</w:t>
            </w:r>
          </w:p>
          <w:p w14:paraId="6F6D1E78" w14:textId="77777777" w:rsidR="00886713" w:rsidRPr="00E948C2" w:rsidRDefault="00886713" w:rsidP="0025368D">
            <w:pPr>
              <w:rPr>
                <w:color w:val="000000"/>
                <w:szCs w:val="22"/>
              </w:rPr>
            </w:pPr>
          </w:p>
          <w:p w14:paraId="4836C2C7" w14:textId="77777777" w:rsidR="00886713" w:rsidRPr="00E948C2" w:rsidRDefault="00886713" w:rsidP="0025368D">
            <w:pPr>
              <w:rPr>
                <w:b/>
                <w:color w:val="000000"/>
                <w:szCs w:val="22"/>
              </w:rPr>
            </w:pPr>
            <w:r w:rsidRPr="00E948C2">
              <w:rPr>
                <w:b/>
                <w:color w:val="000000"/>
                <w:szCs w:val="22"/>
              </w:rPr>
              <w:t xml:space="preserve">Inject Msg. </w:t>
            </w:r>
            <w:r>
              <w:rPr>
                <w:b/>
                <w:color w:val="000000"/>
                <w:szCs w:val="22"/>
              </w:rPr>
              <w:t>8</w:t>
            </w:r>
          </w:p>
        </w:tc>
        <w:tc>
          <w:tcPr>
            <w:tcW w:w="967" w:type="dxa"/>
          </w:tcPr>
          <w:p w14:paraId="77DB1665" w14:textId="77777777" w:rsidR="00886713" w:rsidRPr="00E948C2" w:rsidRDefault="00886713" w:rsidP="0025368D">
            <w:pPr>
              <w:rPr>
                <w:color w:val="000000"/>
                <w:szCs w:val="22"/>
              </w:rPr>
            </w:pPr>
            <w:r w:rsidRPr="00E948C2">
              <w:rPr>
                <w:color w:val="000000"/>
                <w:szCs w:val="22"/>
              </w:rPr>
              <w:t>0</w:t>
            </w:r>
            <w:r>
              <w:rPr>
                <w:color w:val="000000"/>
                <w:szCs w:val="22"/>
              </w:rPr>
              <w:t>4:0</w:t>
            </w:r>
            <w:r w:rsidRPr="00E948C2">
              <w:rPr>
                <w:color w:val="000000"/>
                <w:szCs w:val="22"/>
              </w:rPr>
              <w:t>0</w:t>
            </w:r>
          </w:p>
        </w:tc>
        <w:tc>
          <w:tcPr>
            <w:tcW w:w="5693" w:type="dxa"/>
          </w:tcPr>
          <w:p w14:paraId="63A7BA87" w14:textId="5142A092" w:rsidR="00886713" w:rsidRPr="00B1712F" w:rsidRDefault="00886713" w:rsidP="0025368D">
            <w:pPr>
              <w:rPr>
                <w:color w:val="000000"/>
                <w:szCs w:val="22"/>
              </w:rPr>
            </w:pPr>
            <w:r w:rsidRPr="00E948C2">
              <w:rPr>
                <w:color w:val="000000"/>
                <w:szCs w:val="22"/>
              </w:rPr>
              <w:t>Exercise Termination announcements t</w:t>
            </w:r>
            <w:r>
              <w:rPr>
                <w:color w:val="000000"/>
                <w:szCs w:val="22"/>
              </w:rPr>
              <w:t>o all agencies. Input Message 8.</w:t>
            </w:r>
          </w:p>
          <w:p w14:paraId="34ABBFAF" w14:textId="77777777" w:rsidR="00886713" w:rsidRPr="00B1712F" w:rsidRDefault="00886713" w:rsidP="0025368D">
            <w:pPr>
              <w:rPr>
                <w:rFonts w:cs="Arial"/>
                <w:color w:val="000000"/>
                <w:szCs w:val="22"/>
              </w:rPr>
            </w:pPr>
            <w:r w:rsidRPr="00B1712F">
              <w:rPr>
                <w:rFonts w:cs="Arial"/>
                <w:color w:val="000000"/>
                <w:szCs w:val="22"/>
              </w:rPr>
              <w:t>“The exercise is now terminated. Please make all necessary termination notifications. An exercise debr</w:t>
            </w:r>
            <w:r>
              <w:rPr>
                <w:rFonts w:cs="Arial"/>
                <w:color w:val="000000"/>
                <w:szCs w:val="22"/>
              </w:rPr>
              <w:t xml:space="preserve">iefing will be conducted at _________________ </w:t>
            </w:r>
            <w:proofErr w:type="spellStart"/>
            <w:r>
              <w:rPr>
                <w:rFonts w:cs="Arial"/>
                <w:color w:val="000000"/>
                <w:szCs w:val="22"/>
              </w:rPr>
              <w:t>at</w:t>
            </w:r>
            <w:proofErr w:type="spellEnd"/>
            <w:r>
              <w:rPr>
                <w:rFonts w:cs="Arial"/>
                <w:color w:val="000000"/>
                <w:szCs w:val="22"/>
              </w:rPr>
              <w:t xml:space="preserve"> _____ (time).</w:t>
            </w:r>
            <w:r w:rsidRPr="00B1712F">
              <w:rPr>
                <w:rFonts w:cs="Arial"/>
                <w:color w:val="000000"/>
                <w:szCs w:val="22"/>
              </w:rPr>
              <w:t>” (Repeat Message)</w:t>
            </w:r>
          </w:p>
          <w:p w14:paraId="3BE572F8" w14:textId="77777777" w:rsidR="00886713" w:rsidRPr="00E948C2" w:rsidRDefault="00886713" w:rsidP="0025368D">
            <w:pPr>
              <w:rPr>
                <w:color w:val="000000"/>
                <w:szCs w:val="22"/>
              </w:rPr>
            </w:pPr>
          </w:p>
        </w:tc>
        <w:tc>
          <w:tcPr>
            <w:tcW w:w="1597" w:type="dxa"/>
          </w:tcPr>
          <w:p w14:paraId="6C785820" w14:textId="77777777" w:rsidR="00886713" w:rsidRPr="00E948C2" w:rsidRDefault="00886713" w:rsidP="0025368D">
            <w:pPr>
              <w:rPr>
                <w:color w:val="000000"/>
                <w:szCs w:val="22"/>
              </w:rPr>
            </w:pPr>
          </w:p>
        </w:tc>
        <w:tc>
          <w:tcPr>
            <w:tcW w:w="1350" w:type="dxa"/>
          </w:tcPr>
          <w:p w14:paraId="5FD9C121" w14:textId="77777777" w:rsidR="00886713" w:rsidRPr="00E948C2" w:rsidRDefault="00886713" w:rsidP="0025368D">
            <w:pPr>
              <w:rPr>
                <w:color w:val="000000"/>
                <w:szCs w:val="22"/>
              </w:rPr>
            </w:pPr>
            <w:r w:rsidRPr="00E948C2">
              <w:rPr>
                <w:color w:val="000000"/>
                <w:szCs w:val="22"/>
              </w:rPr>
              <w:t>All participants</w:t>
            </w:r>
          </w:p>
        </w:tc>
        <w:tc>
          <w:tcPr>
            <w:tcW w:w="3353" w:type="dxa"/>
          </w:tcPr>
          <w:p w14:paraId="3FD2F26B" w14:textId="77777777" w:rsidR="00886713" w:rsidRPr="00E948C2" w:rsidRDefault="00886713" w:rsidP="0025368D">
            <w:pPr>
              <w:rPr>
                <w:color w:val="000000"/>
                <w:szCs w:val="22"/>
              </w:rPr>
            </w:pPr>
            <w:r w:rsidRPr="00E948C2">
              <w:rPr>
                <w:color w:val="000000"/>
                <w:szCs w:val="22"/>
              </w:rPr>
              <w:t xml:space="preserve">Pack up equipment and report </w:t>
            </w:r>
            <w:r>
              <w:rPr>
                <w:color w:val="000000"/>
                <w:szCs w:val="22"/>
              </w:rPr>
              <w:t xml:space="preserve">to debriefing area for </w:t>
            </w:r>
            <w:r w:rsidRPr="00E948C2">
              <w:rPr>
                <w:color w:val="000000"/>
                <w:szCs w:val="22"/>
              </w:rPr>
              <w:t xml:space="preserve">lunch and </w:t>
            </w:r>
            <w:proofErr w:type="gramStart"/>
            <w:r w:rsidRPr="00E948C2">
              <w:rPr>
                <w:color w:val="000000"/>
                <w:szCs w:val="22"/>
              </w:rPr>
              <w:t>hot</w:t>
            </w:r>
            <w:r>
              <w:rPr>
                <w:color w:val="000000"/>
                <w:szCs w:val="22"/>
              </w:rPr>
              <w:t>-</w:t>
            </w:r>
            <w:r w:rsidRPr="00E948C2">
              <w:rPr>
                <w:color w:val="000000"/>
                <w:szCs w:val="22"/>
              </w:rPr>
              <w:t>wash</w:t>
            </w:r>
            <w:proofErr w:type="gramEnd"/>
            <w:r w:rsidRPr="00E948C2">
              <w:rPr>
                <w:color w:val="000000"/>
                <w:szCs w:val="22"/>
              </w:rPr>
              <w:t>.</w:t>
            </w:r>
          </w:p>
        </w:tc>
      </w:tr>
    </w:tbl>
    <w:p w14:paraId="581581B2" w14:textId="77777777" w:rsidR="00886713" w:rsidRDefault="00886713" w:rsidP="0025368D">
      <w:pPr>
        <w:pStyle w:val="DPPPara"/>
        <w:tabs>
          <w:tab w:val="right" w:leader="dot" w:pos="9180"/>
        </w:tabs>
        <w:spacing w:before="0"/>
        <w:rPr>
          <w:szCs w:val="24"/>
        </w:rPr>
        <w:sectPr w:rsidR="00886713" w:rsidSect="00E14585">
          <w:pgSz w:w="15840" w:h="12240" w:orient="landscape"/>
          <w:pgMar w:top="1440" w:right="1080" w:bottom="1440" w:left="1440" w:header="720" w:footer="720" w:gutter="0"/>
          <w:cols w:space="720"/>
          <w:docGrid w:linePitch="360"/>
        </w:sectPr>
      </w:pPr>
    </w:p>
    <w:p w14:paraId="1DD2A54C" w14:textId="38284214" w:rsidR="00886713" w:rsidRPr="00244111" w:rsidRDefault="00886713" w:rsidP="00244111">
      <w:pPr>
        <w:pBdr>
          <w:top w:val="single" w:sz="4" w:space="1" w:color="auto"/>
          <w:left w:val="single" w:sz="4" w:space="4" w:color="auto"/>
          <w:bottom w:val="single" w:sz="4" w:space="1" w:color="auto"/>
          <w:right w:val="single" w:sz="4" w:space="4" w:color="auto"/>
        </w:pBdr>
        <w:shd w:val="clear" w:color="auto" w:fill="C0C0C0"/>
        <w:spacing w:before="120" w:after="120"/>
        <w:rPr>
          <w:b/>
          <w:bCs/>
          <w:sz w:val="32"/>
          <w:szCs w:val="32"/>
        </w:rPr>
      </w:pPr>
      <w:r>
        <w:rPr>
          <w:b/>
          <w:bCs/>
          <w:sz w:val="32"/>
          <w:szCs w:val="32"/>
        </w:rPr>
        <w:lastRenderedPageBreak/>
        <w:t>Master Scenario Events List (Expanded)</w:t>
      </w:r>
    </w:p>
    <w:p w14:paraId="11ED28F5" w14:textId="4335A606" w:rsidR="008E077E" w:rsidRPr="00244111" w:rsidRDefault="00886713" w:rsidP="0025368D">
      <w:pPr>
        <w:rPr>
          <w:color w:val="000000"/>
        </w:rPr>
      </w:pPr>
      <w:r w:rsidRPr="00A3264F">
        <w:rPr>
          <w:color w:val="000000"/>
        </w:rPr>
        <w:t>This section provides inject messages to be used during the exercise to ensure continuity of play. The Lead Controller will direct the distribution of each inject message as the exercise develops. Each inject message provides critical scenario data that ensure the exercise flow is maintained or interrupted as directed by the Lead Controller.</w:t>
      </w:r>
    </w:p>
    <w:p w14:paraId="545A210B" w14:textId="61DEB73B" w:rsidR="00886713" w:rsidRPr="00244111" w:rsidRDefault="00886713" w:rsidP="00244111">
      <w:pPr>
        <w:spacing w:after="0"/>
        <w:rPr>
          <w:b/>
          <w:bCs/>
          <w:color w:val="000000"/>
        </w:rPr>
      </w:pPr>
      <w:r w:rsidRPr="00662317">
        <w:rPr>
          <w:b/>
          <w:bCs/>
          <w:color w:val="000000"/>
        </w:rPr>
        <w:t>MESSAGE 1</w:t>
      </w:r>
    </w:p>
    <w:p w14:paraId="20B28694" w14:textId="77777777" w:rsidR="00886713" w:rsidRPr="00662317" w:rsidRDefault="00886713" w:rsidP="00244111">
      <w:pPr>
        <w:spacing w:after="0"/>
        <w:rPr>
          <w:color w:val="000000"/>
        </w:rPr>
      </w:pPr>
      <w:r w:rsidRPr="00662317">
        <w:rPr>
          <w:color w:val="000000"/>
        </w:rPr>
        <w:t>Initial Notification Call</w:t>
      </w:r>
    </w:p>
    <w:p w14:paraId="7BE19E99" w14:textId="77777777" w:rsidR="00886713" w:rsidRPr="00662317" w:rsidRDefault="00886713" w:rsidP="00244111">
      <w:pPr>
        <w:spacing w:after="0"/>
        <w:rPr>
          <w:color w:val="000000"/>
        </w:rPr>
      </w:pPr>
      <w:r w:rsidRPr="00662317">
        <w:rPr>
          <w:color w:val="000000"/>
        </w:rPr>
        <w:t>TO: 911 Dispatcher</w:t>
      </w:r>
    </w:p>
    <w:p w14:paraId="198E54B0" w14:textId="77777777" w:rsidR="00886713" w:rsidRPr="00662317" w:rsidRDefault="00886713" w:rsidP="00244111">
      <w:pPr>
        <w:spacing w:after="0"/>
        <w:rPr>
          <w:color w:val="000000"/>
        </w:rPr>
      </w:pPr>
      <w:r w:rsidRPr="00662317">
        <w:rPr>
          <w:color w:val="000000"/>
        </w:rPr>
        <w:t>FROM: Motorist (Player)</w:t>
      </w:r>
    </w:p>
    <w:p w14:paraId="04539638" w14:textId="77777777" w:rsidR="00886713" w:rsidRPr="00662317" w:rsidRDefault="00886713" w:rsidP="00244111">
      <w:pPr>
        <w:spacing w:after="0"/>
        <w:rPr>
          <w:color w:val="000000"/>
        </w:rPr>
      </w:pPr>
      <w:r w:rsidRPr="00662317">
        <w:rPr>
          <w:color w:val="000000"/>
        </w:rPr>
        <w:t>TIME: (00:00)</w:t>
      </w:r>
    </w:p>
    <w:p w14:paraId="15B69140" w14:textId="77777777" w:rsidR="00886713" w:rsidRPr="00662317" w:rsidRDefault="00886713" w:rsidP="0025368D">
      <w:pPr>
        <w:rPr>
          <w:color w:val="000000"/>
        </w:rPr>
      </w:pPr>
    </w:p>
    <w:p w14:paraId="49B2FD6D" w14:textId="751E031E" w:rsidR="00886713" w:rsidRDefault="00886713" w:rsidP="0025368D">
      <w:pPr>
        <w:rPr>
          <w:color w:val="000000"/>
        </w:rPr>
      </w:pPr>
      <w:r w:rsidRPr="00662317">
        <w:rPr>
          <w:color w:val="000000"/>
        </w:rPr>
        <w:t xml:space="preserve">NOTE: Call in this message via cell phone upon Lead Controller authorization to commence the exercise. This message provides a “bystander” </w:t>
      </w:r>
      <w:r w:rsidR="00CF2010" w:rsidRPr="00662317">
        <w:rPr>
          <w:color w:val="000000"/>
        </w:rPr>
        <w:t>eyewitness</w:t>
      </w:r>
      <w:r w:rsidRPr="00662317">
        <w:rPr>
          <w:color w:val="000000"/>
        </w:rPr>
        <w:t xml:space="preserve"> notification of the accident. This message will initiate exercise play.</w:t>
      </w:r>
    </w:p>
    <w:p w14:paraId="67F9D15A" w14:textId="77777777" w:rsidR="00244111" w:rsidRPr="00662317" w:rsidRDefault="00244111" w:rsidP="0025368D">
      <w:pPr>
        <w:rPr>
          <w:color w:val="000000"/>
        </w:rPr>
      </w:pPr>
    </w:p>
    <w:p w14:paraId="72B11C55" w14:textId="77777777" w:rsidR="00886713" w:rsidRPr="00CF2010" w:rsidRDefault="00886713" w:rsidP="0025368D">
      <w:pPr>
        <w:rPr>
          <w:b/>
          <w:bCs/>
          <w:color w:val="000000"/>
        </w:rPr>
      </w:pPr>
      <w:r w:rsidRPr="00CF2010">
        <w:rPr>
          <w:b/>
          <w:bCs/>
          <w:color w:val="000000"/>
        </w:rPr>
        <w:t>THIS IS AN EXERCISE. DO NOT initiate actions affecting safe operations.</w:t>
      </w:r>
    </w:p>
    <w:p w14:paraId="0F98CBA3" w14:textId="77777777" w:rsidR="00886713" w:rsidRPr="00662317" w:rsidRDefault="00886713" w:rsidP="0025368D">
      <w:pPr>
        <w:rPr>
          <w:color w:val="000000"/>
        </w:rPr>
      </w:pPr>
      <w:r w:rsidRPr="00662317">
        <w:rPr>
          <w:color w:val="000000"/>
        </w:rPr>
        <w:t>Message:</w:t>
      </w:r>
    </w:p>
    <w:p w14:paraId="73C8EF46" w14:textId="77777777" w:rsidR="00886713" w:rsidRPr="00662317" w:rsidRDefault="00886713" w:rsidP="003B4801">
      <w:pPr>
        <w:numPr>
          <w:ilvl w:val="0"/>
          <w:numId w:val="8"/>
        </w:numPr>
        <w:spacing w:after="0"/>
        <w:rPr>
          <w:color w:val="000000"/>
        </w:rPr>
      </w:pPr>
      <w:r w:rsidRPr="00662317">
        <w:rPr>
          <w:color w:val="000000"/>
        </w:rPr>
        <w:t>This is ____________________. I am on _________________ at the intersection with ____________, and there has been a wreck.</w:t>
      </w:r>
    </w:p>
    <w:p w14:paraId="7E904012" w14:textId="77777777" w:rsidR="00886713" w:rsidRPr="00662317" w:rsidRDefault="00886713" w:rsidP="003B4801">
      <w:pPr>
        <w:numPr>
          <w:ilvl w:val="0"/>
          <w:numId w:val="8"/>
        </w:numPr>
        <w:spacing w:after="0"/>
        <w:rPr>
          <w:color w:val="000000"/>
        </w:rPr>
      </w:pPr>
      <w:r w:rsidRPr="00662317">
        <w:rPr>
          <w:color w:val="000000"/>
        </w:rPr>
        <w:t>At delivery van rolled over and is badly damaged.</w:t>
      </w:r>
    </w:p>
    <w:p w14:paraId="7EF6E540" w14:textId="77777777" w:rsidR="00886713" w:rsidRPr="00662317" w:rsidRDefault="00886713" w:rsidP="003B4801">
      <w:pPr>
        <w:numPr>
          <w:ilvl w:val="0"/>
          <w:numId w:val="8"/>
        </w:numPr>
        <w:spacing w:after="0"/>
        <w:rPr>
          <w:color w:val="000000"/>
        </w:rPr>
      </w:pPr>
      <w:r w:rsidRPr="00662317">
        <w:rPr>
          <w:color w:val="000000"/>
        </w:rPr>
        <w:t>It looks like someone is in the van who is not moving.</w:t>
      </w:r>
    </w:p>
    <w:p w14:paraId="60C5CC0C" w14:textId="77777777" w:rsidR="00886713" w:rsidRPr="00662317" w:rsidRDefault="00886713" w:rsidP="003B4801">
      <w:pPr>
        <w:numPr>
          <w:ilvl w:val="0"/>
          <w:numId w:val="8"/>
        </w:numPr>
        <w:spacing w:after="0"/>
        <w:rPr>
          <w:color w:val="000000"/>
        </w:rPr>
      </w:pPr>
      <w:r w:rsidRPr="00662317">
        <w:rPr>
          <w:color w:val="000000"/>
        </w:rPr>
        <w:t>I don’t see any smoke or fire.</w:t>
      </w:r>
    </w:p>
    <w:p w14:paraId="1F31D5AF" w14:textId="77777777" w:rsidR="00886713" w:rsidRPr="00662317" w:rsidRDefault="00886713" w:rsidP="003B4801">
      <w:pPr>
        <w:numPr>
          <w:ilvl w:val="0"/>
          <w:numId w:val="8"/>
        </w:numPr>
        <w:spacing w:after="0"/>
        <w:rPr>
          <w:color w:val="000000"/>
        </w:rPr>
      </w:pPr>
      <w:r w:rsidRPr="00662317">
        <w:rPr>
          <w:color w:val="000000"/>
        </w:rPr>
        <w:t>You had better get help out here fast.</w:t>
      </w:r>
    </w:p>
    <w:p w14:paraId="55DF4E93" w14:textId="77777777" w:rsidR="00886713" w:rsidRPr="00662317" w:rsidRDefault="00886713" w:rsidP="0025368D">
      <w:pPr>
        <w:rPr>
          <w:color w:val="000000"/>
        </w:rPr>
      </w:pPr>
    </w:p>
    <w:p w14:paraId="1F685351" w14:textId="62D0D7ED" w:rsidR="00886713" w:rsidRPr="00CF2010" w:rsidRDefault="00886713" w:rsidP="0025368D">
      <w:pPr>
        <w:rPr>
          <w:b/>
          <w:bCs/>
          <w:color w:val="000000"/>
        </w:rPr>
      </w:pPr>
      <w:r w:rsidRPr="00CF2010">
        <w:rPr>
          <w:b/>
          <w:bCs/>
          <w:color w:val="000000"/>
        </w:rPr>
        <w:t>THIS IS AN EXERCISE. DO NOT initiate actions affecting safe operations.</w:t>
      </w:r>
    </w:p>
    <w:p w14:paraId="00511B47" w14:textId="77777777" w:rsidR="00886713" w:rsidRPr="00662317" w:rsidRDefault="00886713" w:rsidP="0025368D">
      <w:pPr>
        <w:pBdr>
          <w:bottom w:val="dotted" w:sz="24" w:space="1" w:color="auto"/>
        </w:pBdr>
        <w:rPr>
          <w:color w:val="000000"/>
        </w:rPr>
      </w:pPr>
    </w:p>
    <w:p w14:paraId="445E86FC" w14:textId="75E16446" w:rsidR="00886713" w:rsidRPr="00662317" w:rsidRDefault="00886713" w:rsidP="0025368D">
      <w:pPr>
        <w:rPr>
          <w:color w:val="000000"/>
        </w:rPr>
      </w:pPr>
      <w:r w:rsidRPr="00662317">
        <w:rPr>
          <w:color w:val="000000"/>
        </w:rPr>
        <w:t>Expected Actions:</w:t>
      </w:r>
    </w:p>
    <w:p w14:paraId="6E348631" w14:textId="599CDB32" w:rsidR="00886713" w:rsidRPr="00244111" w:rsidRDefault="00886713" w:rsidP="003B4801">
      <w:pPr>
        <w:numPr>
          <w:ilvl w:val="0"/>
          <w:numId w:val="14"/>
        </w:numPr>
        <w:rPr>
          <w:color w:val="000000"/>
        </w:rPr>
      </w:pPr>
      <w:r w:rsidRPr="00662317">
        <w:rPr>
          <w:color w:val="000000"/>
        </w:rPr>
        <w:t>Dispatch units to scene.</w:t>
      </w:r>
    </w:p>
    <w:p w14:paraId="3A175AE0" w14:textId="00F87ABD" w:rsidR="00886713" w:rsidRPr="00662317" w:rsidRDefault="00886713" w:rsidP="0025368D">
      <w:pPr>
        <w:rPr>
          <w:color w:val="000000"/>
        </w:rPr>
      </w:pPr>
      <w:r w:rsidRPr="00662317">
        <w:rPr>
          <w:color w:val="000000"/>
        </w:rPr>
        <w:t>Expected Outcome:</w:t>
      </w:r>
    </w:p>
    <w:p w14:paraId="5E9B98A7" w14:textId="0743380B" w:rsidR="00886713" w:rsidRPr="00244111" w:rsidRDefault="00886713" w:rsidP="003B4801">
      <w:pPr>
        <w:numPr>
          <w:ilvl w:val="0"/>
          <w:numId w:val="14"/>
        </w:numPr>
        <w:rPr>
          <w:color w:val="000000"/>
        </w:rPr>
      </w:pPr>
      <w:r w:rsidRPr="00662317">
        <w:rPr>
          <w:color w:val="000000"/>
        </w:rPr>
        <w:t>Fire, EMS and Law Enforcement dispatched to accident scene.</w:t>
      </w:r>
    </w:p>
    <w:p w14:paraId="123C180F" w14:textId="77777777" w:rsidR="00886713" w:rsidRPr="00662317" w:rsidRDefault="00886713" w:rsidP="0025368D">
      <w:pPr>
        <w:rPr>
          <w:color w:val="000000"/>
        </w:rPr>
      </w:pPr>
      <w:r w:rsidRPr="00662317">
        <w:rPr>
          <w:color w:val="000000"/>
        </w:rPr>
        <w:t>Notes:</w:t>
      </w:r>
    </w:p>
    <w:p w14:paraId="2673C5AD" w14:textId="77777777" w:rsidR="00886713" w:rsidRPr="00662317" w:rsidRDefault="00886713" w:rsidP="0025368D">
      <w:pPr>
        <w:rPr>
          <w:color w:val="000000"/>
        </w:rPr>
      </w:pPr>
    </w:p>
    <w:p w14:paraId="0ABB929F" w14:textId="2F03111A" w:rsidR="00886713" w:rsidRPr="00244111" w:rsidRDefault="00886713" w:rsidP="0025368D">
      <w:pPr>
        <w:rPr>
          <w:b/>
          <w:bCs/>
          <w:color w:val="000000"/>
        </w:rPr>
      </w:pPr>
      <w:r w:rsidRPr="00662317">
        <w:rPr>
          <w:b/>
          <w:bCs/>
          <w:color w:val="000000"/>
        </w:rPr>
        <w:lastRenderedPageBreak/>
        <w:t>MESSAGE 2 (CONTINGENCY MESSAGE)</w:t>
      </w:r>
    </w:p>
    <w:p w14:paraId="58F48BEB" w14:textId="77777777" w:rsidR="00886713" w:rsidRPr="00662317" w:rsidRDefault="00886713" w:rsidP="00244111">
      <w:pPr>
        <w:spacing w:after="0"/>
        <w:rPr>
          <w:color w:val="000000"/>
        </w:rPr>
      </w:pPr>
      <w:r w:rsidRPr="00662317">
        <w:rPr>
          <w:color w:val="000000"/>
        </w:rPr>
        <w:t>Initial Dispatch of Units to Scene 1</w:t>
      </w:r>
    </w:p>
    <w:p w14:paraId="38A88C04" w14:textId="77777777" w:rsidR="00886713" w:rsidRPr="00662317" w:rsidRDefault="00886713" w:rsidP="00244111">
      <w:pPr>
        <w:spacing w:after="0"/>
        <w:rPr>
          <w:color w:val="000000"/>
        </w:rPr>
      </w:pPr>
      <w:r w:rsidRPr="00662317">
        <w:rPr>
          <w:color w:val="000000"/>
        </w:rPr>
        <w:t>TO: Emergency Response Network Dispatcher</w:t>
      </w:r>
    </w:p>
    <w:p w14:paraId="35104088" w14:textId="77777777" w:rsidR="00886713" w:rsidRPr="00662317" w:rsidRDefault="00886713" w:rsidP="00244111">
      <w:pPr>
        <w:spacing w:after="0"/>
        <w:rPr>
          <w:color w:val="000000"/>
        </w:rPr>
      </w:pPr>
      <w:r w:rsidRPr="00662317">
        <w:rPr>
          <w:color w:val="000000"/>
        </w:rPr>
        <w:t>FROM: Dispatch Controller(s)</w:t>
      </w:r>
    </w:p>
    <w:p w14:paraId="4B887B65" w14:textId="77777777" w:rsidR="00886713" w:rsidRPr="00662317" w:rsidRDefault="00886713" w:rsidP="00244111">
      <w:pPr>
        <w:spacing w:after="0"/>
        <w:rPr>
          <w:color w:val="000000"/>
        </w:rPr>
      </w:pPr>
      <w:r w:rsidRPr="00662317">
        <w:rPr>
          <w:color w:val="000000"/>
        </w:rPr>
        <w:t>TIME: (00:00)</w:t>
      </w:r>
    </w:p>
    <w:p w14:paraId="4DF2B14D" w14:textId="77777777" w:rsidR="00886713" w:rsidRPr="00662317" w:rsidRDefault="00886713" w:rsidP="0025368D">
      <w:pPr>
        <w:rPr>
          <w:color w:val="000000"/>
        </w:rPr>
      </w:pPr>
    </w:p>
    <w:p w14:paraId="7FA67C3C" w14:textId="7770A7E0" w:rsidR="00886713" w:rsidRDefault="00886713" w:rsidP="0025368D">
      <w:pPr>
        <w:rPr>
          <w:color w:val="000000"/>
        </w:rPr>
      </w:pPr>
      <w:r w:rsidRPr="00662317">
        <w:rPr>
          <w:color w:val="000000"/>
        </w:rPr>
        <w:t>NOTE: Issue this message with concurrence of the Exercise Director and/or Senior Field Controller if no actions have been or are being taken to dispatch emergency units (i.e., police, fire department, or EMS) to the incident scene.</w:t>
      </w:r>
    </w:p>
    <w:p w14:paraId="37E53C34" w14:textId="77777777" w:rsidR="00244111" w:rsidRPr="00662317" w:rsidRDefault="00244111" w:rsidP="0025368D">
      <w:pPr>
        <w:rPr>
          <w:color w:val="000000"/>
        </w:rPr>
      </w:pPr>
    </w:p>
    <w:p w14:paraId="30F8F505" w14:textId="77777777" w:rsidR="00886713" w:rsidRPr="00CF2010" w:rsidRDefault="00886713" w:rsidP="0025368D">
      <w:pPr>
        <w:rPr>
          <w:b/>
          <w:bCs/>
          <w:color w:val="000000"/>
        </w:rPr>
      </w:pPr>
      <w:r w:rsidRPr="00CF2010">
        <w:rPr>
          <w:b/>
          <w:bCs/>
          <w:color w:val="000000"/>
        </w:rPr>
        <w:t>THIS IS AN EXERCISE. DO NOT initiate actions affecting safe operations.</w:t>
      </w:r>
    </w:p>
    <w:p w14:paraId="59DC97F5" w14:textId="77777777" w:rsidR="00886713" w:rsidRPr="00662317" w:rsidRDefault="00886713" w:rsidP="0025368D">
      <w:pPr>
        <w:rPr>
          <w:color w:val="000000"/>
        </w:rPr>
      </w:pPr>
      <w:r w:rsidRPr="00662317">
        <w:rPr>
          <w:color w:val="000000"/>
        </w:rPr>
        <w:t>Message:</w:t>
      </w:r>
    </w:p>
    <w:p w14:paraId="7EBE755B" w14:textId="77777777" w:rsidR="00886713" w:rsidRPr="00662317" w:rsidRDefault="00886713" w:rsidP="00244111">
      <w:pPr>
        <w:spacing w:after="0"/>
        <w:rPr>
          <w:color w:val="000000"/>
        </w:rPr>
      </w:pPr>
      <w:r w:rsidRPr="00662317">
        <w:rPr>
          <w:color w:val="000000"/>
        </w:rPr>
        <w:t>“For the purpose of this exercise, you are directed to dispatch the following emergency response units to the incident scene” (list only the applicable units that have not already been dispatched, as shown below):</w:t>
      </w:r>
    </w:p>
    <w:p w14:paraId="6BA91EB7" w14:textId="77777777" w:rsidR="00886713" w:rsidRPr="00662317" w:rsidRDefault="00886713" w:rsidP="003B4801">
      <w:pPr>
        <w:numPr>
          <w:ilvl w:val="0"/>
          <w:numId w:val="9"/>
        </w:numPr>
        <w:spacing w:after="0"/>
        <w:rPr>
          <w:color w:val="000000"/>
        </w:rPr>
      </w:pPr>
      <w:r w:rsidRPr="00662317">
        <w:rPr>
          <w:color w:val="000000"/>
        </w:rPr>
        <w:t>Fire Department</w:t>
      </w:r>
    </w:p>
    <w:p w14:paraId="520C39A8" w14:textId="77777777" w:rsidR="00886713" w:rsidRPr="00662317" w:rsidRDefault="00886713" w:rsidP="003B4801">
      <w:pPr>
        <w:numPr>
          <w:ilvl w:val="0"/>
          <w:numId w:val="9"/>
        </w:numPr>
        <w:spacing w:after="0"/>
        <w:rPr>
          <w:color w:val="000000"/>
        </w:rPr>
      </w:pPr>
      <w:r w:rsidRPr="00662317">
        <w:rPr>
          <w:color w:val="000000"/>
        </w:rPr>
        <w:t>Law Enforcement</w:t>
      </w:r>
    </w:p>
    <w:p w14:paraId="3A0CC084" w14:textId="77777777" w:rsidR="00886713" w:rsidRPr="00662317" w:rsidRDefault="00886713" w:rsidP="003B4801">
      <w:pPr>
        <w:numPr>
          <w:ilvl w:val="0"/>
          <w:numId w:val="9"/>
        </w:numPr>
        <w:spacing w:after="0"/>
        <w:rPr>
          <w:color w:val="000000"/>
        </w:rPr>
      </w:pPr>
      <w:r w:rsidRPr="00662317">
        <w:rPr>
          <w:color w:val="000000"/>
        </w:rPr>
        <w:t>Emergency Medical Service</w:t>
      </w:r>
    </w:p>
    <w:p w14:paraId="164263AB" w14:textId="77777777" w:rsidR="00886713" w:rsidRPr="00662317" w:rsidRDefault="00886713" w:rsidP="0025368D">
      <w:pPr>
        <w:rPr>
          <w:color w:val="000000"/>
        </w:rPr>
      </w:pPr>
    </w:p>
    <w:p w14:paraId="12A491A3" w14:textId="2B2B61D0" w:rsidR="00886713" w:rsidRDefault="00886713" w:rsidP="0025368D">
      <w:pPr>
        <w:rPr>
          <w:color w:val="000000"/>
        </w:rPr>
      </w:pPr>
      <w:r w:rsidRPr="00662317">
        <w:rPr>
          <w:color w:val="000000"/>
        </w:rPr>
        <w:t>NOTE TO DISPATCHERS: If responders request wind direction, provide actual wind speed, humidity, stability class and other meteorological information based on current conditions. With approval from the exercise director, you may also indicate that rain is in the forecast within a few hours.</w:t>
      </w:r>
    </w:p>
    <w:p w14:paraId="3A544207" w14:textId="77777777" w:rsidR="00244111" w:rsidRPr="00662317" w:rsidRDefault="00244111" w:rsidP="0025368D">
      <w:pPr>
        <w:rPr>
          <w:color w:val="000000"/>
        </w:rPr>
      </w:pPr>
    </w:p>
    <w:p w14:paraId="4E73DAA7" w14:textId="77777777" w:rsidR="00886713" w:rsidRPr="00CF2010" w:rsidRDefault="00886713" w:rsidP="0025368D">
      <w:pPr>
        <w:rPr>
          <w:b/>
          <w:bCs/>
          <w:color w:val="000000"/>
        </w:rPr>
      </w:pPr>
      <w:r w:rsidRPr="00CF2010">
        <w:rPr>
          <w:b/>
          <w:bCs/>
          <w:color w:val="000000"/>
        </w:rPr>
        <w:t xml:space="preserve">THIS IS AN EXERCISE. DO NOT initiate actions affecting safe operations. </w:t>
      </w:r>
    </w:p>
    <w:p w14:paraId="4D981A99" w14:textId="77777777" w:rsidR="00886713" w:rsidRPr="00662317" w:rsidRDefault="00886713" w:rsidP="0025368D">
      <w:pPr>
        <w:pBdr>
          <w:bottom w:val="dotted" w:sz="24" w:space="1" w:color="auto"/>
        </w:pBdr>
        <w:rPr>
          <w:color w:val="000000"/>
        </w:rPr>
      </w:pPr>
    </w:p>
    <w:p w14:paraId="65F2FE09" w14:textId="5D0CC8B7" w:rsidR="00886713" w:rsidRPr="00662317" w:rsidRDefault="00886713" w:rsidP="0025368D">
      <w:pPr>
        <w:rPr>
          <w:color w:val="000000"/>
        </w:rPr>
      </w:pPr>
      <w:r w:rsidRPr="00662317">
        <w:rPr>
          <w:color w:val="000000"/>
        </w:rPr>
        <w:t>Expected Actions:</w:t>
      </w:r>
    </w:p>
    <w:p w14:paraId="023CC942" w14:textId="28E22040" w:rsidR="00886713" w:rsidRPr="00244111" w:rsidRDefault="00886713" w:rsidP="003B4801">
      <w:pPr>
        <w:numPr>
          <w:ilvl w:val="0"/>
          <w:numId w:val="14"/>
        </w:numPr>
        <w:rPr>
          <w:color w:val="000000"/>
        </w:rPr>
      </w:pPr>
      <w:r w:rsidRPr="00662317">
        <w:rPr>
          <w:color w:val="000000"/>
        </w:rPr>
        <w:t>Dispatch errors are corrected.</w:t>
      </w:r>
    </w:p>
    <w:p w14:paraId="62BCC3C4" w14:textId="05FBF658" w:rsidR="00886713" w:rsidRPr="00662317" w:rsidRDefault="00886713" w:rsidP="0025368D">
      <w:pPr>
        <w:rPr>
          <w:color w:val="000000"/>
        </w:rPr>
      </w:pPr>
      <w:r w:rsidRPr="00662317">
        <w:rPr>
          <w:color w:val="000000"/>
        </w:rPr>
        <w:t>Expected Outcome:</w:t>
      </w:r>
    </w:p>
    <w:p w14:paraId="7EAF216C" w14:textId="77777777" w:rsidR="00886713" w:rsidRPr="00662317" w:rsidRDefault="00886713" w:rsidP="003B4801">
      <w:pPr>
        <w:numPr>
          <w:ilvl w:val="0"/>
          <w:numId w:val="14"/>
        </w:numPr>
        <w:rPr>
          <w:color w:val="000000"/>
        </w:rPr>
      </w:pPr>
      <w:r w:rsidRPr="00662317">
        <w:rPr>
          <w:color w:val="000000"/>
        </w:rPr>
        <w:t>Fire, EMS and Law Enforcement dispatched to accident scene.</w:t>
      </w:r>
    </w:p>
    <w:p w14:paraId="1FA229AB" w14:textId="77777777" w:rsidR="00886713" w:rsidRPr="00662317" w:rsidRDefault="00886713" w:rsidP="0025368D">
      <w:pPr>
        <w:rPr>
          <w:color w:val="000000"/>
        </w:rPr>
      </w:pPr>
    </w:p>
    <w:p w14:paraId="2B253B4C" w14:textId="77777777" w:rsidR="00886713" w:rsidRPr="00662317" w:rsidRDefault="00886713" w:rsidP="0025368D">
      <w:pPr>
        <w:rPr>
          <w:color w:val="000000"/>
        </w:rPr>
      </w:pPr>
      <w:r w:rsidRPr="00662317">
        <w:rPr>
          <w:color w:val="000000"/>
        </w:rPr>
        <w:t>Notes:</w:t>
      </w:r>
    </w:p>
    <w:p w14:paraId="4E609299" w14:textId="77777777" w:rsidR="00886713" w:rsidRPr="00662317" w:rsidRDefault="00886713" w:rsidP="0025368D">
      <w:pPr>
        <w:rPr>
          <w:b/>
          <w:bCs/>
          <w:color w:val="000000"/>
        </w:rPr>
      </w:pPr>
      <w:r w:rsidRPr="00662317">
        <w:rPr>
          <w:b/>
          <w:color w:val="000000"/>
        </w:rPr>
        <w:br w:type="page"/>
      </w:r>
      <w:r w:rsidRPr="00662317">
        <w:rPr>
          <w:b/>
          <w:color w:val="000000"/>
        </w:rPr>
        <w:lastRenderedPageBreak/>
        <w:t>M</w:t>
      </w:r>
      <w:r w:rsidRPr="00662317">
        <w:rPr>
          <w:b/>
          <w:bCs/>
          <w:color w:val="000000"/>
        </w:rPr>
        <w:t>ESSAGE 3 (CONTINGENCY MESSAGE)</w:t>
      </w:r>
    </w:p>
    <w:p w14:paraId="0AF525E4" w14:textId="77777777" w:rsidR="00886713" w:rsidRPr="00662317" w:rsidRDefault="00886713" w:rsidP="00244111">
      <w:pPr>
        <w:spacing w:after="0"/>
        <w:rPr>
          <w:color w:val="000000"/>
        </w:rPr>
      </w:pPr>
      <w:r w:rsidRPr="00662317">
        <w:rPr>
          <w:color w:val="000000"/>
        </w:rPr>
        <w:t>Responder Arrival to Scene, Initial Condition Assessment</w:t>
      </w:r>
    </w:p>
    <w:p w14:paraId="79BB5BE3" w14:textId="77777777" w:rsidR="00886713" w:rsidRPr="00662317" w:rsidRDefault="00886713" w:rsidP="00244111">
      <w:pPr>
        <w:spacing w:after="0"/>
        <w:rPr>
          <w:color w:val="000000"/>
        </w:rPr>
      </w:pPr>
      <w:r w:rsidRPr="00662317">
        <w:rPr>
          <w:color w:val="000000"/>
        </w:rPr>
        <w:t>TO: Responders at the Scene</w:t>
      </w:r>
    </w:p>
    <w:p w14:paraId="23C11F48" w14:textId="77777777" w:rsidR="00886713" w:rsidRPr="00662317" w:rsidRDefault="00886713" w:rsidP="00244111">
      <w:pPr>
        <w:spacing w:after="0"/>
        <w:rPr>
          <w:color w:val="000000"/>
        </w:rPr>
      </w:pPr>
      <w:r w:rsidRPr="00662317">
        <w:rPr>
          <w:color w:val="000000"/>
        </w:rPr>
        <w:t>FROM: Incident Scene 1 Controllers</w:t>
      </w:r>
    </w:p>
    <w:p w14:paraId="42D9E4E6" w14:textId="77777777" w:rsidR="00886713" w:rsidRPr="00662317" w:rsidRDefault="00886713" w:rsidP="00244111">
      <w:pPr>
        <w:spacing w:after="0"/>
        <w:rPr>
          <w:color w:val="000000"/>
        </w:rPr>
      </w:pPr>
      <w:r w:rsidRPr="00662317">
        <w:rPr>
          <w:color w:val="000000"/>
        </w:rPr>
        <w:t>TIME: (00:08)</w:t>
      </w:r>
    </w:p>
    <w:p w14:paraId="3C2F19EE" w14:textId="77777777" w:rsidR="00886713" w:rsidRPr="00662317" w:rsidRDefault="00886713" w:rsidP="0025368D">
      <w:pPr>
        <w:rPr>
          <w:color w:val="000000"/>
        </w:rPr>
      </w:pPr>
    </w:p>
    <w:p w14:paraId="76029926" w14:textId="77777777" w:rsidR="00886713" w:rsidRPr="00662317" w:rsidRDefault="00886713" w:rsidP="0025368D">
      <w:pPr>
        <w:rPr>
          <w:color w:val="000000"/>
        </w:rPr>
      </w:pPr>
      <w:r w:rsidRPr="00662317">
        <w:rPr>
          <w:color w:val="000000"/>
        </w:rPr>
        <w:t xml:space="preserve">NOTE: This message serves to provide players with a description of simulated incident conditions. The fire department should be first to arrive. Within 5 minutes, the remaining first responding units should arrive and be briefed. Information within this message will only be relayed to responders positioned within line of site of the specified conditions </w:t>
      </w:r>
      <w:r w:rsidRPr="00662317">
        <w:rPr>
          <w:color w:val="000000"/>
          <w:u w:val="single"/>
        </w:rPr>
        <w:t>and</w:t>
      </w:r>
      <w:r w:rsidRPr="00662317">
        <w:rPr>
          <w:color w:val="000000"/>
        </w:rPr>
        <w:t xml:space="preserve"> if adequate props are not available. Use the map in Appendix B if it does not give away unearned information to players and if it helps describe the props available or the absence of props, as applicable.</w:t>
      </w:r>
    </w:p>
    <w:p w14:paraId="5CBA30E7" w14:textId="77777777" w:rsidR="00886713" w:rsidRPr="00662317" w:rsidRDefault="00886713" w:rsidP="0025368D">
      <w:pPr>
        <w:rPr>
          <w:color w:val="000000"/>
        </w:rPr>
      </w:pPr>
    </w:p>
    <w:p w14:paraId="6DF2EF8C" w14:textId="77777777" w:rsidR="00886713" w:rsidRPr="00CF2010" w:rsidRDefault="00886713" w:rsidP="0025368D">
      <w:pPr>
        <w:rPr>
          <w:b/>
          <w:bCs/>
          <w:color w:val="000000"/>
        </w:rPr>
      </w:pPr>
      <w:r w:rsidRPr="00CF2010">
        <w:rPr>
          <w:b/>
          <w:bCs/>
          <w:color w:val="000000"/>
        </w:rPr>
        <w:t>THIS IS AN EXERCISE. DO NOT initiate actions affecting safe operations.</w:t>
      </w:r>
    </w:p>
    <w:p w14:paraId="7EFFC2F8" w14:textId="77777777" w:rsidR="00886713" w:rsidRPr="00662317" w:rsidRDefault="00886713" w:rsidP="0025368D">
      <w:pPr>
        <w:rPr>
          <w:color w:val="000000"/>
        </w:rPr>
      </w:pPr>
      <w:r w:rsidRPr="00662317">
        <w:rPr>
          <w:color w:val="000000"/>
        </w:rPr>
        <w:t xml:space="preserve">Message: </w:t>
      </w:r>
    </w:p>
    <w:p w14:paraId="34E7A738" w14:textId="77777777" w:rsidR="00886713" w:rsidRPr="00662317" w:rsidRDefault="00886713" w:rsidP="0025368D">
      <w:pPr>
        <w:rPr>
          <w:color w:val="000000"/>
        </w:rPr>
      </w:pPr>
    </w:p>
    <w:p w14:paraId="41748A06" w14:textId="35EBC0D7" w:rsidR="00886713" w:rsidRPr="00662317" w:rsidRDefault="00886713" w:rsidP="00244111">
      <w:pPr>
        <w:spacing w:after="0"/>
        <w:rPr>
          <w:color w:val="000000"/>
        </w:rPr>
      </w:pPr>
      <w:r w:rsidRPr="00662317">
        <w:rPr>
          <w:color w:val="000000"/>
        </w:rPr>
        <w:t>For the purpose of the exercise the following information is to be provided to responders within line of site:</w:t>
      </w:r>
    </w:p>
    <w:p w14:paraId="2EDFDCC6" w14:textId="1044D65A" w:rsidR="00886713" w:rsidRPr="00662317" w:rsidRDefault="00886713" w:rsidP="003B4801">
      <w:pPr>
        <w:numPr>
          <w:ilvl w:val="0"/>
          <w:numId w:val="14"/>
        </w:numPr>
        <w:spacing w:after="0"/>
        <w:rPr>
          <w:color w:val="000000"/>
        </w:rPr>
      </w:pPr>
      <w:r w:rsidRPr="00662317">
        <w:rPr>
          <w:color w:val="000000"/>
        </w:rPr>
        <w:t>Three packages with radioactive labels have been ejected from the truck and using your binoculars you see that some are broken open.</w:t>
      </w:r>
    </w:p>
    <w:p w14:paraId="5D25748A" w14:textId="17A42C51" w:rsidR="00886713" w:rsidRPr="00662317" w:rsidRDefault="00886713" w:rsidP="003B4801">
      <w:pPr>
        <w:numPr>
          <w:ilvl w:val="0"/>
          <w:numId w:val="14"/>
        </w:numPr>
        <w:rPr>
          <w:color w:val="000000"/>
        </w:rPr>
      </w:pPr>
      <w:r w:rsidRPr="00662317">
        <w:rPr>
          <w:color w:val="000000"/>
        </w:rPr>
        <w:t>One delivery van has rolled over on its side, and the cab of the vehicle is badly crushed.</w:t>
      </w:r>
      <w:r w:rsidRPr="00662317">
        <w:rPr>
          <w:color w:val="000000"/>
        </w:rPr>
        <w:br/>
        <w:t>You can tell one person is in the vehicle</w:t>
      </w:r>
      <w:r w:rsidR="00244111">
        <w:rPr>
          <w:color w:val="000000"/>
        </w:rPr>
        <w:t xml:space="preserve"> </w:t>
      </w:r>
      <w:r w:rsidRPr="00662317">
        <w:rPr>
          <w:color w:val="000000"/>
        </w:rPr>
        <w:t>but does not appear to be moving.</w:t>
      </w:r>
    </w:p>
    <w:p w14:paraId="48619F81" w14:textId="77777777" w:rsidR="00886713" w:rsidRPr="00CF2010" w:rsidRDefault="00886713" w:rsidP="0025368D">
      <w:pPr>
        <w:rPr>
          <w:b/>
          <w:bCs/>
          <w:color w:val="000000"/>
        </w:rPr>
      </w:pPr>
      <w:r w:rsidRPr="00CF2010">
        <w:rPr>
          <w:b/>
          <w:bCs/>
          <w:color w:val="000000"/>
        </w:rPr>
        <w:t>THIS IS AN EXERCISE. DO NOT initiate actions affecting safe operations.</w:t>
      </w:r>
    </w:p>
    <w:p w14:paraId="6430F3F3" w14:textId="77777777" w:rsidR="00886713" w:rsidRPr="00662317" w:rsidRDefault="00886713" w:rsidP="0025368D">
      <w:pPr>
        <w:pBdr>
          <w:bottom w:val="dotted" w:sz="24" w:space="1" w:color="auto"/>
        </w:pBdr>
        <w:rPr>
          <w:color w:val="000000"/>
        </w:rPr>
      </w:pPr>
    </w:p>
    <w:p w14:paraId="7A594378" w14:textId="77777777" w:rsidR="00886713" w:rsidRPr="00662317" w:rsidRDefault="00886713" w:rsidP="00244111">
      <w:pPr>
        <w:spacing w:after="0"/>
        <w:rPr>
          <w:color w:val="000000"/>
        </w:rPr>
      </w:pPr>
      <w:r w:rsidRPr="00662317">
        <w:rPr>
          <w:color w:val="000000"/>
        </w:rPr>
        <w:t>Expected Actions:</w:t>
      </w:r>
    </w:p>
    <w:p w14:paraId="7EA07771" w14:textId="77777777" w:rsidR="00886713" w:rsidRPr="00662317" w:rsidRDefault="00886713" w:rsidP="003B4801">
      <w:pPr>
        <w:numPr>
          <w:ilvl w:val="0"/>
          <w:numId w:val="14"/>
        </w:numPr>
        <w:rPr>
          <w:color w:val="000000"/>
          <w:szCs w:val="22"/>
        </w:rPr>
      </w:pPr>
      <w:r w:rsidRPr="00662317">
        <w:rPr>
          <w:color w:val="000000"/>
          <w:szCs w:val="22"/>
        </w:rPr>
        <w:t>Use binoculars to conduct scene size-up.</w:t>
      </w:r>
    </w:p>
    <w:p w14:paraId="6D1323E2" w14:textId="77777777" w:rsidR="00886713" w:rsidRPr="00662317" w:rsidRDefault="00886713" w:rsidP="0025368D">
      <w:pPr>
        <w:rPr>
          <w:color w:val="000000"/>
        </w:rPr>
      </w:pPr>
    </w:p>
    <w:p w14:paraId="12547C6E" w14:textId="77777777" w:rsidR="00886713" w:rsidRPr="00662317" w:rsidRDefault="00886713" w:rsidP="00244111">
      <w:pPr>
        <w:spacing w:after="0"/>
        <w:rPr>
          <w:color w:val="000000"/>
        </w:rPr>
      </w:pPr>
      <w:r w:rsidRPr="00662317">
        <w:rPr>
          <w:color w:val="000000"/>
        </w:rPr>
        <w:t>Expected Outcome:</w:t>
      </w:r>
    </w:p>
    <w:p w14:paraId="145BE94A" w14:textId="77777777" w:rsidR="00886713" w:rsidRPr="00662317" w:rsidRDefault="00886713" w:rsidP="003B4801">
      <w:pPr>
        <w:numPr>
          <w:ilvl w:val="0"/>
          <w:numId w:val="14"/>
        </w:numPr>
        <w:rPr>
          <w:color w:val="000000"/>
        </w:rPr>
      </w:pPr>
      <w:r w:rsidRPr="00662317">
        <w:rPr>
          <w:color w:val="000000"/>
        </w:rPr>
        <w:t>Determine hazards and brief entry teams and other responders.</w:t>
      </w:r>
    </w:p>
    <w:p w14:paraId="25117CB3" w14:textId="77777777" w:rsidR="00886713" w:rsidRPr="00662317" w:rsidRDefault="00886713" w:rsidP="0025368D">
      <w:pPr>
        <w:rPr>
          <w:color w:val="000000"/>
        </w:rPr>
      </w:pPr>
    </w:p>
    <w:p w14:paraId="2AE99713" w14:textId="77777777" w:rsidR="00886713" w:rsidRPr="00662317" w:rsidRDefault="00886713" w:rsidP="0025368D">
      <w:pPr>
        <w:rPr>
          <w:color w:val="000000"/>
        </w:rPr>
      </w:pPr>
      <w:r w:rsidRPr="00662317">
        <w:rPr>
          <w:color w:val="000000"/>
        </w:rPr>
        <w:t>Notes:</w:t>
      </w:r>
    </w:p>
    <w:p w14:paraId="343B43B9" w14:textId="1E5DB821" w:rsidR="00886713" w:rsidRPr="00244111" w:rsidRDefault="00886713" w:rsidP="0025368D">
      <w:pPr>
        <w:rPr>
          <w:b/>
          <w:bCs/>
          <w:color w:val="000000"/>
        </w:rPr>
      </w:pPr>
      <w:r w:rsidRPr="00662317">
        <w:rPr>
          <w:b/>
          <w:bCs/>
          <w:color w:val="000000"/>
        </w:rPr>
        <w:br w:type="page"/>
      </w:r>
      <w:r w:rsidRPr="00662317">
        <w:rPr>
          <w:b/>
          <w:bCs/>
          <w:color w:val="000000"/>
        </w:rPr>
        <w:lastRenderedPageBreak/>
        <w:t>MESSAGE 4 (CONTINGENCY MESSAGE)</w:t>
      </w:r>
    </w:p>
    <w:p w14:paraId="60A1F043" w14:textId="77777777" w:rsidR="00886713" w:rsidRPr="00662317" w:rsidRDefault="00886713" w:rsidP="00244111">
      <w:pPr>
        <w:spacing w:after="0"/>
        <w:rPr>
          <w:color w:val="000000"/>
        </w:rPr>
      </w:pPr>
      <w:r w:rsidRPr="00662317">
        <w:rPr>
          <w:color w:val="000000"/>
        </w:rPr>
        <w:t>Hazard Assessment</w:t>
      </w:r>
    </w:p>
    <w:p w14:paraId="3F8B354C" w14:textId="77777777" w:rsidR="00886713" w:rsidRPr="00662317" w:rsidRDefault="00886713" w:rsidP="00244111">
      <w:pPr>
        <w:spacing w:after="0"/>
        <w:rPr>
          <w:color w:val="000000"/>
        </w:rPr>
      </w:pPr>
      <w:r w:rsidRPr="00662317">
        <w:rPr>
          <w:color w:val="000000"/>
        </w:rPr>
        <w:t>TO: Incident Commander</w:t>
      </w:r>
    </w:p>
    <w:p w14:paraId="5A888138" w14:textId="77777777" w:rsidR="00886713" w:rsidRPr="00662317" w:rsidRDefault="00886713" w:rsidP="00244111">
      <w:pPr>
        <w:spacing w:after="0"/>
        <w:rPr>
          <w:color w:val="000000"/>
        </w:rPr>
      </w:pPr>
      <w:r w:rsidRPr="00662317">
        <w:rPr>
          <w:color w:val="000000"/>
        </w:rPr>
        <w:t>FROM: Lead Controller</w:t>
      </w:r>
    </w:p>
    <w:p w14:paraId="41D22EAA" w14:textId="77777777" w:rsidR="00886713" w:rsidRPr="00662317" w:rsidRDefault="00886713" w:rsidP="00244111">
      <w:pPr>
        <w:spacing w:after="0"/>
        <w:rPr>
          <w:color w:val="000000"/>
        </w:rPr>
      </w:pPr>
      <w:r w:rsidRPr="00662317">
        <w:rPr>
          <w:color w:val="000000"/>
        </w:rPr>
        <w:t>TIME: (00:25)</w:t>
      </w:r>
    </w:p>
    <w:p w14:paraId="37550A1F" w14:textId="77777777" w:rsidR="00886713" w:rsidRPr="00662317" w:rsidRDefault="00886713" w:rsidP="0025368D">
      <w:pPr>
        <w:rPr>
          <w:color w:val="000000"/>
        </w:rPr>
      </w:pPr>
    </w:p>
    <w:p w14:paraId="54722359" w14:textId="77777777" w:rsidR="00886713" w:rsidRPr="00662317" w:rsidRDefault="00886713" w:rsidP="0025368D">
      <w:pPr>
        <w:rPr>
          <w:color w:val="000000"/>
        </w:rPr>
      </w:pPr>
      <w:r w:rsidRPr="00662317">
        <w:rPr>
          <w:color w:val="000000"/>
        </w:rPr>
        <w:t>NOTE: This message is to be given if play stalls during the hazard assessment phase. This message may be used to prompt the players to proceed with the exercise. Issue only those portions of the message that are appropriate (i.e., have not been considered or begun).</w:t>
      </w:r>
    </w:p>
    <w:p w14:paraId="39C2F03D" w14:textId="77777777" w:rsidR="00886713" w:rsidRPr="00662317" w:rsidRDefault="00886713" w:rsidP="0025368D">
      <w:pPr>
        <w:rPr>
          <w:color w:val="000000"/>
        </w:rPr>
      </w:pPr>
    </w:p>
    <w:p w14:paraId="06872503" w14:textId="77777777" w:rsidR="00886713" w:rsidRPr="00CF2010" w:rsidRDefault="00886713" w:rsidP="0025368D">
      <w:pPr>
        <w:rPr>
          <w:b/>
          <w:bCs/>
          <w:color w:val="000000"/>
        </w:rPr>
      </w:pPr>
      <w:r w:rsidRPr="00CF2010">
        <w:rPr>
          <w:b/>
          <w:bCs/>
          <w:color w:val="000000"/>
        </w:rPr>
        <w:t xml:space="preserve">THIS IS AN EXERCISE. DO NOT initiate actions affecting safe operations. </w:t>
      </w:r>
    </w:p>
    <w:p w14:paraId="09A39732" w14:textId="77777777" w:rsidR="00886713" w:rsidRPr="00662317" w:rsidRDefault="00886713" w:rsidP="0025368D">
      <w:pPr>
        <w:rPr>
          <w:color w:val="000000"/>
        </w:rPr>
      </w:pPr>
      <w:r w:rsidRPr="00662317">
        <w:rPr>
          <w:color w:val="000000"/>
        </w:rPr>
        <w:t>Message:</w:t>
      </w:r>
    </w:p>
    <w:p w14:paraId="70FB8944" w14:textId="47824C25" w:rsidR="00886713" w:rsidRPr="00662317" w:rsidRDefault="00886713" w:rsidP="00244111">
      <w:pPr>
        <w:spacing w:after="0"/>
        <w:rPr>
          <w:color w:val="000000"/>
        </w:rPr>
      </w:pPr>
      <w:r w:rsidRPr="00662317">
        <w:rPr>
          <w:color w:val="000000"/>
        </w:rPr>
        <w:t>Issue only the applicable portions of the message below:</w:t>
      </w:r>
    </w:p>
    <w:p w14:paraId="7CCDE86A" w14:textId="77777777" w:rsidR="00886713" w:rsidRPr="00662317" w:rsidRDefault="00886713" w:rsidP="003B4801">
      <w:pPr>
        <w:numPr>
          <w:ilvl w:val="0"/>
          <w:numId w:val="10"/>
        </w:numPr>
        <w:spacing w:after="0"/>
        <w:rPr>
          <w:color w:val="000000"/>
        </w:rPr>
      </w:pPr>
      <w:r w:rsidRPr="00662317">
        <w:rPr>
          <w:color w:val="000000"/>
        </w:rPr>
        <w:t>For the purpose of this exercise, you are directed to retrieve the shipping document information from the truck.</w:t>
      </w:r>
    </w:p>
    <w:p w14:paraId="025A2E50" w14:textId="77777777" w:rsidR="00886713" w:rsidRPr="00662317" w:rsidRDefault="00886713" w:rsidP="003B4801">
      <w:pPr>
        <w:numPr>
          <w:ilvl w:val="0"/>
          <w:numId w:val="10"/>
        </w:numPr>
        <w:spacing w:after="0"/>
        <w:rPr>
          <w:color w:val="000000"/>
        </w:rPr>
      </w:pPr>
      <w:r w:rsidRPr="00662317">
        <w:rPr>
          <w:color w:val="000000"/>
        </w:rPr>
        <w:t>You are directed to observe package markings, labels, and placards and use the information for hazard assessment purposes.</w:t>
      </w:r>
    </w:p>
    <w:p w14:paraId="58AF53A8" w14:textId="77777777" w:rsidR="00886713" w:rsidRPr="00662317" w:rsidRDefault="00886713" w:rsidP="003B4801">
      <w:pPr>
        <w:numPr>
          <w:ilvl w:val="0"/>
          <w:numId w:val="10"/>
        </w:numPr>
        <w:spacing w:after="0"/>
        <w:rPr>
          <w:color w:val="000000"/>
        </w:rPr>
      </w:pPr>
      <w:r w:rsidRPr="00662317">
        <w:rPr>
          <w:color w:val="000000"/>
        </w:rPr>
        <w:t>You are also directed to determine if available resources are adequate for thorough site assessment and site control. If responders have not discussed or considered additional resources, prompt them to discuss the need for and request the following assistance:</w:t>
      </w:r>
    </w:p>
    <w:p w14:paraId="59292E65" w14:textId="77777777" w:rsidR="00886713" w:rsidRPr="00662317" w:rsidRDefault="00886713" w:rsidP="003B4801">
      <w:pPr>
        <w:numPr>
          <w:ilvl w:val="1"/>
          <w:numId w:val="10"/>
        </w:numPr>
        <w:spacing w:after="0"/>
        <w:rPr>
          <w:color w:val="000000"/>
        </w:rPr>
      </w:pPr>
      <w:r w:rsidRPr="00662317">
        <w:rPr>
          <w:color w:val="000000"/>
        </w:rPr>
        <w:t>Request the Hazardous Materials Team</w:t>
      </w:r>
    </w:p>
    <w:p w14:paraId="59C7917E" w14:textId="51F896AF" w:rsidR="00886713" w:rsidRPr="00244111" w:rsidRDefault="00886713" w:rsidP="003B4801">
      <w:pPr>
        <w:numPr>
          <w:ilvl w:val="1"/>
          <w:numId w:val="10"/>
        </w:numPr>
        <w:spacing w:after="0"/>
        <w:rPr>
          <w:color w:val="000000"/>
        </w:rPr>
      </w:pPr>
      <w:r w:rsidRPr="00662317">
        <w:rPr>
          <w:color w:val="000000"/>
        </w:rPr>
        <w:t>Request the State Radiation Authority</w:t>
      </w:r>
    </w:p>
    <w:p w14:paraId="582586CF" w14:textId="77777777" w:rsidR="00886713" w:rsidRPr="00662317" w:rsidRDefault="00886713" w:rsidP="0025368D">
      <w:pPr>
        <w:rPr>
          <w:color w:val="000000"/>
        </w:rPr>
      </w:pPr>
    </w:p>
    <w:p w14:paraId="606B4B14" w14:textId="0AC48CD0" w:rsidR="00886713" w:rsidRPr="00CF2010" w:rsidRDefault="00886713" w:rsidP="0025368D">
      <w:pPr>
        <w:rPr>
          <w:b/>
          <w:bCs/>
          <w:color w:val="000000"/>
        </w:rPr>
      </w:pPr>
      <w:r w:rsidRPr="00CF2010">
        <w:rPr>
          <w:b/>
          <w:bCs/>
          <w:color w:val="000000"/>
        </w:rPr>
        <w:t>THIS IS AN EXERCISE. DO NOT initiate actions affecting safe operations.</w:t>
      </w:r>
    </w:p>
    <w:p w14:paraId="0F2C3062" w14:textId="77777777" w:rsidR="00886713" w:rsidRPr="00662317" w:rsidRDefault="00886713" w:rsidP="0025368D">
      <w:pPr>
        <w:pBdr>
          <w:bottom w:val="dotted" w:sz="24" w:space="1" w:color="auto"/>
        </w:pBdr>
        <w:rPr>
          <w:color w:val="000000"/>
        </w:rPr>
      </w:pPr>
    </w:p>
    <w:p w14:paraId="2D48EB95" w14:textId="77777777" w:rsidR="00886713" w:rsidRPr="00662317" w:rsidRDefault="00886713" w:rsidP="0025368D">
      <w:pPr>
        <w:rPr>
          <w:color w:val="000000"/>
        </w:rPr>
      </w:pPr>
    </w:p>
    <w:p w14:paraId="63B54DD2" w14:textId="314A4EFA" w:rsidR="00886713" w:rsidRPr="00662317" w:rsidRDefault="00886713" w:rsidP="00244111">
      <w:pPr>
        <w:spacing w:after="0"/>
        <w:rPr>
          <w:color w:val="000000"/>
        </w:rPr>
      </w:pPr>
      <w:r w:rsidRPr="00662317">
        <w:rPr>
          <w:color w:val="000000"/>
        </w:rPr>
        <w:t>Expected Actions:</w:t>
      </w:r>
    </w:p>
    <w:p w14:paraId="29A8C7B0" w14:textId="10AAC8CB" w:rsidR="00886713" w:rsidRPr="00244111" w:rsidRDefault="00886713" w:rsidP="003B4801">
      <w:pPr>
        <w:numPr>
          <w:ilvl w:val="0"/>
          <w:numId w:val="14"/>
        </w:numPr>
        <w:rPr>
          <w:color w:val="000000"/>
          <w:szCs w:val="22"/>
        </w:rPr>
      </w:pPr>
      <w:r w:rsidRPr="00662317">
        <w:rPr>
          <w:color w:val="000000"/>
          <w:szCs w:val="22"/>
        </w:rPr>
        <w:t>Obtain shipping papers from truck and obtain hazard information. Request appropriate resources.</w:t>
      </w:r>
    </w:p>
    <w:p w14:paraId="145557B6" w14:textId="315ABFAF" w:rsidR="00886713" w:rsidRPr="00662317" w:rsidRDefault="00886713" w:rsidP="00244111">
      <w:pPr>
        <w:spacing w:after="0"/>
        <w:rPr>
          <w:color w:val="000000"/>
        </w:rPr>
      </w:pPr>
      <w:r w:rsidRPr="00662317">
        <w:rPr>
          <w:color w:val="000000"/>
        </w:rPr>
        <w:t>Expected Outcome:</w:t>
      </w:r>
    </w:p>
    <w:p w14:paraId="29128BE7" w14:textId="77777777" w:rsidR="00886713" w:rsidRPr="00662317" w:rsidRDefault="00886713" w:rsidP="003B4801">
      <w:pPr>
        <w:numPr>
          <w:ilvl w:val="0"/>
          <w:numId w:val="14"/>
        </w:numPr>
        <w:rPr>
          <w:color w:val="000000"/>
        </w:rPr>
      </w:pPr>
      <w:r w:rsidRPr="00662317">
        <w:rPr>
          <w:color w:val="000000"/>
        </w:rPr>
        <w:t>Obtain shipping papers, request hazmat team and State Radiation Authority</w:t>
      </w:r>
    </w:p>
    <w:p w14:paraId="478DEBE4" w14:textId="77777777" w:rsidR="00886713" w:rsidRPr="00662317" w:rsidRDefault="00886713" w:rsidP="0025368D">
      <w:pPr>
        <w:rPr>
          <w:color w:val="000000"/>
        </w:rPr>
      </w:pPr>
    </w:p>
    <w:p w14:paraId="2A9F74E7" w14:textId="77777777" w:rsidR="00886713" w:rsidRPr="00662317" w:rsidRDefault="00886713" w:rsidP="0025368D">
      <w:pPr>
        <w:rPr>
          <w:color w:val="000000"/>
        </w:rPr>
      </w:pPr>
      <w:r w:rsidRPr="00662317">
        <w:rPr>
          <w:color w:val="000000"/>
        </w:rPr>
        <w:t>Notes:</w:t>
      </w:r>
    </w:p>
    <w:p w14:paraId="42548B0C" w14:textId="77777777" w:rsidR="00886713" w:rsidRPr="00662317" w:rsidRDefault="00886713" w:rsidP="0025368D">
      <w:pPr>
        <w:rPr>
          <w:b/>
          <w:bCs/>
          <w:color w:val="000000"/>
        </w:rPr>
      </w:pPr>
    </w:p>
    <w:p w14:paraId="51A8D493" w14:textId="02E5CE58" w:rsidR="00886713" w:rsidRPr="00244111" w:rsidRDefault="00886713" w:rsidP="0025368D">
      <w:pPr>
        <w:rPr>
          <w:b/>
          <w:bCs/>
          <w:color w:val="000000"/>
        </w:rPr>
      </w:pPr>
      <w:r w:rsidRPr="00662317">
        <w:rPr>
          <w:b/>
          <w:bCs/>
          <w:color w:val="000000"/>
        </w:rPr>
        <w:br w:type="page"/>
      </w:r>
      <w:r w:rsidRPr="00662317">
        <w:rPr>
          <w:b/>
          <w:bCs/>
          <w:color w:val="000000"/>
        </w:rPr>
        <w:lastRenderedPageBreak/>
        <w:t>MESSAGE 5 (CONTINGENCY MESSAGE)</w:t>
      </w:r>
    </w:p>
    <w:p w14:paraId="54EFF92C" w14:textId="77777777" w:rsidR="00886713" w:rsidRPr="00662317" w:rsidRDefault="00886713" w:rsidP="00244111">
      <w:pPr>
        <w:spacing w:after="0"/>
        <w:rPr>
          <w:color w:val="000000"/>
        </w:rPr>
      </w:pPr>
      <w:r w:rsidRPr="00662317">
        <w:rPr>
          <w:color w:val="000000"/>
        </w:rPr>
        <w:t>Shipper Information</w:t>
      </w:r>
    </w:p>
    <w:p w14:paraId="1536EACC" w14:textId="77777777" w:rsidR="00886713" w:rsidRPr="00662317" w:rsidRDefault="00886713" w:rsidP="00244111">
      <w:pPr>
        <w:spacing w:after="0"/>
        <w:rPr>
          <w:color w:val="000000"/>
        </w:rPr>
      </w:pPr>
      <w:r w:rsidRPr="00662317">
        <w:rPr>
          <w:color w:val="000000"/>
        </w:rPr>
        <w:t>TO: Emergency Network Dispatcher or Incident Commander (as applicable)</w:t>
      </w:r>
    </w:p>
    <w:p w14:paraId="76DA5778" w14:textId="77777777" w:rsidR="00886713" w:rsidRPr="00662317" w:rsidRDefault="00886713" w:rsidP="00244111">
      <w:pPr>
        <w:spacing w:after="0"/>
        <w:rPr>
          <w:color w:val="000000"/>
        </w:rPr>
      </w:pPr>
      <w:r w:rsidRPr="00662317">
        <w:rPr>
          <w:color w:val="000000"/>
        </w:rPr>
        <w:t>FROM: Dispatcher Controller or Lead Controller (as applicable)</w:t>
      </w:r>
    </w:p>
    <w:p w14:paraId="315A7BC0" w14:textId="77777777" w:rsidR="00886713" w:rsidRPr="00662317" w:rsidRDefault="00886713" w:rsidP="00244111">
      <w:pPr>
        <w:spacing w:after="0"/>
        <w:rPr>
          <w:color w:val="000000"/>
        </w:rPr>
      </w:pPr>
      <w:r w:rsidRPr="00662317">
        <w:rPr>
          <w:color w:val="000000"/>
        </w:rPr>
        <w:t>TIME: (00:27)</w:t>
      </w:r>
    </w:p>
    <w:p w14:paraId="774A309D" w14:textId="77777777" w:rsidR="00886713" w:rsidRPr="00662317" w:rsidRDefault="00886713" w:rsidP="0025368D">
      <w:pPr>
        <w:rPr>
          <w:color w:val="000000"/>
        </w:rPr>
      </w:pPr>
    </w:p>
    <w:p w14:paraId="572BC9BF" w14:textId="77777777" w:rsidR="008B7C55" w:rsidRDefault="00886713" w:rsidP="0025368D">
      <w:pPr>
        <w:rPr>
          <w:color w:val="000000"/>
        </w:rPr>
      </w:pPr>
      <w:r w:rsidRPr="00662317">
        <w:rPr>
          <w:color w:val="000000"/>
        </w:rPr>
        <w:t>NOTE: This message serves to ensure that technical information from the shipper is received by the Incident Commander. Issue the applicable portion(s) of this message as described in italics below.</w:t>
      </w:r>
    </w:p>
    <w:p w14:paraId="313C6908" w14:textId="312AEF51" w:rsidR="00886713" w:rsidRPr="00CF2010" w:rsidRDefault="00886713" w:rsidP="0025368D">
      <w:pPr>
        <w:rPr>
          <w:b/>
          <w:bCs/>
          <w:color w:val="000000"/>
        </w:rPr>
      </w:pPr>
      <w:r w:rsidRPr="00CF2010">
        <w:rPr>
          <w:b/>
          <w:bCs/>
          <w:color w:val="000000"/>
        </w:rPr>
        <w:t>THIS IS AN EXERCISE. DO NOT initiate actions affecting safe operations.</w:t>
      </w:r>
    </w:p>
    <w:p w14:paraId="03BABB15" w14:textId="18DFA38B" w:rsidR="00244111" w:rsidRPr="00662317" w:rsidRDefault="00886713" w:rsidP="0025368D">
      <w:pPr>
        <w:rPr>
          <w:color w:val="000000"/>
        </w:rPr>
      </w:pPr>
      <w:r w:rsidRPr="00662317">
        <w:rPr>
          <w:color w:val="000000"/>
        </w:rPr>
        <w:t>Message PART 1: Issue this portion to the IC or dispatcher, as applicable, if the IC does not call the shipper directly from the Command Post or ask the dispatcher to contact the shipper within a reasonable amount of time, or if the dispatcher has been asked to contact the shipper but has not done so in a reasonable amount of time. “For the purpose of this exercise, you are directed to contact the shipper using the emergency response number (as listed on shipping documents or as provided to the IC).”</w:t>
      </w:r>
    </w:p>
    <w:p w14:paraId="759BAD9E" w14:textId="5691CD6F" w:rsidR="00886713" w:rsidRPr="00662317" w:rsidRDefault="00886713" w:rsidP="0025368D">
      <w:pPr>
        <w:rPr>
          <w:color w:val="000000"/>
        </w:rPr>
      </w:pPr>
      <w:r w:rsidRPr="00662317">
        <w:rPr>
          <w:color w:val="000000"/>
        </w:rPr>
        <w:t>Message PART 2: Issue this portion of the message if action is taken by the IC or dispatcher to contact the shipper, but the shipper is not playing or being simulated by a role player. “The radioactive material is Tl-201, a radiopharmaceutical, UN 2915, emergency response guide 163. Cordon off the area, isolate the area 75 feet in all directions, have response personnel remain upwind, and do not try to clean up the site. Remain outside of the area of release.”</w:t>
      </w:r>
    </w:p>
    <w:p w14:paraId="35BB811D" w14:textId="77777777" w:rsidR="008B7C55" w:rsidRDefault="00886713" w:rsidP="008B7C55">
      <w:pPr>
        <w:rPr>
          <w:color w:val="000000"/>
        </w:rPr>
      </w:pPr>
      <w:r w:rsidRPr="00662317">
        <w:rPr>
          <w:color w:val="000000"/>
        </w:rPr>
        <w:t>Message PART 3: Issue this portion of the message if the dispatcher contacts the shipper (actual or role player) but the dispatcher does not relay technical information back to the IC in a reasonable time. “For the purpose of this exercise, you are directed to contact the IC and relay the technical information provided to you by the shipper.”</w:t>
      </w:r>
    </w:p>
    <w:p w14:paraId="7F55F654" w14:textId="7554F718" w:rsidR="00886713" w:rsidRPr="00662317" w:rsidRDefault="00886713" w:rsidP="008B7C55">
      <w:pPr>
        <w:rPr>
          <w:color w:val="000000"/>
        </w:rPr>
      </w:pPr>
      <w:r w:rsidRPr="00662317">
        <w:rPr>
          <w:color w:val="000000"/>
        </w:rPr>
        <w:t>CONTROLLER NOTE: The following note only applies to the controller who is role-playing the shipper. Information should only be released if the IC, dispatcher, or another player requests the information from the shipper through the emergency telephone number contact.</w:t>
      </w:r>
    </w:p>
    <w:p w14:paraId="1FD7F638" w14:textId="77777777" w:rsidR="00886713" w:rsidRPr="00CF2010" w:rsidRDefault="00886713" w:rsidP="0025368D">
      <w:pPr>
        <w:pBdr>
          <w:bottom w:val="dotted" w:sz="24" w:space="1" w:color="auto"/>
        </w:pBdr>
        <w:rPr>
          <w:b/>
          <w:bCs/>
          <w:color w:val="000000"/>
        </w:rPr>
      </w:pPr>
      <w:r w:rsidRPr="00CF2010">
        <w:rPr>
          <w:b/>
          <w:bCs/>
          <w:color w:val="000000"/>
        </w:rPr>
        <w:t>THIS IS AN EXERCISE. DO NOT initiate actions affecting safe operations.</w:t>
      </w:r>
    </w:p>
    <w:p w14:paraId="3B0D8601" w14:textId="77777777" w:rsidR="00886713" w:rsidRPr="00662317" w:rsidRDefault="00886713" w:rsidP="0025368D">
      <w:pPr>
        <w:pBdr>
          <w:bottom w:val="dotted" w:sz="24" w:space="1" w:color="auto"/>
        </w:pBdr>
        <w:rPr>
          <w:color w:val="000000"/>
        </w:rPr>
      </w:pPr>
    </w:p>
    <w:p w14:paraId="30797124" w14:textId="77777777" w:rsidR="00886713" w:rsidRPr="00662317" w:rsidRDefault="00886713" w:rsidP="008B7C55">
      <w:pPr>
        <w:spacing w:after="0"/>
        <w:rPr>
          <w:color w:val="000000"/>
        </w:rPr>
      </w:pPr>
      <w:r w:rsidRPr="00662317">
        <w:rPr>
          <w:color w:val="000000"/>
        </w:rPr>
        <w:t>Expected Actions and Outcome:</w:t>
      </w:r>
    </w:p>
    <w:p w14:paraId="2BAEB4D9" w14:textId="0B99B8ED" w:rsidR="00886713" w:rsidRPr="00662317" w:rsidRDefault="00886713" w:rsidP="003B4801">
      <w:pPr>
        <w:numPr>
          <w:ilvl w:val="0"/>
          <w:numId w:val="14"/>
        </w:numPr>
        <w:rPr>
          <w:color w:val="000000"/>
          <w:szCs w:val="22"/>
        </w:rPr>
      </w:pPr>
      <w:r w:rsidRPr="00662317">
        <w:rPr>
          <w:color w:val="000000"/>
          <w:szCs w:val="22"/>
        </w:rPr>
        <w:t>Contact shipper using emergency contact number and obtain additional information about hazard and appropriate response actions.</w:t>
      </w:r>
    </w:p>
    <w:p w14:paraId="477A4B1E" w14:textId="67AA05A1" w:rsidR="00886713" w:rsidRPr="008B7C55" w:rsidRDefault="00886713" w:rsidP="008B7C55">
      <w:pPr>
        <w:spacing w:after="0"/>
        <w:rPr>
          <w:b/>
          <w:bCs/>
          <w:color w:val="000000"/>
        </w:rPr>
      </w:pPr>
      <w:r w:rsidRPr="00662317">
        <w:rPr>
          <w:bCs/>
          <w:color w:val="000000"/>
        </w:rPr>
        <w:br w:type="page"/>
      </w:r>
      <w:r w:rsidRPr="00662317">
        <w:rPr>
          <w:b/>
          <w:bCs/>
          <w:color w:val="000000"/>
        </w:rPr>
        <w:lastRenderedPageBreak/>
        <w:t>MESSAGE 6</w:t>
      </w:r>
    </w:p>
    <w:p w14:paraId="39A08D06" w14:textId="77777777" w:rsidR="00886713" w:rsidRPr="00662317" w:rsidRDefault="00886713" w:rsidP="008B7C55">
      <w:pPr>
        <w:spacing w:after="0"/>
        <w:rPr>
          <w:color w:val="000000"/>
        </w:rPr>
      </w:pPr>
      <w:r>
        <w:rPr>
          <w:color w:val="000000"/>
        </w:rPr>
        <w:t>Radiological Data Inject</w:t>
      </w:r>
    </w:p>
    <w:p w14:paraId="5F4EF1D3" w14:textId="77777777" w:rsidR="00886713" w:rsidRPr="00662317" w:rsidRDefault="00886713" w:rsidP="008B7C55">
      <w:pPr>
        <w:spacing w:after="0"/>
        <w:rPr>
          <w:color w:val="000000"/>
        </w:rPr>
      </w:pPr>
      <w:r w:rsidRPr="00662317">
        <w:rPr>
          <w:color w:val="000000"/>
        </w:rPr>
        <w:t xml:space="preserve">TO: </w:t>
      </w:r>
      <w:r>
        <w:rPr>
          <w:color w:val="000000"/>
        </w:rPr>
        <w:t>Survey Teams</w:t>
      </w:r>
    </w:p>
    <w:p w14:paraId="72A012E7" w14:textId="77777777" w:rsidR="00886713" w:rsidRPr="00662317" w:rsidRDefault="00886713" w:rsidP="008B7C55">
      <w:pPr>
        <w:spacing w:after="0"/>
        <w:rPr>
          <w:color w:val="000000"/>
        </w:rPr>
      </w:pPr>
      <w:r w:rsidRPr="00662317">
        <w:rPr>
          <w:color w:val="000000"/>
        </w:rPr>
        <w:t xml:space="preserve">FROM: </w:t>
      </w:r>
      <w:r>
        <w:rPr>
          <w:color w:val="000000"/>
        </w:rPr>
        <w:t>Survey Teams</w:t>
      </w:r>
      <w:r w:rsidRPr="00662317">
        <w:rPr>
          <w:color w:val="000000"/>
        </w:rPr>
        <w:t xml:space="preserve"> Controller</w:t>
      </w:r>
    </w:p>
    <w:p w14:paraId="02020D4D" w14:textId="77777777" w:rsidR="00886713" w:rsidRPr="00662317" w:rsidRDefault="00886713" w:rsidP="008B7C55">
      <w:pPr>
        <w:spacing w:after="0"/>
        <w:rPr>
          <w:color w:val="000000"/>
        </w:rPr>
      </w:pPr>
      <w:r w:rsidRPr="00662317">
        <w:rPr>
          <w:color w:val="000000"/>
        </w:rPr>
        <w:t>TIME: (00:4</w:t>
      </w:r>
      <w:r>
        <w:rPr>
          <w:color w:val="000000"/>
        </w:rPr>
        <w:t>2</w:t>
      </w:r>
      <w:r w:rsidRPr="00662317">
        <w:rPr>
          <w:color w:val="000000"/>
        </w:rPr>
        <w:t>)</w:t>
      </w:r>
    </w:p>
    <w:p w14:paraId="23C4ED4F" w14:textId="77777777" w:rsidR="00886713" w:rsidRPr="00662317" w:rsidRDefault="00886713" w:rsidP="0025368D">
      <w:pPr>
        <w:rPr>
          <w:color w:val="000000"/>
        </w:rPr>
      </w:pPr>
    </w:p>
    <w:p w14:paraId="54D0BB3A" w14:textId="77777777" w:rsidR="00886713" w:rsidRPr="00672A5A" w:rsidRDefault="00886713" w:rsidP="0025368D">
      <w:pPr>
        <w:autoSpaceDE w:val="0"/>
        <w:autoSpaceDN w:val="0"/>
        <w:adjustRightInd w:val="0"/>
        <w:rPr>
          <w:color w:val="231F20"/>
        </w:rPr>
      </w:pPr>
      <w:r w:rsidRPr="00662317">
        <w:rPr>
          <w:color w:val="000000"/>
        </w:rPr>
        <w:t xml:space="preserve">NOTE: The purpose of this message is to ensure </w:t>
      </w:r>
      <w:r>
        <w:rPr>
          <w:color w:val="000000"/>
        </w:rPr>
        <w:t xml:space="preserve">survey teams are given data for survey readings, if taken.  </w:t>
      </w:r>
      <w:r w:rsidRPr="00672A5A">
        <w:rPr>
          <w:color w:val="231F20"/>
        </w:rPr>
        <w:t>There will be five Type A packages in the back of the vehicle. All five packages will be ejected</w:t>
      </w:r>
      <w:r>
        <w:rPr>
          <w:color w:val="231F20"/>
        </w:rPr>
        <w:t xml:space="preserve"> </w:t>
      </w:r>
      <w:r w:rsidRPr="00672A5A">
        <w:rPr>
          <w:color w:val="231F20"/>
        </w:rPr>
        <w:t>from the vehicle and two of them will be damaged and the inner containers will be located</w:t>
      </w:r>
      <w:r>
        <w:rPr>
          <w:color w:val="231F20"/>
        </w:rPr>
        <w:t xml:space="preserve"> </w:t>
      </w:r>
      <w:r w:rsidRPr="00672A5A">
        <w:rPr>
          <w:color w:val="231F20"/>
        </w:rPr>
        <w:t>outside the damaged packages. The inner packages will not be breached.</w:t>
      </w:r>
    </w:p>
    <w:p w14:paraId="66AB9482" w14:textId="77777777" w:rsidR="00886713" w:rsidRPr="00662317" w:rsidRDefault="00886713" w:rsidP="0025368D">
      <w:pPr>
        <w:rPr>
          <w:color w:val="000000"/>
        </w:rPr>
      </w:pPr>
    </w:p>
    <w:p w14:paraId="5F6D2367" w14:textId="77777777" w:rsidR="00886713" w:rsidRPr="00CF2010" w:rsidRDefault="00886713" w:rsidP="0025368D">
      <w:pPr>
        <w:rPr>
          <w:b/>
          <w:bCs/>
          <w:color w:val="000000"/>
        </w:rPr>
      </w:pPr>
      <w:r w:rsidRPr="00CF2010">
        <w:rPr>
          <w:b/>
          <w:bCs/>
          <w:color w:val="000000"/>
        </w:rPr>
        <w:t>THIS IS AN EXERCISE. DO NOT initiate actions affecting safe operations.</w:t>
      </w:r>
    </w:p>
    <w:p w14:paraId="48A2DD22" w14:textId="77777777" w:rsidR="00886713" w:rsidRPr="00662317" w:rsidRDefault="00886713" w:rsidP="0025368D">
      <w:pPr>
        <w:rPr>
          <w:color w:val="000000"/>
        </w:rPr>
      </w:pPr>
      <w:r w:rsidRPr="00662317">
        <w:rPr>
          <w:color w:val="000000"/>
        </w:rPr>
        <w:t>Message:</w:t>
      </w:r>
    </w:p>
    <w:p w14:paraId="2B0A3CFE" w14:textId="77777777" w:rsidR="00886713" w:rsidRPr="00672A5A" w:rsidRDefault="00886713" w:rsidP="0025368D">
      <w:pPr>
        <w:rPr>
          <w:color w:val="000000"/>
        </w:rPr>
      </w:pPr>
    </w:p>
    <w:p w14:paraId="42D2955E" w14:textId="77777777" w:rsidR="00886713" w:rsidRPr="00672A5A" w:rsidRDefault="00886713" w:rsidP="0025368D">
      <w:pPr>
        <w:autoSpaceDE w:val="0"/>
        <w:autoSpaceDN w:val="0"/>
        <w:adjustRightInd w:val="0"/>
        <w:rPr>
          <w:color w:val="000000"/>
        </w:rPr>
      </w:pPr>
      <w:r>
        <w:rPr>
          <w:color w:val="000000"/>
        </w:rPr>
        <w:t xml:space="preserve">Provide responders taking radiological surveys with appropriate data from the </w:t>
      </w:r>
    </w:p>
    <w:p w14:paraId="23B920B9" w14:textId="77777777" w:rsidR="00886713" w:rsidRDefault="00886713" w:rsidP="0025368D">
      <w:pPr>
        <w:autoSpaceDE w:val="0"/>
        <w:autoSpaceDN w:val="0"/>
        <w:adjustRightInd w:val="0"/>
        <w:rPr>
          <w:color w:val="000000"/>
        </w:rPr>
      </w:pPr>
    </w:p>
    <w:p w14:paraId="1029306D" w14:textId="77777777" w:rsidR="00886713" w:rsidRPr="00672A5A" w:rsidRDefault="00886713" w:rsidP="0025368D">
      <w:pPr>
        <w:rPr>
          <w:color w:val="000000"/>
        </w:rPr>
      </w:pPr>
    </w:p>
    <w:p w14:paraId="1733898F" w14:textId="77777777" w:rsidR="00886713" w:rsidRPr="00B200BC" w:rsidRDefault="00886713" w:rsidP="0025368D">
      <w:pPr>
        <w:rPr>
          <w:b/>
          <w:bCs/>
          <w:color w:val="000000"/>
        </w:rPr>
      </w:pPr>
      <w:r w:rsidRPr="00B200BC">
        <w:rPr>
          <w:b/>
          <w:bCs/>
          <w:color w:val="000000"/>
        </w:rPr>
        <w:t>THIS IS AN EXERCISE. DO NOT initiate actions affecting safe operations.</w:t>
      </w:r>
    </w:p>
    <w:p w14:paraId="2F310320" w14:textId="77777777" w:rsidR="00886713" w:rsidRPr="00662317" w:rsidRDefault="00886713" w:rsidP="0025368D">
      <w:pPr>
        <w:pBdr>
          <w:bottom w:val="dotted" w:sz="24" w:space="1" w:color="auto"/>
        </w:pBdr>
        <w:rPr>
          <w:color w:val="000000"/>
        </w:rPr>
      </w:pPr>
    </w:p>
    <w:p w14:paraId="05035D95" w14:textId="77777777" w:rsidR="00886713" w:rsidRPr="00662317" w:rsidRDefault="00886713" w:rsidP="0025368D">
      <w:pPr>
        <w:rPr>
          <w:color w:val="000000"/>
        </w:rPr>
      </w:pPr>
    </w:p>
    <w:p w14:paraId="7AB87F02" w14:textId="41FDDB21" w:rsidR="00886713" w:rsidRPr="00662317" w:rsidRDefault="00886713" w:rsidP="008B7C55">
      <w:pPr>
        <w:spacing w:after="0"/>
        <w:rPr>
          <w:color w:val="000000"/>
        </w:rPr>
      </w:pPr>
      <w:r w:rsidRPr="00662317">
        <w:rPr>
          <w:color w:val="000000"/>
        </w:rPr>
        <w:t>Expected Actions:</w:t>
      </w:r>
    </w:p>
    <w:p w14:paraId="12ED6D3C" w14:textId="77777777" w:rsidR="00886713" w:rsidRPr="00662317" w:rsidRDefault="00886713" w:rsidP="003B4801">
      <w:pPr>
        <w:numPr>
          <w:ilvl w:val="0"/>
          <w:numId w:val="14"/>
        </w:numPr>
        <w:rPr>
          <w:color w:val="000000"/>
          <w:szCs w:val="22"/>
        </w:rPr>
      </w:pPr>
      <w:r>
        <w:rPr>
          <w:color w:val="000000"/>
          <w:szCs w:val="22"/>
        </w:rPr>
        <w:t>Report accurate radiological survey data to the IC</w:t>
      </w:r>
      <w:r w:rsidRPr="00662317">
        <w:rPr>
          <w:color w:val="000000"/>
          <w:szCs w:val="22"/>
        </w:rPr>
        <w:t>.</w:t>
      </w:r>
    </w:p>
    <w:p w14:paraId="398453DD" w14:textId="77777777" w:rsidR="00886713" w:rsidRPr="00662317" w:rsidRDefault="00886713" w:rsidP="0025368D">
      <w:pPr>
        <w:rPr>
          <w:color w:val="000000"/>
        </w:rPr>
      </w:pPr>
    </w:p>
    <w:p w14:paraId="14F77DD8" w14:textId="42CC65CE" w:rsidR="00886713" w:rsidRPr="00662317" w:rsidRDefault="00886713" w:rsidP="008B7C55">
      <w:pPr>
        <w:spacing w:after="0"/>
        <w:rPr>
          <w:color w:val="000000"/>
        </w:rPr>
      </w:pPr>
      <w:r w:rsidRPr="00662317">
        <w:rPr>
          <w:color w:val="000000"/>
        </w:rPr>
        <w:t>Expected Outcome:</w:t>
      </w:r>
    </w:p>
    <w:p w14:paraId="75A378EB" w14:textId="77777777" w:rsidR="00886713" w:rsidRPr="00662317" w:rsidRDefault="00886713" w:rsidP="003B4801">
      <w:pPr>
        <w:numPr>
          <w:ilvl w:val="0"/>
          <w:numId w:val="14"/>
        </w:numPr>
        <w:rPr>
          <w:color w:val="000000"/>
        </w:rPr>
      </w:pPr>
      <w:r w:rsidRPr="00662317">
        <w:rPr>
          <w:color w:val="000000"/>
        </w:rPr>
        <w:t xml:space="preserve">Inform hazmat team of hazards, to minimize time in scene as much as possible, to report back additional information about hazard as they perform duties, to take efforts to minimize contamination, and to report to </w:t>
      </w:r>
      <w:proofErr w:type="spellStart"/>
      <w:r w:rsidRPr="00662317">
        <w:rPr>
          <w:color w:val="000000"/>
        </w:rPr>
        <w:t>decon</w:t>
      </w:r>
      <w:proofErr w:type="spellEnd"/>
      <w:r w:rsidRPr="00662317">
        <w:rPr>
          <w:color w:val="000000"/>
        </w:rPr>
        <w:t xml:space="preserve"> corridor when mission is complete.</w:t>
      </w:r>
    </w:p>
    <w:p w14:paraId="1B62CB15" w14:textId="77777777" w:rsidR="00886713" w:rsidRPr="00662317" w:rsidRDefault="00886713" w:rsidP="0025368D">
      <w:pPr>
        <w:rPr>
          <w:color w:val="000000"/>
        </w:rPr>
      </w:pPr>
    </w:p>
    <w:p w14:paraId="381593E9" w14:textId="77777777" w:rsidR="00886713" w:rsidRPr="00662317" w:rsidRDefault="00886713" w:rsidP="0025368D">
      <w:pPr>
        <w:rPr>
          <w:color w:val="000000"/>
        </w:rPr>
      </w:pPr>
      <w:r w:rsidRPr="00662317">
        <w:rPr>
          <w:color w:val="000000"/>
        </w:rPr>
        <w:t>Notes:</w:t>
      </w:r>
    </w:p>
    <w:p w14:paraId="36FDC0C6" w14:textId="4FF95D4B" w:rsidR="00886713" w:rsidRPr="008B7C55" w:rsidRDefault="00886713" w:rsidP="0025368D">
      <w:pPr>
        <w:rPr>
          <w:b/>
          <w:bCs/>
          <w:color w:val="000000"/>
        </w:rPr>
      </w:pPr>
      <w:r w:rsidRPr="00662317">
        <w:rPr>
          <w:b/>
          <w:bCs/>
          <w:color w:val="000000"/>
        </w:rPr>
        <w:br w:type="page"/>
      </w:r>
      <w:r w:rsidRPr="00662317">
        <w:rPr>
          <w:b/>
          <w:bCs/>
          <w:color w:val="000000"/>
        </w:rPr>
        <w:lastRenderedPageBreak/>
        <w:t xml:space="preserve">MESSAGE </w:t>
      </w:r>
      <w:r>
        <w:rPr>
          <w:b/>
          <w:bCs/>
          <w:color w:val="000000"/>
        </w:rPr>
        <w:t>7</w:t>
      </w:r>
      <w:r w:rsidRPr="00662317">
        <w:rPr>
          <w:b/>
          <w:bCs/>
          <w:color w:val="000000"/>
        </w:rPr>
        <w:t xml:space="preserve"> (CONTINGENCY MESSAGE)</w:t>
      </w:r>
    </w:p>
    <w:p w14:paraId="3FD93D14" w14:textId="77777777" w:rsidR="00886713" w:rsidRPr="00662317" w:rsidRDefault="00886713" w:rsidP="008B7C55">
      <w:pPr>
        <w:spacing w:after="0"/>
        <w:rPr>
          <w:color w:val="000000"/>
        </w:rPr>
      </w:pPr>
      <w:r w:rsidRPr="00662317">
        <w:rPr>
          <w:color w:val="000000"/>
        </w:rPr>
        <w:t>Response Team Briefing with the Incident Commander</w:t>
      </w:r>
    </w:p>
    <w:p w14:paraId="0C08F73E" w14:textId="77777777" w:rsidR="00886713" w:rsidRPr="00662317" w:rsidRDefault="00886713" w:rsidP="008B7C55">
      <w:pPr>
        <w:spacing w:after="0"/>
        <w:rPr>
          <w:color w:val="000000"/>
        </w:rPr>
      </w:pPr>
      <w:r w:rsidRPr="00662317">
        <w:rPr>
          <w:color w:val="000000"/>
        </w:rPr>
        <w:t>TO: Incident Commander</w:t>
      </w:r>
    </w:p>
    <w:p w14:paraId="4F01CA3B" w14:textId="77777777" w:rsidR="00886713" w:rsidRPr="00662317" w:rsidRDefault="00886713" w:rsidP="008B7C55">
      <w:pPr>
        <w:spacing w:after="0"/>
        <w:rPr>
          <w:color w:val="000000"/>
        </w:rPr>
      </w:pPr>
      <w:r w:rsidRPr="00662317">
        <w:rPr>
          <w:color w:val="000000"/>
        </w:rPr>
        <w:t>FROM: Lead Controller</w:t>
      </w:r>
    </w:p>
    <w:p w14:paraId="12B828EE" w14:textId="77777777" w:rsidR="00886713" w:rsidRPr="00662317" w:rsidRDefault="00886713" w:rsidP="008B7C55">
      <w:pPr>
        <w:spacing w:after="0"/>
        <w:rPr>
          <w:color w:val="000000"/>
        </w:rPr>
      </w:pPr>
      <w:r w:rsidRPr="00662317">
        <w:rPr>
          <w:color w:val="000000"/>
        </w:rPr>
        <w:t>TIME: (00:43)</w:t>
      </w:r>
    </w:p>
    <w:p w14:paraId="3E06F0BA" w14:textId="77777777" w:rsidR="00886713" w:rsidRPr="00662317" w:rsidRDefault="00886713" w:rsidP="0025368D">
      <w:pPr>
        <w:rPr>
          <w:color w:val="000000"/>
        </w:rPr>
      </w:pPr>
    </w:p>
    <w:p w14:paraId="2B4DE73D" w14:textId="77777777" w:rsidR="00886713" w:rsidRPr="00662317" w:rsidRDefault="00886713" w:rsidP="0025368D">
      <w:pPr>
        <w:rPr>
          <w:color w:val="000000"/>
        </w:rPr>
      </w:pPr>
      <w:r w:rsidRPr="00662317">
        <w:rPr>
          <w:color w:val="000000"/>
        </w:rPr>
        <w:t>NOTE: The purpose of this message is to ensure the Hazardous Materials Response Team is integrated into the Incident Command System after their arrival. This message will be used to prompt the IC to give a situation briefing to the Hazardous Materials Response Team if the IC does not initiate this action within approximately 10 minutes of Hazardous Materials Response Team arrival.</w:t>
      </w:r>
    </w:p>
    <w:p w14:paraId="66ACD691" w14:textId="77777777" w:rsidR="00886713" w:rsidRPr="00662317" w:rsidRDefault="00886713" w:rsidP="0025368D">
      <w:pPr>
        <w:rPr>
          <w:color w:val="000000"/>
        </w:rPr>
      </w:pPr>
    </w:p>
    <w:p w14:paraId="0FB0567D" w14:textId="77777777" w:rsidR="00886713" w:rsidRPr="00CF2010" w:rsidRDefault="00886713" w:rsidP="0025368D">
      <w:pPr>
        <w:rPr>
          <w:b/>
          <w:bCs/>
          <w:color w:val="000000"/>
        </w:rPr>
      </w:pPr>
      <w:r w:rsidRPr="00CF2010">
        <w:rPr>
          <w:b/>
          <w:bCs/>
          <w:color w:val="000000"/>
        </w:rPr>
        <w:t>THIS IS AN EXERCISE. DO NOT initiate actions affecting safe operations.</w:t>
      </w:r>
    </w:p>
    <w:p w14:paraId="46AE9313" w14:textId="32FE9888" w:rsidR="00886713" w:rsidRPr="00662317" w:rsidRDefault="00886713" w:rsidP="0025368D">
      <w:pPr>
        <w:rPr>
          <w:color w:val="000000"/>
        </w:rPr>
      </w:pPr>
      <w:r w:rsidRPr="00662317">
        <w:rPr>
          <w:color w:val="000000"/>
        </w:rPr>
        <w:t>Message:</w:t>
      </w:r>
    </w:p>
    <w:p w14:paraId="53A1F708" w14:textId="0EF6F416" w:rsidR="00886713" w:rsidRPr="00662317" w:rsidRDefault="00886713" w:rsidP="0025368D">
      <w:pPr>
        <w:rPr>
          <w:color w:val="000000"/>
        </w:rPr>
      </w:pPr>
      <w:r w:rsidRPr="00662317">
        <w:rPr>
          <w:color w:val="000000"/>
        </w:rPr>
        <w:t>Issue this portion of the message ONLY if the Hazardous Materials Response Team has been at the Command Post for approximately 10 minutes and the Incident Commander has not shown any initiative to provide the team with a briefing and integrate them into the response activities: “For the purpose of the exercise being conducted today, you are directed to give the members of the Hazardous Materials Response Team a briefing and then integrate them into the response activities.”</w:t>
      </w:r>
    </w:p>
    <w:p w14:paraId="078EBFBB" w14:textId="77777777" w:rsidR="00886713" w:rsidRPr="00CF2010" w:rsidRDefault="00886713" w:rsidP="0025368D">
      <w:pPr>
        <w:rPr>
          <w:b/>
          <w:bCs/>
          <w:color w:val="000000"/>
        </w:rPr>
      </w:pPr>
      <w:r w:rsidRPr="00CF2010">
        <w:rPr>
          <w:b/>
          <w:bCs/>
          <w:color w:val="000000"/>
        </w:rPr>
        <w:t>THIS IS AN EXERCISE. DO NOT initiate actions affecting safe operations.</w:t>
      </w:r>
    </w:p>
    <w:p w14:paraId="0A5E29E6" w14:textId="77777777" w:rsidR="00886713" w:rsidRPr="00662317" w:rsidRDefault="00886713" w:rsidP="0025368D">
      <w:pPr>
        <w:pBdr>
          <w:bottom w:val="dotted" w:sz="24" w:space="1" w:color="auto"/>
        </w:pBdr>
        <w:rPr>
          <w:color w:val="000000"/>
        </w:rPr>
      </w:pPr>
    </w:p>
    <w:p w14:paraId="374F2DD7" w14:textId="361CDD8C" w:rsidR="00886713" w:rsidRPr="00662317" w:rsidRDefault="00886713" w:rsidP="008B7C55">
      <w:pPr>
        <w:spacing w:after="0"/>
        <w:rPr>
          <w:color w:val="000000"/>
        </w:rPr>
      </w:pPr>
      <w:r w:rsidRPr="00662317">
        <w:rPr>
          <w:color w:val="000000"/>
        </w:rPr>
        <w:t>Expected Actions:</w:t>
      </w:r>
    </w:p>
    <w:p w14:paraId="1F3D3A4E" w14:textId="79F6DFDC" w:rsidR="00886713" w:rsidRPr="008B7C55" w:rsidRDefault="00886713" w:rsidP="003B4801">
      <w:pPr>
        <w:numPr>
          <w:ilvl w:val="0"/>
          <w:numId w:val="14"/>
        </w:numPr>
        <w:rPr>
          <w:color w:val="000000"/>
          <w:szCs w:val="22"/>
        </w:rPr>
      </w:pPr>
      <w:r w:rsidRPr="00662317">
        <w:rPr>
          <w:color w:val="000000"/>
          <w:szCs w:val="22"/>
        </w:rPr>
        <w:t>Brief hazmat team.</w:t>
      </w:r>
    </w:p>
    <w:p w14:paraId="0AF27F42" w14:textId="77777777" w:rsidR="00886713" w:rsidRPr="00662317" w:rsidRDefault="00886713" w:rsidP="008B7C55">
      <w:pPr>
        <w:spacing w:after="0"/>
        <w:rPr>
          <w:color w:val="000000"/>
        </w:rPr>
      </w:pPr>
      <w:r w:rsidRPr="00662317">
        <w:rPr>
          <w:color w:val="000000"/>
        </w:rPr>
        <w:t>Expected Outcome:</w:t>
      </w:r>
    </w:p>
    <w:p w14:paraId="1408ADF1" w14:textId="77777777" w:rsidR="00886713" w:rsidRPr="00662317" w:rsidRDefault="00886713" w:rsidP="0025368D">
      <w:pPr>
        <w:rPr>
          <w:color w:val="000000"/>
        </w:rPr>
      </w:pPr>
    </w:p>
    <w:p w14:paraId="2C05BB69" w14:textId="77777777" w:rsidR="00886713" w:rsidRPr="00662317" w:rsidRDefault="00886713" w:rsidP="003B4801">
      <w:pPr>
        <w:numPr>
          <w:ilvl w:val="0"/>
          <w:numId w:val="14"/>
        </w:numPr>
        <w:rPr>
          <w:color w:val="000000"/>
        </w:rPr>
      </w:pPr>
      <w:r w:rsidRPr="00662317">
        <w:rPr>
          <w:color w:val="000000"/>
        </w:rPr>
        <w:t xml:space="preserve">Inform hazmat team of hazards, to minimize time in scene as much as possible, to report back additional information about hazard as they perform duties, to take efforts to minimize contamination, and to report to </w:t>
      </w:r>
      <w:proofErr w:type="spellStart"/>
      <w:r w:rsidRPr="00662317">
        <w:rPr>
          <w:color w:val="000000"/>
        </w:rPr>
        <w:t>decon</w:t>
      </w:r>
      <w:proofErr w:type="spellEnd"/>
      <w:r w:rsidRPr="00662317">
        <w:rPr>
          <w:color w:val="000000"/>
        </w:rPr>
        <w:t xml:space="preserve"> corridor when mission is complete.</w:t>
      </w:r>
    </w:p>
    <w:p w14:paraId="72F38235" w14:textId="77777777" w:rsidR="00886713" w:rsidRPr="00662317" w:rsidRDefault="00886713" w:rsidP="0025368D">
      <w:pPr>
        <w:rPr>
          <w:color w:val="000000"/>
        </w:rPr>
      </w:pPr>
    </w:p>
    <w:p w14:paraId="02D72E02" w14:textId="77777777" w:rsidR="00886713" w:rsidRPr="00662317" w:rsidRDefault="00886713" w:rsidP="0025368D">
      <w:pPr>
        <w:rPr>
          <w:color w:val="000000"/>
        </w:rPr>
      </w:pPr>
      <w:r w:rsidRPr="00662317">
        <w:rPr>
          <w:color w:val="000000"/>
        </w:rPr>
        <w:t>Notes:</w:t>
      </w:r>
    </w:p>
    <w:p w14:paraId="2A2CA4AD" w14:textId="6C2E5725" w:rsidR="00886713" w:rsidRPr="008B7C55" w:rsidRDefault="00886713" w:rsidP="008B7C55">
      <w:pPr>
        <w:spacing w:after="0"/>
        <w:rPr>
          <w:b/>
          <w:bCs/>
          <w:color w:val="000000"/>
        </w:rPr>
      </w:pPr>
      <w:r w:rsidRPr="00662317">
        <w:rPr>
          <w:b/>
          <w:bCs/>
          <w:color w:val="000000"/>
        </w:rPr>
        <w:br w:type="page"/>
      </w:r>
      <w:r w:rsidRPr="00662317">
        <w:rPr>
          <w:b/>
          <w:bCs/>
          <w:color w:val="000000"/>
        </w:rPr>
        <w:lastRenderedPageBreak/>
        <w:t xml:space="preserve">MESSAGE </w:t>
      </w:r>
      <w:r>
        <w:rPr>
          <w:b/>
          <w:bCs/>
          <w:color w:val="000000"/>
        </w:rPr>
        <w:t>8</w:t>
      </w:r>
      <w:r w:rsidRPr="00662317">
        <w:rPr>
          <w:b/>
          <w:bCs/>
          <w:color w:val="000000"/>
        </w:rPr>
        <w:t>A</w:t>
      </w:r>
    </w:p>
    <w:p w14:paraId="0DB63F44" w14:textId="77777777" w:rsidR="00886713" w:rsidRPr="00662317" w:rsidRDefault="00886713" w:rsidP="008B7C55">
      <w:pPr>
        <w:spacing w:after="0"/>
        <w:rPr>
          <w:color w:val="000000"/>
        </w:rPr>
      </w:pPr>
      <w:r w:rsidRPr="00662317">
        <w:rPr>
          <w:color w:val="000000"/>
        </w:rPr>
        <w:t>Hold Message 1</w:t>
      </w:r>
    </w:p>
    <w:p w14:paraId="23A5D2F2" w14:textId="77777777" w:rsidR="00886713" w:rsidRPr="00662317" w:rsidRDefault="00886713" w:rsidP="008B7C55">
      <w:pPr>
        <w:spacing w:after="0"/>
        <w:rPr>
          <w:color w:val="000000"/>
        </w:rPr>
      </w:pPr>
      <w:r w:rsidRPr="00662317">
        <w:rPr>
          <w:color w:val="000000"/>
        </w:rPr>
        <w:t>TO: All Players</w:t>
      </w:r>
    </w:p>
    <w:p w14:paraId="2B9A4D15" w14:textId="77777777" w:rsidR="00886713" w:rsidRPr="00662317" w:rsidRDefault="00886713" w:rsidP="008B7C55">
      <w:pPr>
        <w:spacing w:after="0"/>
        <w:rPr>
          <w:color w:val="000000"/>
        </w:rPr>
      </w:pPr>
      <w:r w:rsidRPr="00662317">
        <w:rPr>
          <w:color w:val="000000"/>
        </w:rPr>
        <w:t>FROM: Lead Controller</w:t>
      </w:r>
    </w:p>
    <w:p w14:paraId="598BD6D3" w14:textId="77777777" w:rsidR="00886713" w:rsidRPr="00662317" w:rsidRDefault="00886713" w:rsidP="008B7C55">
      <w:pPr>
        <w:spacing w:after="0"/>
        <w:rPr>
          <w:color w:val="000000"/>
        </w:rPr>
      </w:pPr>
      <w:r w:rsidRPr="00662317">
        <w:rPr>
          <w:color w:val="000000"/>
        </w:rPr>
        <w:t>TIME: Upon Suspension of Exercise Play</w:t>
      </w:r>
    </w:p>
    <w:p w14:paraId="64BD3F55" w14:textId="77777777" w:rsidR="00886713" w:rsidRPr="00662317" w:rsidRDefault="00886713" w:rsidP="0025368D">
      <w:pPr>
        <w:rPr>
          <w:color w:val="000000"/>
        </w:rPr>
      </w:pPr>
    </w:p>
    <w:p w14:paraId="4B33822F" w14:textId="77777777" w:rsidR="00886713" w:rsidRPr="00662317" w:rsidRDefault="00886713" w:rsidP="0025368D">
      <w:pPr>
        <w:rPr>
          <w:color w:val="000000"/>
        </w:rPr>
      </w:pPr>
      <w:r w:rsidRPr="00662317">
        <w:rPr>
          <w:color w:val="000000"/>
        </w:rPr>
        <w:t>NOTE: DO NOT issue this message without authorization from the Lead Controller. Continuation of the exercise play will occur upon coordination and concurrence between the Lead Controller and the Field Controllers. Exercise play will resume at the direction of the Lead Controller approximately 5 minutes after message 8b is issued.</w:t>
      </w:r>
    </w:p>
    <w:p w14:paraId="12162AE8" w14:textId="77777777" w:rsidR="00886713" w:rsidRPr="00662317" w:rsidRDefault="00886713" w:rsidP="0025368D">
      <w:pPr>
        <w:rPr>
          <w:color w:val="000000"/>
        </w:rPr>
      </w:pPr>
    </w:p>
    <w:p w14:paraId="7778B3FC" w14:textId="77777777" w:rsidR="00886713" w:rsidRPr="00CF2010" w:rsidRDefault="00886713" w:rsidP="0025368D">
      <w:pPr>
        <w:rPr>
          <w:b/>
          <w:bCs/>
          <w:color w:val="000000"/>
        </w:rPr>
      </w:pPr>
      <w:r w:rsidRPr="00CF2010">
        <w:rPr>
          <w:b/>
          <w:bCs/>
          <w:color w:val="000000"/>
        </w:rPr>
        <w:t>THIS IS AN EXERCISE. DO NOT initiate actions affecting safe operations.</w:t>
      </w:r>
    </w:p>
    <w:p w14:paraId="7B52C6AF" w14:textId="77777777" w:rsidR="00886713" w:rsidRPr="00662317" w:rsidRDefault="00886713" w:rsidP="0025368D">
      <w:pPr>
        <w:rPr>
          <w:color w:val="000000"/>
        </w:rPr>
      </w:pPr>
      <w:r w:rsidRPr="00662317">
        <w:rPr>
          <w:color w:val="000000"/>
        </w:rPr>
        <w:t>Message:</w:t>
      </w:r>
    </w:p>
    <w:p w14:paraId="75C98680" w14:textId="16FE8D8E" w:rsidR="00886713" w:rsidRDefault="00886713" w:rsidP="0025368D">
      <w:pPr>
        <w:rPr>
          <w:color w:val="000000"/>
        </w:rPr>
      </w:pPr>
      <w:r w:rsidRPr="00662317">
        <w:rPr>
          <w:color w:val="000000"/>
        </w:rPr>
        <w:t>“Attention all personnel. Attention all personnel. The exercise has been suspended. All personnel are to remain in their current location. Emergency Responders are not to discuss exercise activities during this suspension. Stand by for further instruction regarding exercise activities.”</w:t>
      </w:r>
    </w:p>
    <w:p w14:paraId="3E893197" w14:textId="77777777" w:rsidR="008B7C55" w:rsidRPr="00662317" w:rsidRDefault="008B7C55" w:rsidP="0025368D">
      <w:pPr>
        <w:rPr>
          <w:color w:val="000000"/>
        </w:rPr>
      </w:pPr>
    </w:p>
    <w:p w14:paraId="4F39DFC6" w14:textId="77777777" w:rsidR="00886713" w:rsidRPr="00662317" w:rsidRDefault="00886713" w:rsidP="0025368D">
      <w:pPr>
        <w:rPr>
          <w:color w:val="000000"/>
        </w:rPr>
      </w:pPr>
      <w:r w:rsidRPr="00662317">
        <w:rPr>
          <w:color w:val="000000"/>
        </w:rPr>
        <w:t>Make this announcement every 5 minutes.</w:t>
      </w:r>
    </w:p>
    <w:p w14:paraId="7A4A91C2" w14:textId="77777777" w:rsidR="00886713" w:rsidRPr="00662317" w:rsidRDefault="00886713" w:rsidP="0025368D">
      <w:pPr>
        <w:rPr>
          <w:color w:val="000000"/>
        </w:rPr>
      </w:pPr>
    </w:p>
    <w:p w14:paraId="19C6AFB9" w14:textId="77777777" w:rsidR="00886713" w:rsidRPr="00CF2010" w:rsidRDefault="00886713" w:rsidP="0025368D">
      <w:pPr>
        <w:rPr>
          <w:b/>
          <w:bCs/>
          <w:color w:val="000000"/>
        </w:rPr>
      </w:pPr>
      <w:r w:rsidRPr="00CF2010">
        <w:rPr>
          <w:b/>
          <w:bCs/>
          <w:color w:val="000000"/>
        </w:rPr>
        <w:t>THIS IS AN EXERCISE. DO NOT initiate actions affecting safe operations.</w:t>
      </w:r>
    </w:p>
    <w:p w14:paraId="76500393" w14:textId="77777777" w:rsidR="00886713" w:rsidRPr="00662317" w:rsidRDefault="00886713" w:rsidP="0025368D">
      <w:pPr>
        <w:pBdr>
          <w:bottom w:val="dotted" w:sz="24" w:space="1" w:color="auto"/>
        </w:pBdr>
        <w:rPr>
          <w:color w:val="000000"/>
        </w:rPr>
      </w:pPr>
    </w:p>
    <w:p w14:paraId="76A62785" w14:textId="77777777" w:rsidR="00886713" w:rsidRPr="00662317" w:rsidRDefault="00886713" w:rsidP="0025368D">
      <w:pPr>
        <w:rPr>
          <w:color w:val="000000"/>
        </w:rPr>
      </w:pPr>
    </w:p>
    <w:p w14:paraId="4240FC61" w14:textId="30403FC1" w:rsidR="00886713" w:rsidRPr="00662317" w:rsidRDefault="00886713" w:rsidP="008B7C55">
      <w:pPr>
        <w:spacing w:after="0"/>
        <w:rPr>
          <w:color w:val="000000"/>
        </w:rPr>
      </w:pPr>
      <w:r w:rsidRPr="00662317">
        <w:rPr>
          <w:color w:val="000000"/>
        </w:rPr>
        <w:t>Expected Actions:</w:t>
      </w:r>
    </w:p>
    <w:p w14:paraId="521EE868" w14:textId="77777777" w:rsidR="00886713" w:rsidRPr="00662317" w:rsidRDefault="00886713" w:rsidP="003B4801">
      <w:pPr>
        <w:numPr>
          <w:ilvl w:val="0"/>
          <w:numId w:val="14"/>
        </w:numPr>
        <w:rPr>
          <w:color w:val="000000"/>
        </w:rPr>
      </w:pPr>
      <w:r w:rsidRPr="00662317">
        <w:rPr>
          <w:color w:val="000000"/>
        </w:rPr>
        <w:t>Players put play on hold.</w:t>
      </w:r>
    </w:p>
    <w:p w14:paraId="06C6CF74" w14:textId="77777777" w:rsidR="00886713" w:rsidRPr="00662317" w:rsidRDefault="00886713" w:rsidP="0025368D">
      <w:pPr>
        <w:rPr>
          <w:color w:val="000000"/>
        </w:rPr>
      </w:pPr>
    </w:p>
    <w:p w14:paraId="7383A4F1" w14:textId="2BDA970C" w:rsidR="00886713" w:rsidRPr="00662317" w:rsidRDefault="00886713" w:rsidP="008B7C55">
      <w:pPr>
        <w:spacing w:after="0"/>
        <w:rPr>
          <w:color w:val="000000"/>
        </w:rPr>
      </w:pPr>
      <w:r w:rsidRPr="00662317">
        <w:rPr>
          <w:color w:val="000000"/>
        </w:rPr>
        <w:t>Expected Outcome:</w:t>
      </w:r>
    </w:p>
    <w:p w14:paraId="1C5BAA30" w14:textId="77777777" w:rsidR="00886713" w:rsidRPr="00662317" w:rsidRDefault="00886713" w:rsidP="003B4801">
      <w:pPr>
        <w:numPr>
          <w:ilvl w:val="0"/>
          <w:numId w:val="14"/>
        </w:numPr>
        <w:rPr>
          <w:color w:val="000000"/>
        </w:rPr>
      </w:pPr>
      <w:r w:rsidRPr="00662317">
        <w:rPr>
          <w:color w:val="000000"/>
        </w:rPr>
        <w:t>Players stop in unison.</w:t>
      </w:r>
    </w:p>
    <w:p w14:paraId="039CB800" w14:textId="77777777" w:rsidR="00886713" w:rsidRPr="00662317" w:rsidRDefault="00886713" w:rsidP="0025368D">
      <w:pPr>
        <w:rPr>
          <w:color w:val="000000"/>
        </w:rPr>
      </w:pPr>
    </w:p>
    <w:p w14:paraId="2E4B9332" w14:textId="77777777" w:rsidR="00886713" w:rsidRPr="00662317" w:rsidRDefault="00886713" w:rsidP="0025368D">
      <w:pPr>
        <w:rPr>
          <w:color w:val="000000"/>
        </w:rPr>
      </w:pPr>
      <w:r w:rsidRPr="00662317">
        <w:rPr>
          <w:color w:val="000000"/>
        </w:rPr>
        <w:t>Notes:</w:t>
      </w:r>
    </w:p>
    <w:p w14:paraId="4578BC67" w14:textId="16857CE6" w:rsidR="00886713" w:rsidRPr="008B7C55" w:rsidRDefault="00886713" w:rsidP="0025368D">
      <w:pPr>
        <w:pBdr>
          <w:bottom w:val="dotted" w:sz="24" w:space="1" w:color="auto"/>
        </w:pBdr>
        <w:rPr>
          <w:b/>
          <w:bCs/>
          <w:color w:val="000000"/>
        </w:rPr>
      </w:pPr>
      <w:r w:rsidRPr="00662317">
        <w:rPr>
          <w:b/>
          <w:bCs/>
          <w:color w:val="000000"/>
        </w:rPr>
        <w:br w:type="page"/>
      </w:r>
      <w:r w:rsidRPr="00662317">
        <w:rPr>
          <w:b/>
          <w:bCs/>
          <w:color w:val="000000"/>
        </w:rPr>
        <w:lastRenderedPageBreak/>
        <w:t xml:space="preserve">MESSAGE </w:t>
      </w:r>
      <w:r>
        <w:rPr>
          <w:b/>
          <w:bCs/>
          <w:color w:val="000000"/>
        </w:rPr>
        <w:t>8</w:t>
      </w:r>
      <w:r w:rsidRPr="00662317">
        <w:rPr>
          <w:b/>
          <w:bCs/>
          <w:color w:val="000000"/>
        </w:rPr>
        <w:t>B</w:t>
      </w:r>
    </w:p>
    <w:p w14:paraId="43E089DE" w14:textId="77777777" w:rsidR="00886713" w:rsidRPr="00662317" w:rsidRDefault="00886713" w:rsidP="008B7C55">
      <w:pPr>
        <w:pBdr>
          <w:bottom w:val="dotted" w:sz="24" w:space="1" w:color="auto"/>
        </w:pBdr>
        <w:spacing w:after="0"/>
        <w:rPr>
          <w:color w:val="000000"/>
        </w:rPr>
      </w:pPr>
      <w:r w:rsidRPr="00662317">
        <w:rPr>
          <w:color w:val="000000"/>
        </w:rPr>
        <w:t>Hold Message 2</w:t>
      </w:r>
    </w:p>
    <w:p w14:paraId="1815EA4F" w14:textId="77777777" w:rsidR="00886713" w:rsidRPr="00662317" w:rsidRDefault="00886713" w:rsidP="008B7C55">
      <w:pPr>
        <w:pBdr>
          <w:bottom w:val="dotted" w:sz="24" w:space="1" w:color="auto"/>
        </w:pBdr>
        <w:spacing w:after="0"/>
        <w:rPr>
          <w:color w:val="000000"/>
        </w:rPr>
      </w:pPr>
      <w:r w:rsidRPr="00662317">
        <w:rPr>
          <w:color w:val="000000"/>
        </w:rPr>
        <w:t>TO: All Players</w:t>
      </w:r>
    </w:p>
    <w:p w14:paraId="1BCA9851" w14:textId="77777777" w:rsidR="00886713" w:rsidRPr="00662317" w:rsidRDefault="00886713" w:rsidP="008B7C55">
      <w:pPr>
        <w:pBdr>
          <w:bottom w:val="dotted" w:sz="24" w:space="1" w:color="auto"/>
        </w:pBdr>
        <w:spacing w:after="0"/>
        <w:rPr>
          <w:color w:val="000000"/>
        </w:rPr>
      </w:pPr>
      <w:r w:rsidRPr="00662317">
        <w:rPr>
          <w:color w:val="000000"/>
        </w:rPr>
        <w:t>FROM: Lead Controller</w:t>
      </w:r>
    </w:p>
    <w:p w14:paraId="46421712" w14:textId="77777777" w:rsidR="00886713" w:rsidRPr="00662317" w:rsidRDefault="00886713" w:rsidP="008B7C55">
      <w:pPr>
        <w:pBdr>
          <w:bottom w:val="dotted" w:sz="24" w:space="1" w:color="auto"/>
        </w:pBdr>
        <w:spacing w:after="0"/>
        <w:rPr>
          <w:color w:val="000000"/>
        </w:rPr>
      </w:pPr>
      <w:r w:rsidRPr="00662317">
        <w:rPr>
          <w:color w:val="000000"/>
        </w:rPr>
        <w:t>TIME: Upon Suspension of Exercise Play</w:t>
      </w:r>
    </w:p>
    <w:p w14:paraId="707BD77E" w14:textId="77777777" w:rsidR="00886713" w:rsidRPr="00662317" w:rsidRDefault="00886713" w:rsidP="0025368D">
      <w:pPr>
        <w:pBdr>
          <w:bottom w:val="dotted" w:sz="24" w:space="1" w:color="auto"/>
        </w:pBdr>
        <w:rPr>
          <w:color w:val="000000"/>
        </w:rPr>
      </w:pPr>
    </w:p>
    <w:p w14:paraId="5A06E153" w14:textId="77777777" w:rsidR="00886713" w:rsidRPr="00662317" w:rsidRDefault="00886713" w:rsidP="0025368D">
      <w:pPr>
        <w:pBdr>
          <w:bottom w:val="dotted" w:sz="24" w:space="1" w:color="auto"/>
        </w:pBdr>
        <w:rPr>
          <w:color w:val="000000"/>
        </w:rPr>
      </w:pPr>
      <w:r w:rsidRPr="00662317">
        <w:rPr>
          <w:color w:val="000000"/>
        </w:rPr>
        <w:t>NOTE: DO NOT issue this message without authorization from the Lead Controller. Continuation of the exercise play will occur upon coordination and concurrence between the Lead Controller and the Field Controllers. Exercise play will resume at the direction of the Lead Controller approximately 5 minutes after this message is issued. Controllers should use the 5 minutes prior to exercise continuation to remind players of what was occurring when play was suspended.</w:t>
      </w:r>
    </w:p>
    <w:p w14:paraId="54FF245D" w14:textId="77777777" w:rsidR="00886713" w:rsidRPr="00662317" w:rsidRDefault="00886713" w:rsidP="0025368D">
      <w:pPr>
        <w:pBdr>
          <w:bottom w:val="dotted" w:sz="24" w:space="1" w:color="auto"/>
        </w:pBdr>
        <w:rPr>
          <w:color w:val="000000"/>
        </w:rPr>
      </w:pPr>
    </w:p>
    <w:p w14:paraId="5B22DD40" w14:textId="77777777" w:rsidR="00886713" w:rsidRPr="00CF2010" w:rsidRDefault="00886713" w:rsidP="0025368D">
      <w:pPr>
        <w:pBdr>
          <w:bottom w:val="dotted" w:sz="24" w:space="1" w:color="auto"/>
        </w:pBdr>
        <w:rPr>
          <w:b/>
          <w:bCs/>
          <w:color w:val="000000"/>
        </w:rPr>
      </w:pPr>
      <w:r w:rsidRPr="00CF2010">
        <w:rPr>
          <w:b/>
          <w:bCs/>
          <w:color w:val="000000"/>
        </w:rPr>
        <w:t>THIS IS AN EXERCISE. DO NOT initiate actions affecting safe operations.</w:t>
      </w:r>
    </w:p>
    <w:p w14:paraId="3621A084" w14:textId="77777777" w:rsidR="00B200BC" w:rsidRDefault="00886713" w:rsidP="0025368D">
      <w:pPr>
        <w:pBdr>
          <w:bottom w:val="dotted" w:sz="24" w:space="1" w:color="auto"/>
        </w:pBdr>
        <w:rPr>
          <w:color w:val="000000"/>
        </w:rPr>
      </w:pPr>
      <w:r w:rsidRPr="00662317">
        <w:rPr>
          <w:color w:val="000000"/>
        </w:rPr>
        <w:t>Message:</w:t>
      </w:r>
    </w:p>
    <w:p w14:paraId="74D39E0B" w14:textId="4317AADE" w:rsidR="00886713" w:rsidRPr="00662317" w:rsidRDefault="00886713" w:rsidP="0025368D">
      <w:pPr>
        <w:pBdr>
          <w:bottom w:val="dotted" w:sz="24" w:space="1" w:color="auto"/>
        </w:pBdr>
        <w:rPr>
          <w:color w:val="000000"/>
        </w:rPr>
      </w:pPr>
      <w:r w:rsidRPr="00662317">
        <w:rPr>
          <w:color w:val="000000"/>
        </w:rPr>
        <w:t>“Attention all personnel. Attention all personnel. Exercise activities will resume in 5 minutes. The exercise controllers will provide information to players prior to continuing the exercise.”</w:t>
      </w:r>
    </w:p>
    <w:p w14:paraId="7562FEB5" w14:textId="77777777" w:rsidR="00886713" w:rsidRPr="00662317" w:rsidRDefault="00886713" w:rsidP="0025368D">
      <w:pPr>
        <w:pBdr>
          <w:bottom w:val="dotted" w:sz="24" w:space="1" w:color="auto"/>
        </w:pBdr>
        <w:rPr>
          <w:color w:val="000000"/>
        </w:rPr>
      </w:pPr>
    </w:p>
    <w:p w14:paraId="71D2698D" w14:textId="77777777" w:rsidR="00886713" w:rsidRPr="00CF2010" w:rsidRDefault="00886713" w:rsidP="0025368D">
      <w:pPr>
        <w:pBdr>
          <w:bottom w:val="dotted" w:sz="24" w:space="1" w:color="auto"/>
        </w:pBdr>
        <w:rPr>
          <w:b/>
          <w:bCs/>
          <w:color w:val="000000"/>
        </w:rPr>
      </w:pPr>
      <w:r w:rsidRPr="00CF2010">
        <w:rPr>
          <w:b/>
          <w:bCs/>
          <w:color w:val="000000"/>
        </w:rPr>
        <w:t>THIS IS AN EXERCISE. DO NOT initiate actions affecting safe operations.</w:t>
      </w:r>
    </w:p>
    <w:p w14:paraId="3028338B" w14:textId="77777777" w:rsidR="00886713" w:rsidRPr="00662317" w:rsidRDefault="00886713" w:rsidP="0025368D">
      <w:pPr>
        <w:pBdr>
          <w:bottom w:val="dotted" w:sz="24" w:space="1" w:color="auto"/>
        </w:pBdr>
        <w:rPr>
          <w:color w:val="000000"/>
        </w:rPr>
      </w:pPr>
    </w:p>
    <w:p w14:paraId="114E35F0" w14:textId="77777777" w:rsidR="00886713" w:rsidRPr="00662317" w:rsidRDefault="00886713" w:rsidP="0025368D">
      <w:pPr>
        <w:rPr>
          <w:color w:val="000000"/>
        </w:rPr>
      </w:pPr>
    </w:p>
    <w:p w14:paraId="14FA3A87" w14:textId="0D655313" w:rsidR="00886713" w:rsidRPr="00662317" w:rsidRDefault="00886713" w:rsidP="008B7C55">
      <w:pPr>
        <w:spacing w:after="0"/>
        <w:rPr>
          <w:color w:val="000000"/>
        </w:rPr>
      </w:pPr>
      <w:r w:rsidRPr="00662317">
        <w:rPr>
          <w:color w:val="000000"/>
        </w:rPr>
        <w:t>Expected Actions:</w:t>
      </w:r>
    </w:p>
    <w:p w14:paraId="5EA3F7E7" w14:textId="4B1CAFA0" w:rsidR="00886713" w:rsidRPr="00662317" w:rsidRDefault="00886713" w:rsidP="003B4801">
      <w:pPr>
        <w:numPr>
          <w:ilvl w:val="0"/>
          <w:numId w:val="14"/>
        </w:numPr>
        <w:rPr>
          <w:color w:val="000000"/>
        </w:rPr>
      </w:pPr>
      <w:r w:rsidRPr="00662317">
        <w:rPr>
          <w:color w:val="000000"/>
        </w:rPr>
        <w:t>Play resumes</w:t>
      </w:r>
    </w:p>
    <w:p w14:paraId="536A3A5D" w14:textId="77777777" w:rsidR="00886713" w:rsidRPr="00662317" w:rsidRDefault="00886713" w:rsidP="0025368D">
      <w:pPr>
        <w:rPr>
          <w:color w:val="000000"/>
        </w:rPr>
      </w:pPr>
    </w:p>
    <w:p w14:paraId="1D5A0D09" w14:textId="0330A6A5" w:rsidR="00886713" w:rsidRPr="00662317" w:rsidRDefault="00886713" w:rsidP="008B7C55">
      <w:pPr>
        <w:spacing w:after="0"/>
        <w:rPr>
          <w:color w:val="000000"/>
        </w:rPr>
      </w:pPr>
      <w:r w:rsidRPr="00662317">
        <w:rPr>
          <w:color w:val="000000"/>
        </w:rPr>
        <w:t>Expected Outcome:</w:t>
      </w:r>
    </w:p>
    <w:p w14:paraId="22B2CAEB" w14:textId="7C75B7E4" w:rsidR="00886713" w:rsidRPr="00662317" w:rsidRDefault="00886713" w:rsidP="003B4801">
      <w:pPr>
        <w:numPr>
          <w:ilvl w:val="0"/>
          <w:numId w:val="14"/>
        </w:numPr>
        <w:rPr>
          <w:color w:val="000000"/>
        </w:rPr>
      </w:pPr>
      <w:r w:rsidRPr="00662317">
        <w:rPr>
          <w:color w:val="000000"/>
        </w:rPr>
        <w:t>Players start in unison</w:t>
      </w:r>
    </w:p>
    <w:p w14:paraId="401F5923" w14:textId="77777777" w:rsidR="00886713" w:rsidRPr="00662317" w:rsidRDefault="00886713" w:rsidP="0025368D">
      <w:pPr>
        <w:rPr>
          <w:color w:val="000000"/>
        </w:rPr>
      </w:pPr>
    </w:p>
    <w:p w14:paraId="0DAB5D4C" w14:textId="77777777" w:rsidR="00886713" w:rsidRPr="00662317" w:rsidRDefault="00886713" w:rsidP="0025368D">
      <w:pPr>
        <w:rPr>
          <w:color w:val="000000"/>
        </w:rPr>
      </w:pPr>
      <w:r w:rsidRPr="00662317">
        <w:rPr>
          <w:color w:val="000000"/>
        </w:rPr>
        <w:t>Notes:</w:t>
      </w:r>
    </w:p>
    <w:p w14:paraId="2A91A518" w14:textId="233BFDB1" w:rsidR="00886713" w:rsidRPr="008B7C55" w:rsidRDefault="00886713" w:rsidP="008B7C55">
      <w:pPr>
        <w:spacing w:after="0"/>
        <w:rPr>
          <w:b/>
          <w:bCs/>
          <w:color w:val="000000"/>
        </w:rPr>
      </w:pPr>
      <w:r w:rsidRPr="00662317">
        <w:rPr>
          <w:b/>
          <w:bCs/>
          <w:color w:val="000000"/>
        </w:rPr>
        <w:br w:type="page"/>
      </w:r>
      <w:r>
        <w:rPr>
          <w:b/>
          <w:bCs/>
          <w:color w:val="000000"/>
        </w:rPr>
        <w:lastRenderedPageBreak/>
        <w:t>MESSAGE 9</w:t>
      </w:r>
    </w:p>
    <w:p w14:paraId="30775360" w14:textId="77777777" w:rsidR="00886713" w:rsidRPr="00662317" w:rsidRDefault="00886713" w:rsidP="008B7C55">
      <w:pPr>
        <w:spacing w:after="0"/>
        <w:rPr>
          <w:color w:val="000000"/>
        </w:rPr>
      </w:pPr>
      <w:r w:rsidRPr="00662317">
        <w:rPr>
          <w:color w:val="000000"/>
        </w:rPr>
        <w:t>Termination Message</w:t>
      </w:r>
    </w:p>
    <w:p w14:paraId="6CC6698E" w14:textId="77777777" w:rsidR="00886713" w:rsidRPr="00662317" w:rsidRDefault="00886713" w:rsidP="008B7C55">
      <w:pPr>
        <w:spacing w:after="0"/>
        <w:rPr>
          <w:color w:val="000000"/>
        </w:rPr>
      </w:pPr>
      <w:r w:rsidRPr="00662317">
        <w:rPr>
          <w:color w:val="000000"/>
        </w:rPr>
        <w:t>TO: All Key Players/Notification Locations</w:t>
      </w:r>
    </w:p>
    <w:p w14:paraId="12CC6B11" w14:textId="77777777" w:rsidR="00886713" w:rsidRPr="00662317" w:rsidRDefault="00886713" w:rsidP="008B7C55">
      <w:pPr>
        <w:spacing w:after="0"/>
        <w:rPr>
          <w:color w:val="000000"/>
        </w:rPr>
      </w:pPr>
      <w:r w:rsidRPr="00662317">
        <w:rPr>
          <w:color w:val="000000"/>
        </w:rPr>
        <w:t>FROM: Lead Controller</w:t>
      </w:r>
    </w:p>
    <w:p w14:paraId="47343607" w14:textId="77777777" w:rsidR="00886713" w:rsidRPr="00662317" w:rsidRDefault="00886713" w:rsidP="008B7C55">
      <w:pPr>
        <w:spacing w:after="0"/>
        <w:rPr>
          <w:color w:val="000000"/>
        </w:rPr>
      </w:pPr>
      <w:r w:rsidRPr="00662317">
        <w:rPr>
          <w:color w:val="000000"/>
        </w:rPr>
        <w:t>TIME: (02:00)</w:t>
      </w:r>
    </w:p>
    <w:p w14:paraId="390995FE" w14:textId="77777777" w:rsidR="00886713" w:rsidRPr="00662317" w:rsidRDefault="00886713" w:rsidP="0025368D">
      <w:pPr>
        <w:rPr>
          <w:color w:val="000000"/>
        </w:rPr>
      </w:pPr>
    </w:p>
    <w:p w14:paraId="3FCBF6E2" w14:textId="77777777" w:rsidR="00886713" w:rsidRPr="00662317" w:rsidRDefault="00886713" w:rsidP="0025368D">
      <w:pPr>
        <w:rPr>
          <w:color w:val="000000"/>
        </w:rPr>
      </w:pPr>
      <w:r w:rsidRPr="00662317">
        <w:rPr>
          <w:color w:val="000000"/>
        </w:rPr>
        <w:t>NOTE: Ensure all participating agencies are notified of exercise termination via the notification system.</w:t>
      </w:r>
    </w:p>
    <w:p w14:paraId="0ECB0C21" w14:textId="77777777" w:rsidR="00886713" w:rsidRPr="00662317" w:rsidRDefault="00886713" w:rsidP="0025368D">
      <w:pPr>
        <w:rPr>
          <w:color w:val="000000"/>
        </w:rPr>
      </w:pPr>
    </w:p>
    <w:p w14:paraId="1E9D012B" w14:textId="77777777" w:rsidR="00886713" w:rsidRPr="00CF2010" w:rsidRDefault="00886713" w:rsidP="0025368D">
      <w:pPr>
        <w:rPr>
          <w:b/>
          <w:bCs/>
          <w:color w:val="000000"/>
        </w:rPr>
      </w:pPr>
      <w:r w:rsidRPr="00CF2010">
        <w:rPr>
          <w:b/>
          <w:bCs/>
          <w:color w:val="000000"/>
        </w:rPr>
        <w:t>THIS IS AN EXERCISE. DO NOT initiate actions affecting safe operations.</w:t>
      </w:r>
    </w:p>
    <w:p w14:paraId="7ADEE6BE" w14:textId="77777777" w:rsidR="00886713" w:rsidRPr="00662317" w:rsidRDefault="00886713" w:rsidP="0025368D">
      <w:pPr>
        <w:rPr>
          <w:color w:val="000000"/>
        </w:rPr>
      </w:pPr>
      <w:r w:rsidRPr="00662317">
        <w:rPr>
          <w:color w:val="000000"/>
        </w:rPr>
        <w:t>Message:</w:t>
      </w:r>
    </w:p>
    <w:p w14:paraId="5446FA1D" w14:textId="77777777" w:rsidR="00886713" w:rsidRPr="00662317" w:rsidRDefault="00886713" w:rsidP="0025368D">
      <w:pPr>
        <w:rPr>
          <w:color w:val="000000"/>
        </w:rPr>
      </w:pPr>
      <w:r w:rsidRPr="00662317">
        <w:rPr>
          <w:color w:val="000000"/>
        </w:rPr>
        <w:t>“The TEPP Transportation Exercise is now terminated. Please make all necessary termination notifications. An exercise debriefing will be conducted ____________ (location) at ____________ (time). (Repeat Message)</w:t>
      </w:r>
    </w:p>
    <w:p w14:paraId="41F60460" w14:textId="77777777" w:rsidR="00886713" w:rsidRPr="00CF2010" w:rsidRDefault="00886713" w:rsidP="0025368D">
      <w:pPr>
        <w:rPr>
          <w:b/>
          <w:bCs/>
          <w:color w:val="000000"/>
        </w:rPr>
      </w:pPr>
    </w:p>
    <w:p w14:paraId="1612A88D" w14:textId="77777777" w:rsidR="00886713" w:rsidRPr="00CF2010" w:rsidRDefault="00886713" w:rsidP="0025368D">
      <w:pPr>
        <w:rPr>
          <w:b/>
          <w:bCs/>
          <w:color w:val="000000"/>
        </w:rPr>
      </w:pPr>
      <w:r w:rsidRPr="00CF2010">
        <w:rPr>
          <w:b/>
          <w:bCs/>
          <w:color w:val="000000"/>
        </w:rPr>
        <w:t xml:space="preserve">THIS IS AN EXERCISE. DO NOT initiate actions affecting safe operations. </w:t>
      </w:r>
    </w:p>
    <w:p w14:paraId="64D8DC3F" w14:textId="77777777" w:rsidR="00886713" w:rsidRPr="00CF2010" w:rsidRDefault="00886713" w:rsidP="0025368D">
      <w:pPr>
        <w:pBdr>
          <w:bottom w:val="dotted" w:sz="24" w:space="1" w:color="auto"/>
        </w:pBdr>
        <w:rPr>
          <w:b/>
          <w:bCs/>
          <w:color w:val="000000"/>
        </w:rPr>
      </w:pPr>
    </w:p>
    <w:p w14:paraId="31F08113" w14:textId="77777777" w:rsidR="00886713" w:rsidRPr="00662317" w:rsidRDefault="00886713" w:rsidP="0025368D">
      <w:pPr>
        <w:rPr>
          <w:b/>
          <w:bCs/>
          <w:color w:val="000000"/>
        </w:rPr>
      </w:pPr>
    </w:p>
    <w:p w14:paraId="464A557E" w14:textId="096E59BE" w:rsidR="00886713" w:rsidRPr="00662317" w:rsidRDefault="00886713" w:rsidP="008B7C55">
      <w:pPr>
        <w:spacing w:after="0"/>
        <w:rPr>
          <w:color w:val="000000"/>
        </w:rPr>
      </w:pPr>
      <w:r w:rsidRPr="00662317">
        <w:rPr>
          <w:color w:val="000000"/>
        </w:rPr>
        <w:t>Expected Actions:</w:t>
      </w:r>
    </w:p>
    <w:p w14:paraId="2CBE9353" w14:textId="77777777" w:rsidR="00886713" w:rsidRPr="00662317" w:rsidRDefault="00886713" w:rsidP="003B4801">
      <w:pPr>
        <w:numPr>
          <w:ilvl w:val="0"/>
          <w:numId w:val="14"/>
        </w:numPr>
        <w:rPr>
          <w:color w:val="000000"/>
        </w:rPr>
      </w:pPr>
      <w:r w:rsidRPr="00662317">
        <w:rPr>
          <w:color w:val="000000"/>
        </w:rPr>
        <w:t>Exercise is terminated</w:t>
      </w:r>
    </w:p>
    <w:p w14:paraId="262694BF" w14:textId="77777777" w:rsidR="00886713" w:rsidRPr="00662317" w:rsidRDefault="00886713" w:rsidP="0025368D">
      <w:pPr>
        <w:rPr>
          <w:color w:val="000000"/>
        </w:rPr>
      </w:pPr>
    </w:p>
    <w:p w14:paraId="78B11985" w14:textId="697588FD" w:rsidR="00886713" w:rsidRPr="00662317" w:rsidRDefault="00886713" w:rsidP="008B7C55">
      <w:pPr>
        <w:spacing w:after="0"/>
        <w:rPr>
          <w:color w:val="000000"/>
        </w:rPr>
      </w:pPr>
      <w:r w:rsidRPr="00662317">
        <w:rPr>
          <w:color w:val="000000"/>
        </w:rPr>
        <w:t>Expected Outcome:</w:t>
      </w:r>
    </w:p>
    <w:p w14:paraId="3D2D041E" w14:textId="77777777" w:rsidR="00886713" w:rsidRPr="00662317" w:rsidRDefault="00886713" w:rsidP="003B4801">
      <w:pPr>
        <w:numPr>
          <w:ilvl w:val="0"/>
          <w:numId w:val="14"/>
        </w:numPr>
        <w:rPr>
          <w:color w:val="000000"/>
        </w:rPr>
      </w:pPr>
      <w:r w:rsidRPr="00662317">
        <w:rPr>
          <w:color w:val="000000"/>
        </w:rPr>
        <w:t>Players pack up equipment and report to National Guard Armory.</w:t>
      </w:r>
    </w:p>
    <w:p w14:paraId="0303D608" w14:textId="77777777" w:rsidR="00886713" w:rsidRPr="00662317" w:rsidRDefault="00886713" w:rsidP="0025368D">
      <w:pPr>
        <w:rPr>
          <w:color w:val="000000"/>
        </w:rPr>
      </w:pPr>
    </w:p>
    <w:p w14:paraId="4536B04C" w14:textId="77777777" w:rsidR="00886713" w:rsidRPr="00662317" w:rsidRDefault="00886713" w:rsidP="0025368D">
      <w:pPr>
        <w:rPr>
          <w:color w:val="000000"/>
        </w:rPr>
      </w:pPr>
      <w:r w:rsidRPr="00662317">
        <w:rPr>
          <w:color w:val="000000"/>
        </w:rPr>
        <w:t>Notes:</w:t>
      </w:r>
    </w:p>
    <w:p w14:paraId="5E1620B6" w14:textId="77777777" w:rsidR="00886713" w:rsidRDefault="00886713" w:rsidP="0025368D">
      <w:pPr>
        <w:pStyle w:val="Heading1"/>
        <w:sectPr w:rsidR="00886713">
          <w:pgSz w:w="12240" w:h="15840" w:code="1"/>
          <w:pgMar w:top="1440" w:right="1260" w:bottom="1440" w:left="1530" w:header="432" w:footer="432" w:gutter="0"/>
          <w:cols w:space="720"/>
          <w:docGrid w:linePitch="360"/>
        </w:sectPr>
      </w:pPr>
    </w:p>
    <w:p w14:paraId="11F1D371" w14:textId="7814B346" w:rsidR="00886713" w:rsidRDefault="00886713" w:rsidP="0025368D">
      <w:pPr>
        <w:pStyle w:val="Heading1"/>
      </w:pPr>
      <w:bookmarkStart w:id="143" w:name="_Toc117080439"/>
      <w:bookmarkStart w:id="144" w:name="_Toc47016751"/>
      <w:bookmarkStart w:id="145" w:name="_Toc52276300"/>
      <w:r>
        <w:lastRenderedPageBreak/>
        <w:t xml:space="preserve">Appendix </w:t>
      </w:r>
      <w:r w:rsidR="00FB03DD">
        <w:t>J</w:t>
      </w:r>
      <w:r>
        <w:t xml:space="preserve">: Radiological </w:t>
      </w:r>
      <w:r w:rsidR="00635E83">
        <w:t>D</w:t>
      </w:r>
      <w:r>
        <w:t>ata</w:t>
      </w:r>
      <w:bookmarkEnd w:id="143"/>
      <w:bookmarkEnd w:id="144"/>
      <w:bookmarkEnd w:id="145"/>
    </w:p>
    <w:p w14:paraId="67AAB0CF" w14:textId="16893F36" w:rsidR="00886713" w:rsidRPr="008B7C55" w:rsidRDefault="00886713" w:rsidP="008B7C55">
      <w:pPr>
        <w:snapToGrid w:val="0"/>
        <w:spacing w:after="0"/>
        <w:contextualSpacing/>
        <w:rPr>
          <w:rStyle w:val="IntenseEmphasis"/>
          <w:sz w:val="26"/>
          <w:szCs w:val="26"/>
        </w:rPr>
      </w:pPr>
      <w:r w:rsidRPr="008B7C55">
        <w:rPr>
          <w:rStyle w:val="IntenseEmphasis"/>
          <w:sz w:val="26"/>
          <w:szCs w:val="26"/>
        </w:rPr>
        <w:t>General Information</w:t>
      </w:r>
    </w:p>
    <w:p w14:paraId="376854A8" w14:textId="35F656FE" w:rsidR="00886713" w:rsidRPr="00662317" w:rsidRDefault="00886713" w:rsidP="0025368D">
      <w:pPr>
        <w:rPr>
          <w:color w:val="000000"/>
        </w:rPr>
      </w:pPr>
      <w:r w:rsidRPr="00662317">
        <w:rPr>
          <w:color w:val="000000"/>
        </w:rPr>
        <w:t xml:space="preserve">The controller should take notice of which type of detector/probe is attached to the responder’s instrument or the type of survey instrument used (radiation/contamination) as applicable. The controller should ask the responder (based upon which instrument or probe is used) how they would report their readings (i.e., in </w:t>
      </w:r>
      <w:proofErr w:type="spellStart"/>
      <w:r w:rsidRPr="00662317">
        <w:rPr>
          <w:color w:val="000000"/>
        </w:rPr>
        <w:t>cpm</w:t>
      </w:r>
      <w:proofErr w:type="spellEnd"/>
      <w:r w:rsidRPr="00662317">
        <w:rPr>
          <w:color w:val="000000"/>
        </w:rPr>
        <w:t xml:space="preserve"> or </w:t>
      </w:r>
      <w:proofErr w:type="spellStart"/>
      <w:r w:rsidRPr="00662317">
        <w:rPr>
          <w:color w:val="000000"/>
        </w:rPr>
        <w:t>mR</w:t>
      </w:r>
      <w:proofErr w:type="spellEnd"/>
      <w:r w:rsidRPr="00662317">
        <w:rPr>
          <w:color w:val="000000"/>
        </w:rPr>
        <w:t>/</w:t>
      </w:r>
      <w:proofErr w:type="spellStart"/>
      <w:r w:rsidRPr="00662317">
        <w:rPr>
          <w:color w:val="000000"/>
        </w:rPr>
        <w:t>hr</w:t>
      </w:r>
      <w:proofErr w:type="spellEnd"/>
      <w:r w:rsidRPr="00662317">
        <w:rPr>
          <w:color w:val="000000"/>
        </w:rPr>
        <w:t xml:space="preserve">). If a contamination survey instrument is used, readings should be requested and given in counts per minute. If a radiation survey instrument is used, the readings should be requested and given in </w:t>
      </w:r>
      <w:proofErr w:type="spellStart"/>
      <w:r w:rsidRPr="00662317">
        <w:rPr>
          <w:color w:val="000000"/>
        </w:rPr>
        <w:t>mR</w:t>
      </w:r>
      <w:proofErr w:type="spellEnd"/>
      <w:r w:rsidRPr="00662317">
        <w:rPr>
          <w:color w:val="000000"/>
        </w:rPr>
        <w:t>/hr. Responders should realize that direct readings for contamination cannot be taken near or on the package because of the radiation penetrating through the packages. Contamination surveys should be taken by wiping or smearing the package and then checking each wipe for contamination in a low background area (i.e., away from the package).</w:t>
      </w:r>
    </w:p>
    <w:p w14:paraId="4FC1FF54" w14:textId="57F5F438" w:rsidR="00886713" w:rsidRDefault="00886713" w:rsidP="008B7C55">
      <w:pPr>
        <w:rPr>
          <w:color w:val="000000"/>
        </w:rPr>
      </w:pPr>
      <w:r w:rsidRPr="00662317">
        <w:rPr>
          <w:color w:val="000000"/>
        </w:rPr>
        <w:t xml:space="preserve">Controllers can use a set of meter face cards showing various instrument readings, or provide indications of where the needle is located, or provide the actual instrument reading, depending on the directions from the Scene Senior Controller. Whatever method is </w:t>
      </w:r>
      <w:r w:rsidR="00290FBB" w:rsidRPr="00662317">
        <w:rPr>
          <w:color w:val="000000"/>
        </w:rPr>
        <w:t>chosen;</w:t>
      </w:r>
      <w:r w:rsidRPr="00662317">
        <w:rPr>
          <w:color w:val="000000"/>
        </w:rPr>
        <w:t xml:space="preserve"> the goal is to ensure responders know how to determine the actual instrument reading. Responders will be asked to tell the controller the reading on the card. Controllers will only give/confirm radiological data to responders if and when they use their survey equipment properly. For instance, if responders do not turn their equipment on, or are not on the proper scale, controllers should indicate to them that their instruments are reading zero/off-scale as appropriate. Controllers should take note of whether responders use their equipment properly (i.e., are instruments turned on and on the proper scale)</w:t>
      </w:r>
      <w:r w:rsidR="008B7C55">
        <w:rPr>
          <w:color w:val="000000"/>
        </w:rPr>
        <w:t xml:space="preserve"> </w:t>
      </w:r>
      <w:r w:rsidRPr="00662317">
        <w:rPr>
          <w:color w:val="000000"/>
        </w:rPr>
        <w:t>but should not prompt them to do so.</w:t>
      </w:r>
    </w:p>
    <w:p w14:paraId="569198F1" w14:textId="4674195A" w:rsidR="00886713" w:rsidRPr="008B7C55" w:rsidRDefault="00886713" w:rsidP="008B7C55">
      <w:pPr>
        <w:snapToGrid w:val="0"/>
        <w:spacing w:after="0"/>
        <w:contextualSpacing/>
        <w:rPr>
          <w:i/>
          <w:iCs/>
          <w:color w:val="4F81BD" w:themeColor="accent1"/>
          <w:sz w:val="26"/>
          <w:szCs w:val="26"/>
        </w:rPr>
      </w:pPr>
      <w:r w:rsidRPr="008B7C55">
        <w:rPr>
          <w:rStyle w:val="IntenseEmphasis"/>
          <w:sz w:val="26"/>
          <w:szCs w:val="26"/>
        </w:rPr>
        <w:t>Scene Description</w:t>
      </w:r>
    </w:p>
    <w:p w14:paraId="1E9EFAED" w14:textId="2404889D" w:rsidR="00886713" w:rsidRPr="00DE6648" w:rsidRDefault="00886713" w:rsidP="0025368D">
      <w:pPr>
        <w:autoSpaceDE w:val="0"/>
        <w:autoSpaceDN w:val="0"/>
        <w:adjustRightInd w:val="0"/>
        <w:rPr>
          <w:color w:val="231F20"/>
        </w:rPr>
      </w:pPr>
      <w:r w:rsidRPr="00DE6648">
        <w:rPr>
          <w:color w:val="231F20"/>
        </w:rPr>
        <w:t>There will be five Type A packages in the back of the vehicle. All five packages will be ejected from the vehicle and two of them will be damaged and the inner containers will be located outside the damaged packages. The inner packages will not be breached.</w:t>
      </w:r>
    </w:p>
    <w:p w14:paraId="12DC0216" w14:textId="14DAABFB" w:rsidR="00886713" w:rsidRPr="008B7C55" w:rsidRDefault="00886713" w:rsidP="008B7C55">
      <w:pPr>
        <w:snapToGrid w:val="0"/>
        <w:spacing w:after="0"/>
        <w:contextualSpacing/>
        <w:rPr>
          <w:i/>
          <w:iCs/>
          <w:color w:val="4F81BD" w:themeColor="accent1"/>
          <w:sz w:val="26"/>
          <w:szCs w:val="26"/>
        </w:rPr>
      </w:pPr>
      <w:r w:rsidRPr="008B7C55">
        <w:rPr>
          <w:rStyle w:val="IntenseEmphasis"/>
          <w:sz w:val="26"/>
          <w:szCs w:val="26"/>
        </w:rPr>
        <w:t>Radiation/Contamination Data</w:t>
      </w:r>
    </w:p>
    <w:p w14:paraId="0BD48D30" w14:textId="5CF9B880" w:rsidR="00886713" w:rsidRPr="00DE6648" w:rsidRDefault="00886713" w:rsidP="0025368D">
      <w:pPr>
        <w:autoSpaceDE w:val="0"/>
        <w:autoSpaceDN w:val="0"/>
        <w:adjustRightInd w:val="0"/>
        <w:rPr>
          <w:color w:val="000000"/>
        </w:rPr>
      </w:pPr>
      <w:r w:rsidRPr="00DE6648">
        <w:rPr>
          <w:color w:val="000000"/>
        </w:rPr>
        <w:t xml:space="preserve">The five packages will be scattered about in close proximity to one another as shown </w:t>
      </w:r>
      <w:r w:rsidRPr="00DE6648">
        <w:rPr>
          <w:color w:val="231F20"/>
        </w:rPr>
        <w:t xml:space="preserve">on the following page. </w:t>
      </w:r>
      <w:r w:rsidRPr="00DE6648">
        <w:rPr>
          <w:color w:val="000000"/>
        </w:rPr>
        <w:t>If/when radiological monitoring surveys are performed (by the first responding unit(s) or the Hazardous Materials Response Team) the following radiation/contamination levels will be found:</w:t>
      </w:r>
    </w:p>
    <w:p w14:paraId="74393045" w14:textId="77777777" w:rsidR="00886713" w:rsidRPr="00DE6648" w:rsidRDefault="00886713" w:rsidP="0025368D">
      <w:pPr>
        <w:autoSpaceDE w:val="0"/>
        <w:autoSpaceDN w:val="0"/>
        <w:adjustRightInd w:val="0"/>
        <w:rPr>
          <w:color w:val="000000"/>
        </w:rPr>
      </w:pPr>
      <w:r w:rsidRPr="00DE6648">
        <w:rPr>
          <w:color w:val="000000"/>
        </w:rPr>
        <w:t xml:space="preserve">In close proximity to the packages, if a contamination survey instrument is used to directly survey the road surface, personnel will detect between 300 and 4,000 </w:t>
      </w:r>
      <w:proofErr w:type="spellStart"/>
      <w:r w:rsidRPr="00DE6648">
        <w:rPr>
          <w:color w:val="000000"/>
        </w:rPr>
        <w:t>cpm</w:t>
      </w:r>
      <w:proofErr w:type="spellEnd"/>
      <w:r w:rsidRPr="00DE6648">
        <w:rPr>
          <w:color w:val="000000"/>
        </w:rPr>
        <w:t xml:space="preserve"> (this will be due to elevated background readings from the packages, not contamination). These readings will increase </w:t>
      </w:r>
      <w:r>
        <w:rPr>
          <w:color w:val="000000"/>
        </w:rPr>
        <w:t>d</w:t>
      </w:r>
      <w:r w:rsidRPr="00DE6648">
        <w:rPr>
          <w:color w:val="000000"/>
        </w:rPr>
        <w:t>ramatically as responders get closer to the packages.</w:t>
      </w:r>
    </w:p>
    <w:p w14:paraId="2EBC22E4" w14:textId="77777777" w:rsidR="00886713" w:rsidRPr="00DE6648" w:rsidRDefault="00886713" w:rsidP="0025368D">
      <w:pPr>
        <w:autoSpaceDE w:val="0"/>
        <w:autoSpaceDN w:val="0"/>
        <w:adjustRightInd w:val="0"/>
        <w:rPr>
          <w:color w:val="000000"/>
        </w:rPr>
      </w:pPr>
      <w:r w:rsidRPr="00DE6648">
        <w:rPr>
          <w:color w:val="000000"/>
        </w:rPr>
        <w:t xml:space="preserve">Readings taken on contact with the undamaged Yellow-II labeled packages will be 100,000 to 180,000 </w:t>
      </w:r>
      <w:proofErr w:type="spellStart"/>
      <w:r w:rsidRPr="00DE6648">
        <w:rPr>
          <w:color w:val="000000"/>
        </w:rPr>
        <w:t>cpm</w:t>
      </w:r>
      <w:proofErr w:type="spellEnd"/>
      <w:r w:rsidRPr="00DE6648">
        <w:rPr>
          <w:color w:val="000000"/>
        </w:rPr>
        <w:t xml:space="preserve"> or 25 to 45 </w:t>
      </w:r>
      <w:proofErr w:type="spellStart"/>
      <w:r w:rsidRPr="00DE6648">
        <w:rPr>
          <w:color w:val="000000"/>
        </w:rPr>
        <w:t>mR</w:t>
      </w:r>
      <w:proofErr w:type="spellEnd"/>
      <w:r w:rsidRPr="00DE6648">
        <w:rPr>
          <w:color w:val="000000"/>
        </w:rPr>
        <w:t>/</w:t>
      </w:r>
      <w:proofErr w:type="spellStart"/>
      <w:r w:rsidRPr="00DE6648">
        <w:rPr>
          <w:color w:val="000000"/>
        </w:rPr>
        <w:t>hr</w:t>
      </w:r>
      <w:proofErr w:type="spellEnd"/>
      <w:r w:rsidRPr="00DE6648">
        <w:rPr>
          <w:color w:val="000000"/>
        </w:rPr>
        <w:t xml:space="preserve"> (depending upon which probe/type of instrument the responder uses).</w:t>
      </w:r>
    </w:p>
    <w:p w14:paraId="029342B9" w14:textId="77777777" w:rsidR="00886713" w:rsidRPr="00DE6648" w:rsidRDefault="00886713" w:rsidP="0025368D">
      <w:pPr>
        <w:autoSpaceDE w:val="0"/>
        <w:autoSpaceDN w:val="0"/>
        <w:adjustRightInd w:val="0"/>
        <w:rPr>
          <w:color w:val="000000"/>
        </w:rPr>
      </w:pPr>
    </w:p>
    <w:p w14:paraId="17FDFD01" w14:textId="12667D90" w:rsidR="008B7C55" w:rsidRPr="00DE6648" w:rsidRDefault="00886713" w:rsidP="0025368D">
      <w:pPr>
        <w:autoSpaceDE w:val="0"/>
        <w:autoSpaceDN w:val="0"/>
        <w:adjustRightInd w:val="0"/>
        <w:rPr>
          <w:color w:val="000000"/>
        </w:rPr>
      </w:pPr>
      <w:r w:rsidRPr="00DE6648">
        <w:rPr>
          <w:color w:val="000000"/>
        </w:rPr>
        <w:t xml:space="preserve">Readings taken on contact with the Yellow-III labeled package will be 200,000 to 400,000 </w:t>
      </w:r>
      <w:proofErr w:type="spellStart"/>
      <w:r w:rsidRPr="00DE6648">
        <w:rPr>
          <w:color w:val="000000"/>
        </w:rPr>
        <w:t>cpm</w:t>
      </w:r>
      <w:proofErr w:type="spellEnd"/>
      <w:r w:rsidRPr="00DE6648">
        <w:rPr>
          <w:color w:val="000000"/>
        </w:rPr>
        <w:t xml:space="preserve"> or 50 to 100 </w:t>
      </w:r>
      <w:proofErr w:type="spellStart"/>
      <w:r w:rsidRPr="00DE6648">
        <w:rPr>
          <w:color w:val="000000"/>
        </w:rPr>
        <w:t>mR</w:t>
      </w:r>
      <w:proofErr w:type="spellEnd"/>
      <w:r w:rsidRPr="00DE6648">
        <w:rPr>
          <w:color w:val="000000"/>
        </w:rPr>
        <w:t>/</w:t>
      </w:r>
      <w:proofErr w:type="spellStart"/>
      <w:r w:rsidRPr="00DE6648">
        <w:rPr>
          <w:color w:val="000000"/>
        </w:rPr>
        <w:t>hr</w:t>
      </w:r>
      <w:proofErr w:type="spellEnd"/>
      <w:r w:rsidRPr="00DE6648">
        <w:rPr>
          <w:color w:val="000000"/>
        </w:rPr>
        <w:t xml:space="preserve"> (depending upon which probe/type of instrument the responder uses).</w:t>
      </w:r>
    </w:p>
    <w:p w14:paraId="13B4111E" w14:textId="42820E2C" w:rsidR="00886713" w:rsidRPr="00DE6648" w:rsidRDefault="00886713" w:rsidP="0025368D">
      <w:pPr>
        <w:autoSpaceDE w:val="0"/>
        <w:autoSpaceDN w:val="0"/>
        <w:adjustRightInd w:val="0"/>
        <w:rPr>
          <w:color w:val="000000"/>
        </w:rPr>
      </w:pPr>
      <w:r w:rsidRPr="00DE6648">
        <w:rPr>
          <w:color w:val="000000"/>
        </w:rPr>
        <w:t xml:space="preserve">Readings taken on contact with the inner containers will be 200,000 to 400,000 </w:t>
      </w:r>
      <w:proofErr w:type="spellStart"/>
      <w:r w:rsidRPr="00DE6648">
        <w:rPr>
          <w:color w:val="000000"/>
        </w:rPr>
        <w:t>cpm</w:t>
      </w:r>
      <w:proofErr w:type="spellEnd"/>
      <w:r w:rsidRPr="00DE6648">
        <w:rPr>
          <w:color w:val="000000"/>
        </w:rPr>
        <w:t xml:space="preserve"> or 50 to 100 </w:t>
      </w:r>
      <w:proofErr w:type="spellStart"/>
      <w:r w:rsidRPr="00DE6648">
        <w:rPr>
          <w:color w:val="000000"/>
        </w:rPr>
        <w:t>mR</w:t>
      </w:r>
      <w:proofErr w:type="spellEnd"/>
      <w:r w:rsidRPr="00DE6648">
        <w:rPr>
          <w:color w:val="000000"/>
        </w:rPr>
        <w:t>/</w:t>
      </w:r>
      <w:proofErr w:type="spellStart"/>
      <w:r w:rsidRPr="00DE6648">
        <w:rPr>
          <w:color w:val="000000"/>
        </w:rPr>
        <w:t>hr</w:t>
      </w:r>
      <w:proofErr w:type="spellEnd"/>
      <w:r w:rsidRPr="00DE6648">
        <w:rPr>
          <w:color w:val="000000"/>
        </w:rPr>
        <w:t xml:space="preserve"> (depending upon which probe/type of instrument the responder uses).</w:t>
      </w:r>
    </w:p>
    <w:p w14:paraId="17CE3F5E" w14:textId="26771C36" w:rsidR="00886713" w:rsidRPr="00DE6648" w:rsidRDefault="00886713" w:rsidP="0025368D">
      <w:pPr>
        <w:autoSpaceDE w:val="0"/>
        <w:autoSpaceDN w:val="0"/>
        <w:adjustRightInd w:val="0"/>
        <w:rPr>
          <w:color w:val="000000"/>
        </w:rPr>
      </w:pPr>
      <w:r w:rsidRPr="00DE6648">
        <w:rPr>
          <w:color w:val="000000"/>
        </w:rPr>
        <w:t>If the responder takes open/closed window readings (if applicable), there will be no difference between the open window and closed window readings.</w:t>
      </w:r>
    </w:p>
    <w:p w14:paraId="5E61A8E0" w14:textId="0427D776" w:rsidR="00886713" w:rsidRDefault="00886713" w:rsidP="0025368D">
      <w:pPr>
        <w:autoSpaceDE w:val="0"/>
        <w:autoSpaceDN w:val="0"/>
        <w:adjustRightInd w:val="0"/>
        <w:rPr>
          <w:color w:val="231F20"/>
        </w:rPr>
      </w:pPr>
      <w:r w:rsidRPr="00DE6648">
        <w:rPr>
          <w:color w:val="000000"/>
        </w:rPr>
        <w:t>If the road surface or any of the packages or inner containers are smeared for contamination and smears are checked in a low background area, no contamination will be found. Controllers should only give the above radiological data to players if and when they use their survey equipment properly. For instance, if players do not turn their equipment on, or are not on the proper scale, controllers should indicate to them that their instruments are reading zero/off</w:t>
      </w:r>
      <w:r>
        <w:rPr>
          <w:color w:val="000000"/>
        </w:rPr>
        <w:t>-</w:t>
      </w:r>
      <w:r w:rsidRPr="00DE6648">
        <w:rPr>
          <w:color w:val="000000"/>
        </w:rPr>
        <w:t xml:space="preserve">scale as appropriate. </w:t>
      </w:r>
      <w:r w:rsidRPr="00DE6648">
        <w:rPr>
          <w:color w:val="231F20"/>
        </w:rPr>
        <w:t>Controllers should take note of whether players use their equipment properly (i.e., are instruments turned on and on the proper scale)</w:t>
      </w:r>
      <w:r w:rsidR="008B7C55">
        <w:rPr>
          <w:color w:val="231F20"/>
        </w:rPr>
        <w:t xml:space="preserve"> </w:t>
      </w:r>
      <w:r w:rsidRPr="00DE6648">
        <w:rPr>
          <w:color w:val="231F20"/>
        </w:rPr>
        <w:t>but should not prompt them to</w:t>
      </w:r>
      <w:r w:rsidRPr="00DE6648">
        <w:rPr>
          <w:color w:val="000000"/>
        </w:rPr>
        <w:t xml:space="preserve"> </w:t>
      </w:r>
      <w:r w:rsidRPr="00DE6648">
        <w:rPr>
          <w:color w:val="231F20"/>
        </w:rPr>
        <w:t>do so.</w:t>
      </w:r>
    </w:p>
    <w:p w14:paraId="6E9687F7" w14:textId="77777777" w:rsidR="00886713" w:rsidRDefault="00886713" w:rsidP="0025368D">
      <w:pPr>
        <w:rPr>
          <w:rFonts w:cs="Arial"/>
          <w:color w:val="000000"/>
        </w:rPr>
      </w:pPr>
    </w:p>
    <w:p w14:paraId="1FEAF097" w14:textId="6C14AE68" w:rsidR="00886713" w:rsidRPr="0049160D" w:rsidRDefault="00886713" w:rsidP="0025368D">
      <w:pPr>
        <w:pBdr>
          <w:top w:val="single" w:sz="4" w:space="1" w:color="auto"/>
          <w:left w:val="single" w:sz="4" w:space="4" w:color="auto"/>
          <w:bottom w:val="single" w:sz="4" w:space="1" w:color="auto"/>
          <w:right w:val="single" w:sz="4" w:space="0" w:color="auto"/>
        </w:pBdr>
        <w:rPr>
          <w:rFonts w:cs="Arial"/>
          <w:b/>
          <w:color w:val="000000"/>
        </w:rPr>
      </w:pPr>
      <w:r>
        <w:rPr>
          <w:rFonts w:cs="Arial"/>
          <w:color w:val="000000"/>
        </w:rPr>
        <w:br w:type="page"/>
      </w:r>
      <w:r w:rsidRPr="0049160D">
        <w:rPr>
          <w:rFonts w:cs="Arial"/>
          <w:b/>
          <w:color w:val="000000"/>
        </w:rPr>
        <w:lastRenderedPageBreak/>
        <w:t>Rad</w:t>
      </w:r>
      <w:r>
        <w:rPr>
          <w:rFonts w:cs="Arial"/>
          <w:b/>
          <w:color w:val="000000"/>
        </w:rPr>
        <w:t>iological</w:t>
      </w:r>
      <w:r w:rsidRPr="0049160D">
        <w:rPr>
          <w:rFonts w:cs="Arial"/>
          <w:b/>
          <w:color w:val="000000"/>
        </w:rPr>
        <w:t xml:space="preserve"> Data Map</w:t>
      </w:r>
    </w:p>
    <w:p w14:paraId="131C8D07" w14:textId="7073C277" w:rsidR="00886713" w:rsidRDefault="008B7C55" w:rsidP="0025368D">
      <w:pPr>
        <w:rPr>
          <w:rFonts w:cs="Arial"/>
          <w:color w:val="000000"/>
        </w:rPr>
      </w:pPr>
      <w:r>
        <w:rPr>
          <w:rFonts w:cs="Arial"/>
          <w:noProof/>
          <w:color w:val="000000"/>
        </w:rPr>
        <mc:AlternateContent>
          <mc:Choice Requires="wps">
            <w:drawing>
              <wp:anchor distT="0" distB="0" distL="114300" distR="114300" simplePos="0" relativeHeight="251661312" behindDoc="0" locked="0" layoutInCell="1" allowOverlap="1" wp14:anchorId="57BDFC39" wp14:editId="52EDB439">
                <wp:simplePos x="0" y="0"/>
                <wp:positionH relativeFrom="column">
                  <wp:posOffset>-9525</wp:posOffset>
                </wp:positionH>
                <wp:positionV relativeFrom="paragraph">
                  <wp:posOffset>20320</wp:posOffset>
                </wp:positionV>
                <wp:extent cx="5419725" cy="3315335"/>
                <wp:effectExtent l="0" t="0" r="15875" b="37465"/>
                <wp:wrapNone/>
                <wp:docPr id="59" name="Rectangle 11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9725" cy="3315335"/>
                        </a:xfrm>
                        <a:prstGeom prst="rect">
                          <a:avLst/>
                        </a:prstGeom>
                        <a:noFill/>
                        <a:ln w="9525">
                          <a:solidFill>
                            <a:srgbClr val="000000"/>
                          </a:solidFill>
                          <a:miter lim="800000"/>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9CAF93" id="Rectangle 1164" o:spid="_x0000_s1026" style="position:absolute;margin-left:-.75pt;margin-top:1.6pt;width:426.75pt;height:261.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" filled="f"/>
            </w:pict>
          </mc:Fallback>
        </mc:AlternateContent>
      </w:r>
      <w:r w:rsidR="00040061">
        <w:rPr>
          <w:rFonts w:cs="Arial"/>
          <w:noProof/>
          <w:color w:val="000000"/>
        </w:rPr>
        <mc:AlternateContent>
          <mc:Choice Requires="wps">
            <w:drawing>
              <wp:anchor distT="0" distB="0" distL="114300" distR="114300" simplePos="0" relativeHeight="251659264" behindDoc="0" locked="0" layoutInCell="1" allowOverlap="1" wp14:anchorId="6AFD0308" wp14:editId="120A5AE0">
                <wp:simplePos x="0" y="0"/>
                <wp:positionH relativeFrom="column">
                  <wp:posOffset>3355340</wp:posOffset>
                </wp:positionH>
                <wp:positionV relativeFrom="paragraph">
                  <wp:posOffset>60960</wp:posOffset>
                </wp:positionV>
                <wp:extent cx="2054860" cy="3315335"/>
                <wp:effectExtent l="0" t="0" r="27940" b="37465"/>
                <wp:wrapNone/>
                <wp:docPr id="57" name="Rectangle 1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4860" cy="3315335"/>
                        </a:xfrm>
                        <a:prstGeom prst="rect">
                          <a:avLst/>
                        </a:prstGeom>
                        <a:solidFill>
                          <a:srgbClr val="CCFF66"/>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6DD267" id="Rectangle 1162" o:spid="_x0000_s1026" style="position:absolute;margin-left:264.2pt;margin-top:4.8pt;width:161.8pt;height:26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" fillcolor="#cf6"/>
            </w:pict>
          </mc:Fallback>
        </mc:AlternateContent>
      </w:r>
      <w:r w:rsidR="00DA16FA">
        <w:rPr>
          <w:rFonts w:cs="Arial"/>
          <w:noProof/>
          <w:color w:val="000000"/>
        </w:rPr>
        <mc:AlternateContent>
          <mc:Choice Requires="wps">
            <w:drawing>
              <wp:anchor distT="0" distB="0" distL="114300" distR="114300" simplePos="0" relativeHeight="251664384" behindDoc="0" locked="0" layoutInCell="1" allowOverlap="1" wp14:anchorId="2B101D6F" wp14:editId="2445E997">
                <wp:simplePos x="0" y="0"/>
                <wp:positionH relativeFrom="column">
                  <wp:posOffset>-9525</wp:posOffset>
                </wp:positionH>
                <wp:positionV relativeFrom="paragraph">
                  <wp:posOffset>60960</wp:posOffset>
                </wp:positionV>
                <wp:extent cx="1609090" cy="3315335"/>
                <wp:effectExtent l="9525" t="13335" r="10160" b="5080"/>
                <wp:wrapNone/>
                <wp:docPr id="63" name="Rectangle 11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9090" cy="3315335"/>
                        </a:xfrm>
                        <a:prstGeom prst="rect">
                          <a:avLst/>
                        </a:prstGeom>
                        <a:solidFill>
                          <a:srgbClr val="CCFF66"/>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A4A490" id="Rectangle 1167" o:spid="_x0000_s1026" style="position:absolute;margin-left:-.75pt;margin-top:4.8pt;width:126.7pt;height:261.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" fillcolor="#cf6"/>
            </w:pict>
          </mc:Fallback>
        </mc:AlternateContent>
      </w:r>
      <w:r w:rsidR="00DA16FA">
        <w:rPr>
          <w:rFonts w:cs="Arial"/>
          <w:noProof/>
          <w:color w:val="000000"/>
        </w:rPr>
        <mc:AlternateContent>
          <mc:Choice Requires="wps">
            <w:drawing>
              <wp:anchor distT="0" distB="0" distL="114300" distR="114300" simplePos="0" relativeHeight="251668480" behindDoc="0" locked="0" layoutInCell="1" allowOverlap="1" wp14:anchorId="291F1D86" wp14:editId="29BC6517">
                <wp:simplePos x="0" y="0"/>
                <wp:positionH relativeFrom="column">
                  <wp:posOffset>3114040</wp:posOffset>
                </wp:positionH>
                <wp:positionV relativeFrom="paragraph">
                  <wp:posOffset>66040</wp:posOffset>
                </wp:positionV>
                <wp:extent cx="0" cy="3315335"/>
                <wp:effectExtent l="8890" t="8890" r="10160" b="9525"/>
                <wp:wrapNone/>
                <wp:docPr id="62" name="Line 1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15335"/>
                        </a:xfrm>
                        <a:prstGeom prst="line">
                          <a:avLst/>
                        </a:prstGeom>
                        <a:noFill/>
                        <a:ln w="9525">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3389CB" id="Line 1171"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5.2pt,5.2pt" to="245.2pt,26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"/>
            </w:pict>
          </mc:Fallback>
        </mc:AlternateContent>
      </w:r>
      <w:r w:rsidR="00DA16FA">
        <w:rPr>
          <w:rFonts w:cs="Arial"/>
          <w:noProof/>
          <w:color w:val="000000"/>
        </w:rPr>
        <mc:AlternateContent>
          <mc:Choice Requires="wps">
            <w:drawing>
              <wp:anchor distT="0" distB="0" distL="114300" distR="114300" simplePos="0" relativeHeight="251663360" behindDoc="0" locked="0" layoutInCell="1" allowOverlap="1" wp14:anchorId="3B7EDACE" wp14:editId="0C9CD433">
                <wp:simplePos x="0" y="0"/>
                <wp:positionH relativeFrom="column">
                  <wp:posOffset>1755140</wp:posOffset>
                </wp:positionH>
                <wp:positionV relativeFrom="paragraph">
                  <wp:posOffset>66040</wp:posOffset>
                </wp:positionV>
                <wp:extent cx="0" cy="3297555"/>
                <wp:effectExtent l="12065" t="8890" r="6985" b="8255"/>
                <wp:wrapNone/>
                <wp:docPr id="61" name="Line 11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97555"/>
                        </a:xfrm>
                        <a:prstGeom prst="line">
                          <a:avLst/>
                        </a:prstGeom>
                        <a:noFill/>
                        <a:ln w="9525">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5AA4A4" id="Line 1166"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8.2pt,5.2pt" to="138.2pt,26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"/>
            </w:pict>
          </mc:Fallback>
        </mc:AlternateContent>
      </w:r>
      <w:r w:rsidR="00DA16FA">
        <w:rPr>
          <w:rFonts w:cs="Arial"/>
          <w:noProof/>
          <w:color w:val="000000"/>
        </w:rPr>
        <mc:AlternateContent>
          <mc:Choice Requires="wps">
            <w:drawing>
              <wp:anchor distT="0" distB="0" distL="114300" distR="114300" simplePos="0" relativeHeight="251662336" behindDoc="0" locked="0" layoutInCell="1" allowOverlap="1" wp14:anchorId="77856750" wp14:editId="7172911F">
                <wp:simplePos x="0" y="0"/>
                <wp:positionH relativeFrom="column">
                  <wp:posOffset>2477770</wp:posOffset>
                </wp:positionH>
                <wp:positionV relativeFrom="paragraph">
                  <wp:posOffset>74295</wp:posOffset>
                </wp:positionV>
                <wp:extent cx="0" cy="3307080"/>
                <wp:effectExtent l="10795" t="7620" r="8255" b="9525"/>
                <wp:wrapNone/>
                <wp:docPr id="60" name="Line 11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307080"/>
                        </a:xfrm>
                        <a:prstGeom prst="line">
                          <a:avLst/>
                        </a:prstGeom>
                        <a:noFill/>
                        <a:ln w="9525">
                          <a:solidFill>
                            <a:srgbClr val="000000"/>
                          </a:solidFill>
                          <a:prstDash val="dash"/>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F9A19F" id="Line 1165"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5.1pt,5.85pt" to="195.1pt,26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">
                <v:stroke dashstyle="dash"/>
              </v:line>
            </w:pict>
          </mc:Fallback>
        </mc:AlternateContent>
      </w:r>
      <w:r w:rsidR="00DA16FA">
        <w:rPr>
          <w:rFonts w:cs="Arial"/>
          <w:noProof/>
          <w:color w:val="000000"/>
        </w:rPr>
        <mc:AlternateContent>
          <mc:Choice Requires="wps">
            <w:drawing>
              <wp:anchor distT="0" distB="0" distL="114300" distR="114300" simplePos="0" relativeHeight="251660288" behindDoc="0" locked="0" layoutInCell="1" allowOverlap="1" wp14:anchorId="4BFE451F" wp14:editId="52AEE5FA">
                <wp:simplePos x="0" y="0"/>
                <wp:positionH relativeFrom="column">
                  <wp:posOffset>1599565</wp:posOffset>
                </wp:positionH>
                <wp:positionV relativeFrom="paragraph">
                  <wp:posOffset>62865</wp:posOffset>
                </wp:positionV>
                <wp:extent cx="1755775" cy="3315335"/>
                <wp:effectExtent l="8890" t="5715" r="6985" b="12700"/>
                <wp:wrapNone/>
                <wp:docPr id="58" name="Rectangle 11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5775" cy="3315335"/>
                        </a:xfrm>
                        <a:prstGeom prst="rect">
                          <a:avLst/>
                        </a:prstGeom>
                        <a:solidFill>
                          <a:srgbClr val="EAEAEA"/>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5CE78A" id="Rectangle 1163" o:spid="_x0000_s1026" style="position:absolute;margin-left:125.95pt;margin-top:4.95pt;width:138.25pt;height:261.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" fillcolor="#eaeaea"/>
            </w:pict>
          </mc:Fallback>
        </mc:AlternateContent>
      </w:r>
    </w:p>
    <w:p w14:paraId="495AF38C" w14:textId="77777777" w:rsidR="00886713" w:rsidRDefault="00886713" w:rsidP="0025368D">
      <w:pPr>
        <w:rPr>
          <w:rFonts w:cs="Arial"/>
          <w:color w:val="000000"/>
        </w:rPr>
      </w:pPr>
    </w:p>
    <w:p w14:paraId="413E2FEE" w14:textId="77777777" w:rsidR="00886713" w:rsidRDefault="00DA16FA" w:rsidP="0025368D">
      <w:pPr>
        <w:rPr>
          <w:rFonts w:cs="Arial"/>
          <w:color w:val="000000"/>
        </w:rPr>
      </w:pPr>
      <w:r>
        <w:rPr>
          <w:rFonts w:cs="Arial"/>
          <w:noProof/>
          <w:color w:val="000000"/>
        </w:rPr>
        <mc:AlternateContent>
          <mc:Choice Requires="wps">
            <w:drawing>
              <wp:anchor distT="0" distB="0" distL="114300" distR="114300" simplePos="0" relativeHeight="251665408" behindDoc="0" locked="0" layoutInCell="1" allowOverlap="1" wp14:anchorId="13C6A4A1" wp14:editId="46A66BA3">
                <wp:simplePos x="0" y="0"/>
                <wp:positionH relativeFrom="column">
                  <wp:posOffset>390525</wp:posOffset>
                </wp:positionH>
                <wp:positionV relativeFrom="paragraph">
                  <wp:posOffset>31750</wp:posOffset>
                </wp:positionV>
                <wp:extent cx="877570" cy="304800"/>
                <wp:effectExtent l="0" t="0" r="0" b="0"/>
                <wp:wrapNone/>
                <wp:docPr id="56" name="Text Box 1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570" cy="30480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58AF4500" w14:textId="77777777" w:rsidR="006A14B6" w:rsidRDefault="006A14B6" w:rsidP="00886713">
                            <w:r>
                              <w:t>Median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C6A4A1" id="Text Box 1168" o:spid="_x0000_s1029" type="#_x0000_t202" style="position:absolute;margin-left:30.75pt;margin-top:2.5pt;width:69.1pt;height:2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" filled="f" stroked="f">
                <v:textbox>
                  <w:txbxContent>
                    <w:p w14:paraId="58AF4500" w14:textId="77777777" w:rsidR="006A14B6" w:rsidRDefault="006A14B6" w:rsidP="00886713">
                      <w:r>
                        <w:t>Median</w:t>
                      </w:r>
                    </w:p>
                  </w:txbxContent>
                </v:textbox>
              </v:shape>
            </w:pict>
          </mc:Fallback>
        </mc:AlternateContent>
      </w:r>
    </w:p>
    <w:p w14:paraId="09C190C9" w14:textId="77777777" w:rsidR="00886713" w:rsidRDefault="00886713" w:rsidP="0025368D">
      <w:pPr>
        <w:rPr>
          <w:rFonts w:cs="Arial"/>
          <w:color w:val="000000"/>
        </w:rPr>
      </w:pPr>
    </w:p>
    <w:p w14:paraId="61DC21E5" w14:textId="77777777" w:rsidR="00886713" w:rsidRDefault="00DA16FA" w:rsidP="0025368D">
      <w:pPr>
        <w:rPr>
          <w:rFonts w:cs="Arial"/>
          <w:color w:val="000000"/>
        </w:rPr>
      </w:pPr>
      <w:r>
        <w:rPr>
          <w:rFonts w:cs="Arial"/>
          <w:noProof/>
          <w:color w:val="000000"/>
        </w:rPr>
        <mc:AlternateContent>
          <mc:Choice Requires="wps">
            <w:drawing>
              <wp:anchor distT="0" distB="0" distL="114300" distR="114300" simplePos="0" relativeHeight="251684864" behindDoc="0" locked="0" layoutInCell="1" allowOverlap="1" wp14:anchorId="797C1A10" wp14:editId="2900CD74">
                <wp:simplePos x="0" y="0"/>
                <wp:positionH relativeFrom="column">
                  <wp:posOffset>2955925</wp:posOffset>
                </wp:positionH>
                <wp:positionV relativeFrom="paragraph">
                  <wp:posOffset>137795</wp:posOffset>
                </wp:positionV>
                <wp:extent cx="107950" cy="59055"/>
                <wp:effectExtent l="12700" t="13970" r="12700" b="12700"/>
                <wp:wrapNone/>
                <wp:docPr id="55" name="Rectangle 1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0" cy="590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96AA41" id="Rectangle 1193" o:spid="_x0000_s1026" style="position:absolute;margin-left:232.75pt;margin-top:10.85pt;width:8.5pt;height:4.6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"/>
            </w:pict>
          </mc:Fallback>
        </mc:AlternateContent>
      </w:r>
      <w:r>
        <w:rPr>
          <w:rFonts w:cs="Arial"/>
          <w:noProof/>
          <w:color w:val="000000"/>
        </w:rPr>
        <mc:AlternateContent>
          <mc:Choice Requires="wps">
            <w:drawing>
              <wp:anchor distT="0" distB="0" distL="114300" distR="114300" simplePos="0" relativeHeight="251669504" behindDoc="0" locked="0" layoutInCell="1" allowOverlap="1" wp14:anchorId="1ED69583" wp14:editId="2932892D">
                <wp:simplePos x="0" y="0"/>
                <wp:positionH relativeFrom="column">
                  <wp:posOffset>2411095</wp:posOffset>
                </wp:positionH>
                <wp:positionV relativeFrom="paragraph">
                  <wp:posOffset>80645</wp:posOffset>
                </wp:positionV>
                <wp:extent cx="1008380" cy="1420495"/>
                <wp:effectExtent l="29845" t="33020" r="19050" b="32385"/>
                <wp:wrapNone/>
                <wp:docPr id="5" name="Freeform 1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08380" cy="1420495"/>
                        </a:xfrm>
                        <a:custGeom>
                          <a:avLst/>
                          <a:gdLst>
                            <a:gd name="T0" fmla="*/ 1508 w 1528"/>
                            <a:gd name="T1" fmla="*/ 1025 h 2192"/>
                            <a:gd name="T2" fmla="*/ 1490 w 1528"/>
                            <a:gd name="T3" fmla="*/ 1601 h 2192"/>
                            <a:gd name="T4" fmla="*/ 1321 w 1528"/>
                            <a:gd name="T5" fmla="*/ 1793 h 2192"/>
                            <a:gd name="T6" fmla="*/ 973 w 1528"/>
                            <a:gd name="T7" fmla="*/ 2161 h 2192"/>
                            <a:gd name="T8" fmla="*/ 596 w 1528"/>
                            <a:gd name="T9" fmla="*/ 2192 h 2192"/>
                            <a:gd name="T10" fmla="*/ 439 w 1528"/>
                            <a:gd name="T11" fmla="*/ 2134 h 2192"/>
                            <a:gd name="T12" fmla="*/ 371 w 1528"/>
                            <a:gd name="T13" fmla="*/ 2033 h 2192"/>
                            <a:gd name="T14" fmla="*/ 238 w 1528"/>
                            <a:gd name="T15" fmla="*/ 1951 h 2192"/>
                            <a:gd name="T16" fmla="*/ 133 w 1528"/>
                            <a:gd name="T17" fmla="*/ 1771 h 2192"/>
                            <a:gd name="T18" fmla="*/ 118 w 1528"/>
                            <a:gd name="T19" fmla="*/ 1636 h 2192"/>
                            <a:gd name="T20" fmla="*/ 0 w 1528"/>
                            <a:gd name="T21" fmla="*/ 1436 h 2192"/>
                            <a:gd name="T22" fmla="*/ 13 w 1528"/>
                            <a:gd name="T23" fmla="*/ 1231 h 2192"/>
                            <a:gd name="T24" fmla="*/ 45 w 1528"/>
                            <a:gd name="T25" fmla="*/ 912 h 2192"/>
                            <a:gd name="T26" fmla="*/ 377 w 1528"/>
                            <a:gd name="T27" fmla="*/ 508 h 2192"/>
                            <a:gd name="T28" fmla="*/ 538 w 1528"/>
                            <a:gd name="T29" fmla="*/ 91 h 2192"/>
                            <a:gd name="T30" fmla="*/ 1007 w 1528"/>
                            <a:gd name="T31" fmla="*/ 0 h 2192"/>
                            <a:gd name="T32" fmla="*/ 1312 w 1528"/>
                            <a:gd name="T33" fmla="*/ 127 h 2192"/>
                            <a:gd name="T34" fmla="*/ 1528 w 1528"/>
                            <a:gd name="T35" fmla="*/ 269 h 21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528" h="2192">
                              <a:moveTo>
                                <a:pt x="1508" y="1025"/>
                              </a:moveTo>
                              <a:lnTo>
                                <a:pt x="1490" y="1601"/>
                              </a:lnTo>
                              <a:lnTo>
                                <a:pt x="1321" y="1793"/>
                              </a:lnTo>
                              <a:lnTo>
                                <a:pt x="973" y="2161"/>
                              </a:lnTo>
                              <a:lnTo>
                                <a:pt x="596" y="2192"/>
                              </a:lnTo>
                              <a:lnTo>
                                <a:pt x="439" y="2134"/>
                              </a:lnTo>
                              <a:lnTo>
                                <a:pt x="371" y="2033"/>
                              </a:lnTo>
                              <a:lnTo>
                                <a:pt x="238" y="1951"/>
                              </a:lnTo>
                              <a:lnTo>
                                <a:pt x="133" y="1771"/>
                              </a:lnTo>
                              <a:lnTo>
                                <a:pt x="118" y="1636"/>
                              </a:lnTo>
                              <a:lnTo>
                                <a:pt x="0" y="1436"/>
                              </a:lnTo>
                              <a:lnTo>
                                <a:pt x="13" y="1231"/>
                              </a:lnTo>
                              <a:lnTo>
                                <a:pt x="45" y="912"/>
                              </a:lnTo>
                              <a:lnTo>
                                <a:pt x="377" y="508"/>
                              </a:lnTo>
                              <a:lnTo>
                                <a:pt x="538" y="91"/>
                              </a:lnTo>
                              <a:lnTo>
                                <a:pt x="1007" y="0"/>
                              </a:lnTo>
                              <a:lnTo>
                                <a:pt x="1312" y="127"/>
                              </a:lnTo>
                              <a:lnTo>
                                <a:pt x="1528" y="269"/>
                              </a:lnTo>
                            </a:path>
                          </a:pathLst>
                        </a:custGeom>
                        <a:noFill/>
                        <a:ln w="28575" cap="flat" cmpd="sng">
                          <a:solidFill>
                            <a:srgbClr val="FF00FF"/>
                          </a:solidFill>
                          <a:prstDash val="dashDot"/>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8A3F47" id="Freeform 1172" o:spid="_x0000_s1026" style="position:absolute;margin-left:189.85pt;margin-top:6.35pt;width:79.4pt;height:111.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528,2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" path="m1508,1025r-18,576l1321,1793,973,2161r-377,31l439,2134,371,2033,238,1951,133,1771,118,1636,,1436,13,1231,45,912,377,508,538,91,1007,r305,127l1528,269e" filled="f" strokecolor="fuchsia" strokeweight="2.25pt">
                <v:stroke dashstyle="dashDot"/>
                <v:path arrowok="t" o:connecttype="custom" o:connectlocs="995181,664237;983302,1037506;871774,1161929;642116,1400406;393321,1420495;289711,1382909;244836,1317457;157064,1264318;87771,1147672;77872,1060187;0,930580;8579,797732;29697,591009;248795,329202;355045,58971;664554,0;865834,82301;1008380,174322" o:connectangles="0,0,0,0,0,0,0,0,0,0,0,0,0,0,0,0,0,0"/>
              </v:shape>
            </w:pict>
          </mc:Fallback>
        </mc:AlternateContent>
      </w:r>
    </w:p>
    <w:p w14:paraId="550D34D8" w14:textId="77777777" w:rsidR="00886713" w:rsidRDefault="00DA16FA" w:rsidP="0025368D">
      <w:pPr>
        <w:rPr>
          <w:rFonts w:cs="Arial"/>
          <w:color w:val="000000"/>
        </w:rPr>
      </w:pPr>
      <w:r>
        <w:rPr>
          <w:rFonts w:cs="Arial"/>
          <w:noProof/>
          <w:color w:val="000000"/>
        </w:rPr>
        <mc:AlternateContent>
          <mc:Choice Requires="wps">
            <w:drawing>
              <wp:anchor distT="0" distB="0" distL="114300" distR="114300" simplePos="0" relativeHeight="251674624" behindDoc="0" locked="0" layoutInCell="1" allowOverlap="1" wp14:anchorId="12C53ADF" wp14:editId="33704757">
                <wp:simplePos x="0" y="0"/>
                <wp:positionH relativeFrom="column">
                  <wp:posOffset>73025</wp:posOffset>
                </wp:positionH>
                <wp:positionV relativeFrom="paragraph">
                  <wp:posOffset>85725</wp:posOffset>
                </wp:positionV>
                <wp:extent cx="1600200" cy="987425"/>
                <wp:effectExtent l="0" t="0" r="3175" b="3175"/>
                <wp:wrapNone/>
                <wp:docPr id="53" name="Text Box 1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987425"/>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5E30D703" w14:textId="77777777" w:rsidR="006A14B6" w:rsidRDefault="006A14B6" w:rsidP="00886713">
                            <w:r>
                              <w:t>Ruptured Yellow III (left) and Yellow II (right) boxes and spilled radiological material.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C53ADF" id="Text Box 1177" o:spid="_x0000_s1030" type="#_x0000_t202" style="position:absolute;margin-left:5.75pt;margin-top:6.75pt;width:126pt;height:77.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" filled="f" stroked="f">
                <v:textbox>
                  <w:txbxContent>
                    <w:p w14:paraId="5E30D703" w14:textId="77777777" w:rsidR="006A14B6" w:rsidRDefault="006A14B6" w:rsidP="00886713">
                      <w:r>
                        <w:t>Ruptured Yellow III (left) and Yellow II (right) boxes and spilled radiological material.</w:t>
                      </w:r>
                    </w:p>
                  </w:txbxContent>
                </v:textbox>
              </v:shape>
            </w:pict>
          </mc:Fallback>
        </mc:AlternateContent>
      </w:r>
      <w:r>
        <w:rPr>
          <w:rFonts w:cs="Arial"/>
          <w:noProof/>
          <w:color w:val="000000"/>
        </w:rPr>
        <mc:AlternateContent>
          <mc:Choice Requires="wps">
            <w:drawing>
              <wp:anchor distT="0" distB="0" distL="114300" distR="114300" simplePos="0" relativeHeight="251686912" behindDoc="0" locked="0" layoutInCell="1" allowOverlap="1" wp14:anchorId="756DB5A2" wp14:editId="0CDE10AD">
                <wp:simplePos x="0" y="0"/>
                <wp:positionH relativeFrom="column">
                  <wp:posOffset>3076575</wp:posOffset>
                </wp:positionH>
                <wp:positionV relativeFrom="paragraph">
                  <wp:posOffset>29845</wp:posOffset>
                </wp:positionV>
                <wp:extent cx="1000125" cy="809625"/>
                <wp:effectExtent l="47625" t="48895" r="9525" b="8255"/>
                <wp:wrapNone/>
                <wp:docPr id="52" name="Line 11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000125" cy="809625"/>
                        </a:xfrm>
                        <a:prstGeom prst="line">
                          <a:avLst/>
                        </a:prstGeom>
                        <a:noFill/>
                        <a:ln w="9525">
                          <a:solidFill>
                            <a:srgbClr val="000000"/>
                          </a:solidFill>
                          <a:round/>
                          <a:headEnd/>
                          <a:tailEnd type="triangle" w="med" len="me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93D6D3" id="Line 1195" o:spid="_x0000_s1026" style="position:absolute;flip:x 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2.25pt,2.35pt" to="321pt,6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">
                <v:stroke endarrow="block"/>
              </v:line>
            </w:pict>
          </mc:Fallback>
        </mc:AlternateContent>
      </w:r>
      <w:r>
        <w:rPr>
          <w:rFonts w:cs="Arial"/>
          <w:noProof/>
          <w:color w:val="000000"/>
        </w:rPr>
        <mc:AlternateContent>
          <mc:Choice Requires="wps">
            <w:drawing>
              <wp:anchor distT="0" distB="0" distL="114300" distR="114300" simplePos="0" relativeHeight="251671552" behindDoc="0" locked="0" layoutInCell="1" allowOverlap="1" wp14:anchorId="3E326409" wp14:editId="2E348709">
                <wp:simplePos x="0" y="0"/>
                <wp:positionH relativeFrom="column">
                  <wp:posOffset>2743200</wp:posOffset>
                </wp:positionH>
                <wp:positionV relativeFrom="paragraph">
                  <wp:posOffset>66675</wp:posOffset>
                </wp:positionV>
                <wp:extent cx="504190" cy="391795"/>
                <wp:effectExtent l="0" t="0" r="635" b="0"/>
                <wp:wrapNone/>
                <wp:docPr id="51" name="Text Box 1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190" cy="391795"/>
                        </a:xfrm>
                        <a:prstGeom prst="rect">
                          <a:avLst/>
                        </a:prstGeom>
                        <a:solidFill>
                          <a:srgbClr val="EAEAEA"/>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554C9C87" w14:textId="77777777" w:rsidR="006A14B6" w:rsidRPr="00EE56EF" w:rsidRDefault="006A14B6" w:rsidP="00886713">
                            <w:pPr>
                              <w:rPr>
                                <w:rFonts w:cs="Arial"/>
                                <w:noProof/>
                                <w:color w:val="000000"/>
                              </w:rPr>
                            </w:pPr>
                            <w:r>
                              <w:rPr>
                                <w:rFonts w:ascii="Verdana" w:hAnsi="Verdana"/>
                                <w:noProof/>
                                <w:color w:val="333333"/>
                              </w:rPr>
                              <w:drawing>
                                <wp:inline distT="0" distB="0" distL="0" distR="0" wp14:anchorId="546B495A" wp14:editId="32E9DE75">
                                  <wp:extent cx="323850" cy="295275"/>
                                  <wp:effectExtent l="0" t="0" r="0" b="9525"/>
                                  <wp:docPr id="1106" name="Picture 9" descr="Tri-Foil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ri-Foil Sign"/>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23850" cy="295275"/>
                                          </a:xfrm>
                                          <a:prstGeom prst="rect">
                                            <a:avLst/>
                                          </a:prstGeom>
                                          <a:noFill/>
                                          <a:ln>
                                            <a:noFill/>
                                          </a:ln>
                                        </pic:spPr>
                                      </pic:pic>
                                    </a:graphicData>
                                  </a:graphic>
                                </wp:inline>
                              </w:drawing>
                            </w:r>
                          </w:p>
                          <w:p w14:paraId="771DC7C6" w14:textId="77777777" w:rsidR="006A14B6" w:rsidRPr="00EE56EF" w:rsidRDefault="006A14B6" w:rsidP="00886713">
                            <w:pPr>
                              <w:rPr>
                                <w:rFonts w:cs="Arial"/>
                                <w:noProof/>
                                <w:color w:val="000000"/>
                              </w:rPr>
                            </w:pP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326409" id="Text Box 1174" o:spid="_x0000_s1031" type="#_x0000_t202" style="position:absolute;margin-left:3in;margin-top:5.25pt;width:39.7pt;height:30.85pt;z-index:2516715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" fillcolor="#eaeaea" stroked="f">
                <v:textbox>
                  <w:txbxContent>
                    <w:p w14:paraId="554C9C87" w14:textId="77777777" w:rsidR="006A14B6" w:rsidRPr="00EE56EF" w:rsidRDefault="006A14B6" w:rsidP="00886713">
                      <w:pPr>
                        <w:rPr>
                          <w:rFonts w:cs="Arial"/>
                          <w:noProof/>
                          <w:color w:val="000000"/>
                        </w:rPr>
                      </w:pPr>
                      <w:r>
                        <w:rPr>
                          <w:rFonts w:ascii="Verdana" w:hAnsi="Verdana"/>
                          <w:noProof/>
                          <w:color w:val="333333"/>
                        </w:rPr>
                        <w:drawing>
                          <wp:inline distT="0" distB="0" distL="0" distR="0" wp14:anchorId="546B495A" wp14:editId="32E9DE75">
                            <wp:extent cx="323850" cy="295275"/>
                            <wp:effectExtent l="0" t="0" r="0" b="9525"/>
                            <wp:docPr id="1106" name="Picture 9" descr="Tri-Foil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ri-Foil Sign"/>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23850" cy="295275"/>
                                    </a:xfrm>
                                    <a:prstGeom prst="rect">
                                      <a:avLst/>
                                    </a:prstGeom>
                                    <a:noFill/>
                                    <a:ln>
                                      <a:noFill/>
                                    </a:ln>
                                  </pic:spPr>
                                </pic:pic>
                              </a:graphicData>
                            </a:graphic>
                          </wp:inline>
                        </w:drawing>
                      </w:r>
                    </w:p>
                    <w:p w14:paraId="771DC7C6" w14:textId="77777777" w:rsidR="006A14B6" w:rsidRPr="00EE56EF" w:rsidRDefault="006A14B6" w:rsidP="00886713">
                      <w:pPr>
                        <w:rPr>
                          <w:rFonts w:cs="Arial"/>
                          <w:noProof/>
                          <w:color w:val="000000"/>
                        </w:rPr>
                      </w:pPr>
                    </w:p>
                  </w:txbxContent>
                </v:textbox>
              </v:shape>
            </w:pict>
          </mc:Fallback>
        </mc:AlternateContent>
      </w:r>
      <w:r>
        <w:rPr>
          <w:rFonts w:cs="Arial"/>
          <w:noProof/>
          <w:color w:val="000000"/>
        </w:rPr>
        <mc:AlternateContent>
          <mc:Choice Requires="wps">
            <w:drawing>
              <wp:anchor distT="0" distB="0" distL="114300" distR="114300" simplePos="0" relativeHeight="251682816" behindDoc="0" locked="0" layoutInCell="1" allowOverlap="1" wp14:anchorId="302D2EF9" wp14:editId="506FE3F8">
                <wp:simplePos x="0" y="0"/>
                <wp:positionH relativeFrom="column">
                  <wp:posOffset>2889250</wp:posOffset>
                </wp:positionH>
                <wp:positionV relativeFrom="paragraph">
                  <wp:posOffset>695960</wp:posOffset>
                </wp:positionV>
                <wp:extent cx="107950" cy="59055"/>
                <wp:effectExtent l="12700" t="10160" r="12700" b="6985"/>
                <wp:wrapNone/>
                <wp:docPr id="50" name="Rectangle 1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0" cy="590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471F04" id="Rectangle 1191" o:spid="_x0000_s1026" style="position:absolute;margin-left:227.5pt;margin-top:54.8pt;width:8.5pt;height:4.6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"/>
            </w:pict>
          </mc:Fallback>
        </mc:AlternateContent>
      </w:r>
      <w:r>
        <w:rPr>
          <w:rFonts w:cs="Arial"/>
          <w:noProof/>
          <w:color w:val="000000"/>
        </w:rPr>
        <mc:AlternateContent>
          <mc:Choice Requires="wps">
            <w:drawing>
              <wp:anchor distT="0" distB="0" distL="114300" distR="114300" simplePos="0" relativeHeight="251680768" behindDoc="0" locked="0" layoutInCell="1" allowOverlap="1" wp14:anchorId="6F896EF1" wp14:editId="06720931">
                <wp:simplePos x="0" y="0"/>
                <wp:positionH relativeFrom="column">
                  <wp:posOffset>2844800</wp:posOffset>
                </wp:positionH>
                <wp:positionV relativeFrom="paragraph">
                  <wp:posOffset>429260</wp:posOffset>
                </wp:positionV>
                <wp:extent cx="107950" cy="59055"/>
                <wp:effectExtent l="6350" t="10160" r="9525" b="6985"/>
                <wp:wrapNone/>
                <wp:docPr id="49" name="Rectangle 1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0" cy="590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4523E9" id="Rectangle 1189" o:spid="_x0000_s1026" style="position:absolute;margin-left:224pt;margin-top:33.8pt;width:8.5pt;height:4.6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"/>
            </w:pict>
          </mc:Fallback>
        </mc:AlternateContent>
      </w:r>
      <w:r>
        <w:rPr>
          <w:rFonts w:cs="Arial"/>
          <w:noProof/>
          <w:color w:val="000000"/>
        </w:rPr>
        <mc:AlternateContent>
          <mc:Choice Requires="wpg">
            <w:drawing>
              <wp:anchor distT="0" distB="0" distL="114300" distR="114300" simplePos="0" relativeHeight="251679744" behindDoc="0" locked="0" layoutInCell="1" allowOverlap="1" wp14:anchorId="5FD7572B" wp14:editId="6337F991">
                <wp:simplePos x="0" y="0"/>
                <wp:positionH relativeFrom="column">
                  <wp:posOffset>3162300</wp:posOffset>
                </wp:positionH>
                <wp:positionV relativeFrom="paragraph">
                  <wp:posOffset>140335</wp:posOffset>
                </wp:positionV>
                <wp:extent cx="1008380" cy="501650"/>
                <wp:effectExtent l="0" t="6985" r="10795" b="5715"/>
                <wp:wrapNone/>
                <wp:docPr id="41" name="Group 1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8380" cy="501650"/>
                          <a:chOff x="8070" y="4335"/>
                          <a:chExt cx="1588" cy="790"/>
                        </a:xfrm>
                      </wpg:grpSpPr>
                      <wps:wsp>
                        <wps:cNvPr id="42" name="Rectangle 1182"/>
                        <wps:cNvSpPr>
                          <a:spLocks noChangeArrowheads="1"/>
                        </wps:cNvSpPr>
                        <wps:spPr bwMode="auto">
                          <a:xfrm>
                            <a:off x="8131" y="4400"/>
                            <a:ext cx="1066" cy="637"/>
                          </a:xfrm>
                          <a:prstGeom prst="rect">
                            <a:avLst/>
                          </a:prstGeom>
                          <a:solidFill>
                            <a:srgbClr val="FFCC00"/>
                          </a:solidFill>
                          <a:ln w="9525">
                            <a:solidFill>
                              <a:srgbClr val="000000"/>
                            </a:solidFill>
                            <a:miter lim="800000"/>
                            <a:headEnd/>
                            <a:tailEnd/>
                          </a:ln>
                        </wps:spPr>
                        <wps:bodyPr rot="0" vert="horz" wrap="square" lIns="91440" tIns="45720" rIns="91440" bIns="45720" anchor="t" anchorCtr="0" upright="1">
                          <a:noAutofit/>
                        </wps:bodyPr>
                      </wps:wsp>
                      <wps:wsp>
                        <wps:cNvPr id="43" name="Freeform 1183"/>
                        <wps:cNvSpPr>
                          <a:spLocks/>
                        </wps:cNvSpPr>
                        <wps:spPr bwMode="auto">
                          <a:xfrm>
                            <a:off x="9135" y="4397"/>
                            <a:ext cx="523" cy="628"/>
                          </a:xfrm>
                          <a:custGeom>
                            <a:avLst/>
                            <a:gdLst>
                              <a:gd name="T0" fmla="*/ 9 w 523"/>
                              <a:gd name="T1" fmla="*/ 0 h 613"/>
                              <a:gd name="T2" fmla="*/ 119 w 523"/>
                              <a:gd name="T3" fmla="*/ 12 h 613"/>
                              <a:gd name="T4" fmla="*/ 288 w 523"/>
                              <a:gd name="T5" fmla="*/ 300 h 613"/>
                              <a:gd name="T6" fmla="*/ 523 w 523"/>
                              <a:gd name="T7" fmla="*/ 400 h 613"/>
                              <a:gd name="T8" fmla="*/ 510 w 523"/>
                              <a:gd name="T9" fmla="*/ 613 h 613"/>
                              <a:gd name="T10" fmla="*/ 0 w 523"/>
                              <a:gd name="T11" fmla="*/ 613 h 613"/>
                            </a:gdLst>
                            <a:ahLst/>
                            <a:cxnLst>
                              <a:cxn ang="0">
                                <a:pos x="T0" y="T1"/>
                              </a:cxn>
                              <a:cxn ang="0">
                                <a:pos x="T2" y="T3"/>
                              </a:cxn>
                              <a:cxn ang="0">
                                <a:pos x="T4" y="T5"/>
                              </a:cxn>
                              <a:cxn ang="0">
                                <a:pos x="T6" y="T7"/>
                              </a:cxn>
                              <a:cxn ang="0">
                                <a:pos x="T8" y="T9"/>
                              </a:cxn>
                              <a:cxn ang="0">
                                <a:pos x="T10" y="T11"/>
                              </a:cxn>
                            </a:cxnLst>
                            <a:rect l="0" t="0" r="r" b="b"/>
                            <a:pathLst>
                              <a:path w="523" h="613">
                                <a:moveTo>
                                  <a:pt x="9" y="0"/>
                                </a:moveTo>
                                <a:lnTo>
                                  <a:pt x="119" y="12"/>
                                </a:lnTo>
                                <a:lnTo>
                                  <a:pt x="288" y="300"/>
                                </a:lnTo>
                                <a:lnTo>
                                  <a:pt x="523" y="400"/>
                                </a:lnTo>
                                <a:lnTo>
                                  <a:pt x="510" y="613"/>
                                </a:lnTo>
                                <a:lnTo>
                                  <a:pt x="0" y="613"/>
                                </a:lnTo>
                              </a:path>
                            </a:pathLst>
                          </a:custGeom>
                          <a:solidFill>
                            <a:srgbClr val="FFCC00"/>
                          </a:solidFill>
                          <a:ln w="3175" cmpd="sng">
                            <a:solidFill>
                              <a:srgbClr val="000000"/>
                            </a:solidFill>
                            <a:round/>
                            <a:headEnd/>
                            <a:tailEnd/>
                          </a:ln>
                        </wps:spPr>
                        <wps:bodyPr rot="0" vert="horz" wrap="square" lIns="91440" tIns="45720" rIns="91440" bIns="45720" anchor="t" anchorCtr="0" upright="1">
                          <a:noAutofit/>
                        </wps:bodyPr>
                      </wps:wsp>
                      <wps:wsp>
                        <wps:cNvPr id="44" name="Oval 1184"/>
                        <wps:cNvSpPr>
                          <a:spLocks noChangeArrowheads="1"/>
                        </wps:cNvSpPr>
                        <wps:spPr bwMode="auto">
                          <a:xfrm>
                            <a:off x="8369" y="4948"/>
                            <a:ext cx="159" cy="177"/>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5" name="Oval 1185"/>
                        <wps:cNvSpPr>
                          <a:spLocks noChangeArrowheads="1"/>
                        </wps:cNvSpPr>
                        <wps:spPr bwMode="auto">
                          <a:xfrm>
                            <a:off x="9340" y="4948"/>
                            <a:ext cx="159" cy="177"/>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6" name="Freeform 1186"/>
                        <wps:cNvSpPr>
                          <a:spLocks/>
                        </wps:cNvSpPr>
                        <wps:spPr bwMode="auto">
                          <a:xfrm>
                            <a:off x="8070" y="4335"/>
                            <a:ext cx="225" cy="713"/>
                          </a:xfrm>
                          <a:custGeom>
                            <a:avLst/>
                            <a:gdLst>
                              <a:gd name="T0" fmla="*/ 180 w 180"/>
                              <a:gd name="T1" fmla="*/ 0 h 698"/>
                              <a:gd name="T2" fmla="*/ 135 w 180"/>
                              <a:gd name="T3" fmla="*/ 203 h 698"/>
                              <a:gd name="T4" fmla="*/ 135 w 180"/>
                              <a:gd name="T5" fmla="*/ 462 h 698"/>
                              <a:gd name="T6" fmla="*/ 135 w 180"/>
                              <a:gd name="T7" fmla="*/ 568 h 698"/>
                              <a:gd name="T8" fmla="*/ 135 w 180"/>
                              <a:gd name="T9" fmla="*/ 698 h 698"/>
                              <a:gd name="T10" fmla="*/ 50 w 180"/>
                              <a:gd name="T11" fmla="*/ 698 h 698"/>
                              <a:gd name="T12" fmla="*/ 0 w 180"/>
                              <a:gd name="T13" fmla="*/ 15 h 698"/>
                              <a:gd name="T14" fmla="*/ 180 w 180"/>
                              <a:gd name="T15" fmla="*/ 0 h 69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80" h="698">
                                <a:moveTo>
                                  <a:pt x="180" y="0"/>
                                </a:moveTo>
                                <a:lnTo>
                                  <a:pt x="135" y="203"/>
                                </a:lnTo>
                                <a:lnTo>
                                  <a:pt x="135" y="462"/>
                                </a:lnTo>
                                <a:lnTo>
                                  <a:pt x="135" y="568"/>
                                </a:lnTo>
                                <a:lnTo>
                                  <a:pt x="135" y="698"/>
                                </a:lnTo>
                                <a:lnTo>
                                  <a:pt x="50" y="698"/>
                                </a:lnTo>
                                <a:lnTo>
                                  <a:pt x="0" y="15"/>
                                </a:lnTo>
                                <a:lnTo>
                                  <a:pt x="180" y="0"/>
                                </a:lnTo>
                                <a:close/>
                              </a:path>
                            </a:pathLst>
                          </a:custGeom>
                          <a:solidFill>
                            <a:srgbClr val="EAEAEA"/>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 name="Freeform 1187"/>
                        <wps:cNvSpPr>
                          <a:spLocks/>
                        </wps:cNvSpPr>
                        <wps:spPr bwMode="auto">
                          <a:xfrm>
                            <a:off x="9223" y="4400"/>
                            <a:ext cx="191" cy="318"/>
                          </a:xfrm>
                          <a:custGeom>
                            <a:avLst/>
                            <a:gdLst>
                              <a:gd name="T0" fmla="*/ 0 w 180"/>
                              <a:gd name="T1" fmla="*/ 60 h 270"/>
                              <a:gd name="T2" fmla="*/ 0 w 180"/>
                              <a:gd name="T3" fmla="*/ 270 h 270"/>
                              <a:gd name="T4" fmla="*/ 180 w 180"/>
                              <a:gd name="T5" fmla="*/ 270 h 270"/>
                              <a:gd name="T6" fmla="*/ 60 w 180"/>
                              <a:gd name="T7" fmla="*/ 80 h 270"/>
                              <a:gd name="T8" fmla="*/ 10 w 180"/>
                              <a:gd name="T9" fmla="*/ 0 h 270"/>
                              <a:gd name="T10" fmla="*/ 0 w 180"/>
                              <a:gd name="T11" fmla="*/ 60 h 270"/>
                            </a:gdLst>
                            <a:ahLst/>
                            <a:cxnLst>
                              <a:cxn ang="0">
                                <a:pos x="T0" y="T1"/>
                              </a:cxn>
                              <a:cxn ang="0">
                                <a:pos x="T2" y="T3"/>
                              </a:cxn>
                              <a:cxn ang="0">
                                <a:pos x="T4" y="T5"/>
                              </a:cxn>
                              <a:cxn ang="0">
                                <a:pos x="T6" y="T7"/>
                              </a:cxn>
                              <a:cxn ang="0">
                                <a:pos x="T8" y="T9"/>
                              </a:cxn>
                              <a:cxn ang="0">
                                <a:pos x="T10" y="T11"/>
                              </a:cxn>
                            </a:cxnLst>
                            <a:rect l="0" t="0" r="r" b="b"/>
                            <a:pathLst>
                              <a:path w="180" h="270">
                                <a:moveTo>
                                  <a:pt x="0" y="60"/>
                                </a:moveTo>
                                <a:lnTo>
                                  <a:pt x="0" y="270"/>
                                </a:lnTo>
                                <a:lnTo>
                                  <a:pt x="180" y="270"/>
                                </a:lnTo>
                                <a:lnTo>
                                  <a:pt x="60" y="80"/>
                                </a:lnTo>
                                <a:lnTo>
                                  <a:pt x="10" y="0"/>
                                </a:lnTo>
                                <a:lnTo>
                                  <a:pt x="0" y="60"/>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8" name="Freeform 1188"/>
                        <wps:cNvSpPr>
                          <a:spLocks/>
                        </wps:cNvSpPr>
                        <wps:spPr bwMode="auto">
                          <a:xfrm>
                            <a:off x="8205" y="4400"/>
                            <a:ext cx="74" cy="637"/>
                          </a:xfrm>
                          <a:custGeom>
                            <a:avLst/>
                            <a:gdLst>
                              <a:gd name="T0" fmla="*/ 70 w 70"/>
                              <a:gd name="T1" fmla="*/ 0 h 540"/>
                              <a:gd name="T2" fmla="*/ 0 w 70"/>
                              <a:gd name="T3" fmla="*/ 140 h 540"/>
                              <a:gd name="T4" fmla="*/ 0 w 70"/>
                              <a:gd name="T5" fmla="*/ 540 h 540"/>
                            </a:gdLst>
                            <a:ahLst/>
                            <a:cxnLst>
                              <a:cxn ang="0">
                                <a:pos x="T0" y="T1"/>
                              </a:cxn>
                              <a:cxn ang="0">
                                <a:pos x="T2" y="T3"/>
                              </a:cxn>
                              <a:cxn ang="0">
                                <a:pos x="T4" y="T5"/>
                              </a:cxn>
                            </a:cxnLst>
                            <a:rect l="0" t="0" r="r" b="b"/>
                            <a:pathLst>
                              <a:path w="70" h="540">
                                <a:moveTo>
                                  <a:pt x="70" y="0"/>
                                </a:moveTo>
                                <a:lnTo>
                                  <a:pt x="0" y="140"/>
                                </a:lnTo>
                                <a:lnTo>
                                  <a:pt x="0" y="540"/>
                                </a:lnTo>
                              </a:path>
                            </a:pathLst>
                          </a:custGeom>
                          <a:noFill/>
                          <a:ln w="9525">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58AD94" id="Group 1181" o:spid="_x0000_s1026" style="position:absolute;margin-left:249pt;margin-top:11.05pt;width:79.4pt;height:39.5pt;z-index:251679744" coordorigin="8070,4335" coordsize="1588,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">
                <v:rect id="Rectangle 1182" o:spid="_x0000_s1027" style="position:absolute;left:8131;top:4400;width:1066;height: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" fillcolor="#fc0"/>
                <v:shape id="Freeform 1183" o:spid="_x0000_s1028" style="position:absolute;left:9135;top:4397;width:523;height:628;visibility:visible;mso-wrap-style:square;v-text-anchor:top" coordsize="523,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" path="m9,l119,12,288,300,523,400,510,613,,613e" fillcolor="#fc0" strokeweight=".25pt">
                  <v:path arrowok="t" o:connecttype="custom" o:connectlocs="9,0;119,12;288,307;523,410;510,628;0,628" o:connectangles="0,0,0,0,0,0"/>
                </v:shape>
                <v:oval id="Oval 1184" o:spid="_x0000_s1029" style="position:absolute;left:8369;top:4948;width:159;height: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" fillcolor="black"/>
                <v:oval id="Oval 1185" o:spid="_x0000_s1030" style="position:absolute;left:9340;top:4948;width:159;height: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" fillcolor="black"/>
                <v:shape id="Freeform 1186" o:spid="_x0000_s1031" style="position:absolute;left:8070;top:4335;width:225;height:713;visibility:visible;mso-wrap-style:square;v-text-anchor:top" coordsize="180,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" path="m180,l135,203r,259l135,568r,130l50,698,,15,180,xe" fillcolor="#eaeaea" stroked="f">
                  <v:path arrowok="t" o:connecttype="custom" o:connectlocs="225,0;169,207;169,472;169,580;169,713;63,713;0,15;225,0" o:connectangles="0,0,0,0,0,0,0,0"/>
                </v:shape>
                <v:shape id="Freeform 1187" o:spid="_x0000_s1032" style="position:absolute;left:9223;top:4400;width:191;height:318;visibility:visible;mso-wrap-style:square;v-text-anchor:top" coordsize="18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" path="m,60l,270r180,l60,80,10,,,60xe">
                  <v:path arrowok="t" o:connecttype="custom" o:connectlocs="0,71;0,318;191,318;64,94;11,0;0,71" o:connectangles="0,0,0,0,0,0"/>
                </v:shape>
                <v:shape id="Freeform 1188" o:spid="_x0000_s1033" style="position:absolute;left:8205;top:4400;width:74;height:637;visibility:visible;mso-wrap-style:square;v-text-anchor:top" coordsize="70,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" path="m70,l,140,,540e" filled="f">
                  <v:path arrowok="t" o:connecttype="custom" o:connectlocs="74,0;0,165;0,637" o:connectangles="0,0,0"/>
                </v:shape>
              </v:group>
            </w:pict>
          </mc:Fallback>
        </mc:AlternateContent>
      </w:r>
      <w:r>
        <w:rPr>
          <w:rFonts w:cs="Arial"/>
          <w:noProof/>
          <w:color w:val="000000"/>
        </w:rPr>
        <mc:AlternateContent>
          <mc:Choice Requires="wps">
            <w:drawing>
              <wp:anchor distT="0" distB="0" distL="114300" distR="114300" simplePos="0" relativeHeight="251678720" behindDoc="0" locked="0" layoutInCell="1" allowOverlap="1" wp14:anchorId="756E0D8F" wp14:editId="1A0B17A5">
                <wp:simplePos x="0" y="0"/>
                <wp:positionH relativeFrom="column">
                  <wp:posOffset>1711325</wp:posOffset>
                </wp:positionH>
                <wp:positionV relativeFrom="paragraph">
                  <wp:posOffset>511810</wp:posOffset>
                </wp:positionV>
                <wp:extent cx="1098550" cy="238125"/>
                <wp:effectExtent l="6350" t="54610" r="28575" b="12065"/>
                <wp:wrapNone/>
                <wp:docPr id="40" name="Line 11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98550" cy="238125"/>
                        </a:xfrm>
                        <a:prstGeom prst="line">
                          <a:avLst/>
                        </a:prstGeom>
                        <a:noFill/>
                        <a:ln w="9525">
                          <a:solidFill>
                            <a:srgbClr val="000000"/>
                          </a:solidFill>
                          <a:round/>
                          <a:headEnd/>
                          <a:tailEnd type="triangle" w="med" len="me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4454C6" id="Line 1180"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4.75pt,40.3pt" to="221.25pt,5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">
                <v:stroke endarrow="block"/>
              </v:line>
            </w:pict>
          </mc:Fallback>
        </mc:AlternateContent>
      </w:r>
      <w:r>
        <w:rPr>
          <w:rFonts w:cs="Arial"/>
          <w:noProof/>
          <w:color w:val="000000"/>
        </w:rPr>
        <mc:AlternateContent>
          <mc:Choice Requires="wps">
            <w:drawing>
              <wp:anchor distT="0" distB="0" distL="114300" distR="114300" simplePos="0" relativeHeight="251676672" behindDoc="0" locked="0" layoutInCell="1" allowOverlap="1" wp14:anchorId="3696CF9C" wp14:editId="52A77620">
                <wp:simplePos x="0" y="0"/>
                <wp:positionH relativeFrom="column">
                  <wp:posOffset>1704975</wp:posOffset>
                </wp:positionH>
                <wp:positionV relativeFrom="paragraph">
                  <wp:posOffset>680085</wp:posOffset>
                </wp:positionV>
                <wp:extent cx="1130300" cy="73025"/>
                <wp:effectExtent l="9525" t="60960" r="22225" b="8890"/>
                <wp:wrapNone/>
                <wp:docPr id="39" name="Line 11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30300" cy="73025"/>
                        </a:xfrm>
                        <a:prstGeom prst="line">
                          <a:avLst/>
                        </a:prstGeom>
                        <a:noFill/>
                        <a:ln w="9525">
                          <a:solidFill>
                            <a:srgbClr val="000000"/>
                          </a:solidFill>
                          <a:round/>
                          <a:headEnd/>
                          <a:tailEnd type="triangle" w="med" len="me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CAB83F" id="Line 1179"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4.25pt,53.55pt" to="223.25pt,5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">
                <v:stroke endarrow="block"/>
              </v:line>
            </w:pict>
          </mc:Fallback>
        </mc:AlternateContent>
      </w:r>
    </w:p>
    <w:p w14:paraId="76B11676" w14:textId="77777777" w:rsidR="00886713" w:rsidRDefault="00886713" w:rsidP="0025368D">
      <w:pPr>
        <w:rPr>
          <w:rFonts w:cs="Arial"/>
          <w:color w:val="000000"/>
        </w:rPr>
      </w:pPr>
    </w:p>
    <w:p w14:paraId="02B79E76" w14:textId="77777777" w:rsidR="00886713" w:rsidRDefault="00886713" w:rsidP="0025368D">
      <w:pPr>
        <w:rPr>
          <w:rFonts w:cs="Arial"/>
          <w:color w:val="000000"/>
        </w:rPr>
      </w:pPr>
    </w:p>
    <w:p w14:paraId="5946D66E" w14:textId="77777777" w:rsidR="00886713" w:rsidRDefault="00DA16FA" w:rsidP="0025368D">
      <w:pPr>
        <w:rPr>
          <w:rFonts w:cs="Arial"/>
          <w:color w:val="000000"/>
        </w:rPr>
      </w:pPr>
      <w:r>
        <w:rPr>
          <w:rFonts w:cs="Arial"/>
          <w:noProof/>
          <w:color w:val="000000"/>
        </w:rPr>
        <mc:AlternateContent>
          <mc:Choice Requires="wps">
            <w:drawing>
              <wp:anchor distT="0" distB="0" distL="114300" distR="114300" simplePos="0" relativeHeight="251681792" behindDoc="0" locked="0" layoutInCell="1" allowOverlap="1" wp14:anchorId="7D6B9D63" wp14:editId="2481D128">
                <wp:simplePos x="0" y="0"/>
                <wp:positionH relativeFrom="column">
                  <wp:posOffset>2978150</wp:posOffset>
                </wp:positionH>
                <wp:positionV relativeFrom="paragraph">
                  <wp:posOffset>55880</wp:posOffset>
                </wp:positionV>
                <wp:extent cx="107950" cy="59055"/>
                <wp:effectExtent l="6350" t="8255" r="9525" b="8890"/>
                <wp:wrapNone/>
                <wp:docPr id="38" name="Rectangle 1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0" cy="590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46DEDF" id="Rectangle 1190" o:spid="_x0000_s1026" style="position:absolute;margin-left:234.5pt;margin-top:4.4pt;width:8.5pt;height:4.6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"/>
            </w:pict>
          </mc:Fallback>
        </mc:AlternateContent>
      </w:r>
      <w:r>
        <w:rPr>
          <w:rFonts w:cs="Arial"/>
          <w:noProof/>
          <w:color w:val="000000"/>
        </w:rPr>
        <mc:AlternateContent>
          <mc:Choice Requires="wps">
            <w:drawing>
              <wp:anchor distT="0" distB="0" distL="114300" distR="114300" simplePos="0" relativeHeight="251687936" behindDoc="0" locked="0" layoutInCell="1" allowOverlap="1" wp14:anchorId="2341BE7B" wp14:editId="2C352B15">
                <wp:simplePos x="0" y="0"/>
                <wp:positionH relativeFrom="column">
                  <wp:posOffset>3114675</wp:posOffset>
                </wp:positionH>
                <wp:positionV relativeFrom="paragraph">
                  <wp:posOffset>94615</wp:posOffset>
                </wp:positionV>
                <wp:extent cx="981075" cy="219075"/>
                <wp:effectExtent l="28575" t="56515" r="9525" b="10160"/>
                <wp:wrapNone/>
                <wp:docPr id="37" name="Line 11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81075" cy="219075"/>
                        </a:xfrm>
                        <a:prstGeom prst="line">
                          <a:avLst/>
                        </a:prstGeom>
                        <a:noFill/>
                        <a:ln w="9525">
                          <a:solidFill>
                            <a:srgbClr val="000000"/>
                          </a:solidFill>
                          <a:round/>
                          <a:headEnd/>
                          <a:tailEnd type="triangle" w="med" len="me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25E219" id="Line 1196" o:spid="_x0000_s1026" style="position:absolute;flip:x 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5.25pt,7.45pt" to="322.5pt,2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">
                <v:stroke endarrow="block"/>
              </v:line>
            </w:pict>
          </mc:Fallback>
        </mc:AlternateContent>
      </w:r>
    </w:p>
    <w:p w14:paraId="0D9D1155" w14:textId="77777777" w:rsidR="00886713" w:rsidRDefault="00DA16FA" w:rsidP="0025368D">
      <w:pPr>
        <w:rPr>
          <w:rFonts w:cs="Arial"/>
          <w:color w:val="000000"/>
        </w:rPr>
      </w:pPr>
      <w:r>
        <w:rPr>
          <w:rFonts w:cs="Arial"/>
          <w:noProof/>
          <w:color w:val="000000"/>
        </w:rPr>
        <mc:AlternateContent>
          <mc:Choice Requires="wps">
            <w:drawing>
              <wp:anchor distT="0" distB="0" distL="114300" distR="114300" simplePos="0" relativeHeight="251675648" behindDoc="0" locked="0" layoutInCell="1" allowOverlap="1" wp14:anchorId="0EC29987" wp14:editId="5A887BCD">
                <wp:simplePos x="0" y="0"/>
                <wp:positionH relativeFrom="column">
                  <wp:posOffset>3648075</wp:posOffset>
                </wp:positionH>
                <wp:positionV relativeFrom="paragraph">
                  <wp:posOffset>137795</wp:posOffset>
                </wp:positionV>
                <wp:extent cx="438150" cy="25400"/>
                <wp:effectExtent l="19050" t="33020" r="9525" b="55880"/>
                <wp:wrapNone/>
                <wp:docPr id="36" name="Line 11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38150" cy="25400"/>
                        </a:xfrm>
                        <a:prstGeom prst="line">
                          <a:avLst/>
                        </a:prstGeom>
                        <a:noFill/>
                        <a:ln w="9525">
                          <a:solidFill>
                            <a:srgbClr val="000000"/>
                          </a:solidFill>
                          <a:round/>
                          <a:headEnd/>
                          <a:tailEnd type="triangle" w="med" len="me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0BA8AD" id="Line 1178"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7.25pt,10.85pt" to="321.75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">
                <v:stroke endarrow="block"/>
              </v:line>
            </w:pict>
          </mc:Fallback>
        </mc:AlternateContent>
      </w:r>
      <w:r>
        <w:rPr>
          <w:rFonts w:cs="Arial"/>
          <w:noProof/>
          <w:color w:val="000000"/>
        </w:rPr>
        <mc:AlternateContent>
          <mc:Choice Requires="wps">
            <w:drawing>
              <wp:anchor distT="0" distB="0" distL="114300" distR="114300" simplePos="0" relativeHeight="251683840" behindDoc="0" locked="0" layoutInCell="1" allowOverlap="1" wp14:anchorId="4102444F" wp14:editId="0F036691">
                <wp:simplePos x="0" y="0"/>
                <wp:positionH relativeFrom="column">
                  <wp:posOffset>3521075</wp:posOffset>
                </wp:positionH>
                <wp:positionV relativeFrom="paragraph">
                  <wp:posOffset>166370</wp:posOffset>
                </wp:positionV>
                <wp:extent cx="107950" cy="59055"/>
                <wp:effectExtent l="6350" t="13970" r="9525" b="12700"/>
                <wp:wrapNone/>
                <wp:docPr id="35" name="Rectangle 1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0" cy="590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07BEA4" id="Rectangle 1192" o:spid="_x0000_s1026" style="position:absolute;margin-left:277.25pt;margin-top:13.1pt;width:8.5pt;height:4.6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"/>
            </w:pict>
          </mc:Fallback>
        </mc:AlternateContent>
      </w:r>
      <w:r>
        <w:rPr>
          <w:rFonts w:cs="Arial"/>
          <w:noProof/>
          <w:color w:val="000000"/>
        </w:rPr>
        <mc:AlternateContent>
          <mc:Choice Requires="wps">
            <w:drawing>
              <wp:anchor distT="0" distB="0" distL="114300" distR="114300" simplePos="0" relativeHeight="251685888" behindDoc="0" locked="0" layoutInCell="1" allowOverlap="1" wp14:anchorId="10827051" wp14:editId="771B8A45">
                <wp:simplePos x="0" y="0"/>
                <wp:positionH relativeFrom="column">
                  <wp:posOffset>4111625</wp:posOffset>
                </wp:positionH>
                <wp:positionV relativeFrom="paragraph">
                  <wp:posOffset>70485</wp:posOffset>
                </wp:positionV>
                <wp:extent cx="914400" cy="454025"/>
                <wp:effectExtent l="0" t="3810" r="3175" b="0"/>
                <wp:wrapNone/>
                <wp:docPr id="34" name="Text Box 1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54025"/>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4783E669" w14:textId="77777777" w:rsidR="006A14B6" w:rsidRDefault="006A14B6" w:rsidP="00886713">
                            <w:r>
                              <w:t>Unruptured boxes.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827051" id="Text Box 1194" o:spid="_x0000_s1032" type="#_x0000_t202" style="position:absolute;margin-left:323.75pt;margin-top:5.55pt;width:1in;height:35.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" filled="f" stroked="f">
                <v:textbox>
                  <w:txbxContent>
                    <w:p w14:paraId="4783E669" w14:textId="77777777" w:rsidR="006A14B6" w:rsidRDefault="006A14B6" w:rsidP="00886713">
                      <w:r>
                        <w:t>Unruptured boxes.</w:t>
                      </w:r>
                    </w:p>
                  </w:txbxContent>
                </v:textbox>
              </v:shape>
            </w:pict>
          </mc:Fallback>
        </mc:AlternateContent>
      </w:r>
      <w:r>
        <w:rPr>
          <w:rFonts w:cs="Arial"/>
          <w:noProof/>
          <w:color w:val="000000"/>
        </w:rPr>
        <mc:AlternateContent>
          <mc:Choice Requires="wps">
            <w:drawing>
              <wp:anchor distT="0" distB="0" distL="114300" distR="114300" simplePos="0" relativeHeight="251672576" behindDoc="0" locked="0" layoutInCell="1" allowOverlap="1" wp14:anchorId="769477C4" wp14:editId="38C3A067">
                <wp:simplePos x="0" y="0"/>
                <wp:positionH relativeFrom="column">
                  <wp:posOffset>2657475</wp:posOffset>
                </wp:positionH>
                <wp:positionV relativeFrom="paragraph">
                  <wp:posOffset>127635</wp:posOffset>
                </wp:positionV>
                <wp:extent cx="504190" cy="391795"/>
                <wp:effectExtent l="0" t="3810" r="635" b="4445"/>
                <wp:wrapNone/>
                <wp:docPr id="33" name="Text Box 1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190" cy="391795"/>
                        </a:xfrm>
                        <a:prstGeom prst="rect">
                          <a:avLst/>
                        </a:prstGeom>
                        <a:solidFill>
                          <a:srgbClr val="EAEAEA"/>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53D3EEEF" w14:textId="77777777" w:rsidR="006A14B6" w:rsidRPr="00EE56EF" w:rsidRDefault="006A14B6" w:rsidP="00886713">
                            <w:pPr>
                              <w:rPr>
                                <w:rFonts w:cs="Arial"/>
                                <w:noProof/>
                                <w:color w:val="000000"/>
                              </w:rPr>
                            </w:pPr>
                            <w:r>
                              <w:rPr>
                                <w:rFonts w:ascii="Verdana" w:hAnsi="Verdana"/>
                                <w:noProof/>
                                <w:color w:val="333333"/>
                              </w:rPr>
                              <w:drawing>
                                <wp:inline distT="0" distB="0" distL="0" distR="0" wp14:anchorId="51080366" wp14:editId="3B77322D">
                                  <wp:extent cx="323850" cy="295275"/>
                                  <wp:effectExtent l="0" t="0" r="0" b="9525"/>
                                  <wp:docPr id="1107" name="Picture 10" descr="Tri-Foil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ri-Foil Sign"/>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23850" cy="295275"/>
                                          </a:xfrm>
                                          <a:prstGeom prst="rect">
                                            <a:avLst/>
                                          </a:prstGeom>
                                          <a:noFill/>
                                          <a:ln>
                                            <a:noFill/>
                                          </a:ln>
                                        </pic:spPr>
                                      </pic:pic>
                                    </a:graphicData>
                                  </a:graphic>
                                </wp:inline>
                              </w:drawing>
                            </w:r>
                          </w:p>
                          <w:p w14:paraId="04822A09" w14:textId="77777777" w:rsidR="006A14B6" w:rsidRPr="00EE56EF" w:rsidRDefault="006A14B6" w:rsidP="00886713">
                            <w:pPr>
                              <w:rPr>
                                <w:rFonts w:cs="Arial"/>
                                <w:noProof/>
                                <w:color w:val="000000"/>
                              </w:rPr>
                            </w:pP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9477C4" id="Text Box 1175" o:spid="_x0000_s1033" type="#_x0000_t202" style="position:absolute;margin-left:209.25pt;margin-top:10.05pt;width:39.7pt;height:30.85pt;z-index:2516725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" fillcolor="#eaeaea" stroked="f">
                <v:textbox>
                  <w:txbxContent>
                    <w:p w14:paraId="53D3EEEF" w14:textId="77777777" w:rsidR="006A14B6" w:rsidRPr="00EE56EF" w:rsidRDefault="006A14B6" w:rsidP="00886713">
                      <w:pPr>
                        <w:rPr>
                          <w:rFonts w:cs="Arial"/>
                          <w:noProof/>
                          <w:color w:val="000000"/>
                        </w:rPr>
                      </w:pPr>
                      <w:r>
                        <w:rPr>
                          <w:rFonts w:ascii="Verdana" w:hAnsi="Verdana"/>
                          <w:noProof/>
                          <w:color w:val="333333"/>
                        </w:rPr>
                        <w:drawing>
                          <wp:inline distT="0" distB="0" distL="0" distR="0" wp14:anchorId="51080366" wp14:editId="3B77322D">
                            <wp:extent cx="323850" cy="295275"/>
                            <wp:effectExtent l="0" t="0" r="0" b="9525"/>
                            <wp:docPr id="1107" name="Picture 10" descr="Tri-Foil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ri-Foil Sign"/>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23850" cy="295275"/>
                                    </a:xfrm>
                                    <a:prstGeom prst="rect">
                                      <a:avLst/>
                                    </a:prstGeom>
                                    <a:noFill/>
                                    <a:ln>
                                      <a:noFill/>
                                    </a:ln>
                                  </pic:spPr>
                                </pic:pic>
                              </a:graphicData>
                            </a:graphic>
                          </wp:inline>
                        </w:drawing>
                      </w:r>
                    </w:p>
                    <w:p w14:paraId="04822A09" w14:textId="77777777" w:rsidR="006A14B6" w:rsidRPr="00EE56EF" w:rsidRDefault="006A14B6" w:rsidP="00886713">
                      <w:pPr>
                        <w:rPr>
                          <w:rFonts w:cs="Arial"/>
                          <w:noProof/>
                          <w:color w:val="000000"/>
                        </w:rPr>
                      </w:pPr>
                    </w:p>
                  </w:txbxContent>
                </v:textbox>
              </v:shape>
            </w:pict>
          </mc:Fallback>
        </mc:AlternateContent>
      </w:r>
      <w:r>
        <w:rPr>
          <w:rFonts w:cs="Arial"/>
          <w:noProof/>
          <w:color w:val="000000"/>
        </w:rPr>
        <mc:AlternateContent>
          <mc:Choice Requires="wps">
            <w:drawing>
              <wp:anchor distT="0" distB="0" distL="114300" distR="114300" simplePos="0" relativeHeight="251670528" behindDoc="0" locked="0" layoutInCell="1" allowOverlap="1" wp14:anchorId="43ED4F2F" wp14:editId="020387A8">
                <wp:simplePos x="0" y="0"/>
                <wp:positionH relativeFrom="column">
                  <wp:posOffset>962025</wp:posOffset>
                </wp:positionH>
                <wp:positionV relativeFrom="paragraph">
                  <wp:posOffset>3810</wp:posOffset>
                </wp:positionV>
                <wp:extent cx="297815" cy="391795"/>
                <wp:effectExtent l="0" t="3810" r="0" b="4445"/>
                <wp:wrapNone/>
                <wp:docPr id="32" name="Text Box 1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815" cy="391795"/>
                        </a:xfrm>
                        <a:prstGeom prst="rect">
                          <a:avLst/>
                        </a:prstGeom>
                        <a:solidFill>
                          <a:srgbClr val="CCFF66"/>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7B5568AE" w14:textId="77777777" w:rsidR="006A14B6" w:rsidRPr="00EE56EF" w:rsidRDefault="006A14B6" w:rsidP="00886713">
                            <w:pPr>
                              <w:rPr>
                                <w:rFonts w:cs="Arial"/>
                                <w:noProof/>
                                <w:color w:val="000000"/>
                              </w:rPr>
                            </w:pPr>
                          </w:p>
                          <w:p w14:paraId="169DD845" w14:textId="77777777" w:rsidR="006A14B6" w:rsidRPr="00EE56EF" w:rsidRDefault="006A14B6" w:rsidP="00886713">
                            <w:pPr>
                              <w:rPr>
                                <w:rFonts w:cs="Arial"/>
                                <w:noProof/>
                                <w:color w:val="000000"/>
                              </w:rPr>
                            </w:pP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ED4F2F" id="Text Box 1173" o:spid="_x0000_s1034" type="#_x0000_t202" style="position:absolute;margin-left:75.75pt;margin-top:.3pt;width:23.45pt;height:30.85pt;z-index:2516705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" fillcolor="#cf6" stroked="f">
                <v:textbox>
                  <w:txbxContent>
                    <w:p w14:paraId="7B5568AE" w14:textId="77777777" w:rsidR="006A14B6" w:rsidRPr="00EE56EF" w:rsidRDefault="006A14B6" w:rsidP="00886713">
                      <w:pPr>
                        <w:rPr>
                          <w:rFonts w:cs="Arial"/>
                          <w:noProof/>
                          <w:color w:val="000000"/>
                        </w:rPr>
                      </w:pPr>
                    </w:p>
                    <w:p w14:paraId="169DD845" w14:textId="77777777" w:rsidR="006A14B6" w:rsidRPr="00EE56EF" w:rsidRDefault="006A14B6" w:rsidP="00886713">
                      <w:pPr>
                        <w:rPr>
                          <w:rFonts w:cs="Arial"/>
                          <w:noProof/>
                          <w:color w:val="000000"/>
                        </w:rPr>
                      </w:pPr>
                    </w:p>
                  </w:txbxContent>
                </v:textbox>
              </v:shape>
            </w:pict>
          </mc:Fallback>
        </mc:AlternateContent>
      </w:r>
    </w:p>
    <w:p w14:paraId="5DAEAC6A" w14:textId="77777777" w:rsidR="00886713" w:rsidRDefault="00886713" w:rsidP="0025368D">
      <w:pPr>
        <w:rPr>
          <w:rFonts w:cs="Arial"/>
          <w:color w:val="000000"/>
        </w:rPr>
      </w:pPr>
    </w:p>
    <w:p w14:paraId="11486C59" w14:textId="77777777" w:rsidR="00886713" w:rsidRDefault="00886713" w:rsidP="0025368D">
      <w:pPr>
        <w:rPr>
          <w:rFonts w:cs="Arial"/>
          <w:color w:val="000000"/>
        </w:rPr>
      </w:pPr>
    </w:p>
    <w:p w14:paraId="22715F23" w14:textId="77777777" w:rsidR="00886713" w:rsidRDefault="00DA16FA" w:rsidP="0025368D">
      <w:pPr>
        <w:rPr>
          <w:rFonts w:cs="Arial"/>
          <w:color w:val="000000"/>
        </w:rPr>
      </w:pPr>
      <w:r>
        <w:rPr>
          <w:rFonts w:cs="Arial"/>
          <w:noProof/>
          <w:color w:val="000000"/>
        </w:rPr>
        <mc:AlternateContent>
          <mc:Choice Requires="wps">
            <w:drawing>
              <wp:anchor distT="0" distB="0" distL="114300" distR="114300" simplePos="0" relativeHeight="251666432" behindDoc="0" locked="0" layoutInCell="1" allowOverlap="1" wp14:anchorId="5C77F9BE" wp14:editId="6AD95DC6">
                <wp:simplePos x="0" y="0"/>
                <wp:positionH relativeFrom="column">
                  <wp:posOffset>3352800</wp:posOffset>
                </wp:positionH>
                <wp:positionV relativeFrom="paragraph">
                  <wp:posOffset>66675</wp:posOffset>
                </wp:positionV>
                <wp:extent cx="2057400" cy="1009015"/>
                <wp:effectExtent l="0" t="0" r="25400" b="32385"/>
                <wp:wrapNone/>
                <wp:docPr id="31" name="Text Box 1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1009015"/>
                        </a:xfrm>
                        <a:prstGeom prst="rect">
                          <a:avLst/>
                        </a:prstGeom>
                        <a:solidFill>
                          <a:srgbClr val="FFFFFF"/>
                        </a:solidFill>
                        <a:ln w="9525">
                          <a:solidFill>
                            <a:srgbClr val="000000"/>
                          </a:solidFill>
                          <a:miter lim="800000"/>
                          <a:headEnd/>
                          <a:tailEnd/>
                        </a:ln>
                      </wps:spPr>
                      <wps:txbx>
                        <w:txbxContent>
                          <w:p w14:paraId="514E9590" w14:textId="77777777" w:rsidR="006A14B6" w:rsidRDefault="006A14B6" w:rsidP="00886713">
                            <w:r>
                              <w:t>Legend:</w:t>
                            </w:r>
                          </w:p>
                          <w:p w14:paraId="4ECC960B" w14:textId="315CA89B" w:rsidR="006A14B6" w:rsidRDefault="006A14B6" w:rsidP="00886713">
                            <w:r>
                              <w:tab/>
                              <w:t xml:space="preserve">   = 2 mR/hr</w:t>
                            </w:r>
                          </w:p>
                          <w:p w14:paraId="7C49C7CF" w14:textId="6A3BE777" w:rsidR="006A14B6" w:rsidRDefault="006A14B6" w:rsidP="00886713">
                            <w:r>
                              <w:tab/>
                            </w:r>
                            <w:r>
                              <w:tab/>
                            </w:r>
                          </w:p>
                          <w:p w14:paraId="6C87CB6F" w14:textId="2451F87D" w:rsidR="006A14B6" w:rsidRDefault="006A14B6" w:rsidP="004C7E50">
                            <w:pPr>
                              <w:ind w:firstLine="720"/>
                            </w:pPr>
                            <w:r>
                              <w:t xml:space="preserve">Contamination Readings, BG to 400,000 cpm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7F9BE" id="Text Box 1169" o:spid="_x0000_s1035" type="#_x0000_t202" style="position:absolute;margin-left:264pt;margin-top:5.25pt;width:162pt;height:79.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">
                <v:textbox>
                  <w:txbxContent>
                    <w:p w14:paraId="514E9590" w14:textId="77777777" w:rsidR="006A14B6" w:rsidRDefault="006A14B6" w:rsidP="00886713">
                      <w:r>
                        <w:t>Legend:</w:t>
                      </w:r>
                    </w:p>
                    <w:p w14:paraId="4ECC960B" w14:textId="315CA89B" w:rsidR="006A14B6" w:rsidRDefault="006A14B6" w:rsidP="00886713">
                      <w:r>
                        <w:tab/>
                        <w:t xml:space="preserve">   = 2 mR/hr</w:t>
                      </w:r>
                    </w:p>
                    <w:p w14:paraId="7C49C7CF" w14:textId="6A3BE777" w:rsidR="006A14B6" w:rsidRDefault="006A14B6" w:rsidP="00886713">
                      <w:r>
                        <w:tab/>
                      </w:r>
                      <w:r>
                        <w:tab/>
                      </w:r>
                    </w:p>
                    <w:p w14:paraId="6C87CB6F" w14:textId="2451F87D" w:rsidR="006A14B6" w:rsidRDefault="006A14B6" w:rsidP="004C7E50">
                      <w:pPr>
                        <w:ind w:firstLine="720"/>
                      </w:pPr>
                      <w:r>
                        <w:t xml:space="preserve">Contamination Readings, BG to 400,000 cpm </w:t>
                      </w:r>
                    </w:p>
                  </w:txbxContent>
                </v:textbox>
              </v:shape>
            </w:pict>
          </mc:Fallback>
        </mc:AlternateContent>
      </w:r>
    </w:p>
    <w:p w14:paraId="725B7C28" w14:textId="77777777" w:rsidR="00886713" w:rsidRDefault="00886713" w:rsidP="0025368D">
      <w:pPr>
        <w:rPr>
          <w:rFonts w:cs="Arial"/>
          <w:color w:val="000000"/>
        </w:rPr>
      </w:pPr>
    </w:p>
    <w:p w14:paraId="3AB6FE72" w14:textId="19F5DD3E" w:rsidR="00886713" w:rsidRDefault="00040061" w:rsidP="0025368D">
      <w:pPr>
        <w:rPr>
          <w:rFonts w:cs="Arial"/>
          <w:color w:val="000000"/>
        </w:rPr>
      </w:pPr>
      <w:r>
        <w:rPr>
          <w:rFonts w:cs="Arial"/>
          <w:noProof/>
          <w:color w:val="000000"/>
        </w:rPr>
        <mc:AlternateContent>
          <mc:Choice Requires="wps">
            <w:drawing>
              <wp:anchor distT="0" distB="0" distL="114300" distR="114300" simplePos="0" relativeHeight="251673600" behindDoc="0" locked="0" layoutInCell="1" allowOverlap="1" wp14:anchorId="690DCD60" wp14:editId="557048BD">
                <wp:simplePos x="0" y="0"/>
                <wp:positionH relativeFrom="column">
                  <wp:posOffset>3429000</wp:posOffset>
                </wp:positionH>
                <wp:positionV relativeFrom="paragraph">
                  <wp:posOffset>134620</wp:posOffset>
                </wp:positionV>
                <wp:extent cx="395605" cy="317500"/>
                <wp:effectExtent l="0" t="0" r="10795" b="12700"/>
                <wp:wrapNone/>
                <wp:docPr id="29" name="Text Box 1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605" cy="317500"/>
                        </a:xfrm>
                        <a:prstGeom prst="rect">
                          <a:avLst/>
                        </a:pr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451B447C" w14:textId="5B174D63" w:rsidR="006A14B6" w:rsidRPr="00EE56EF" w:rsidRDefault="006A14B6" w:rsidP="00886713">
                            <w:pPr>
                              <w:rPr>
                                <w:rFonts w:cs="Arial"/>
                                <w:noProof/>
                                <w:color w:val="000000"/>
                              </w:rPr>
                            </w:pPr>
                            <w:r>
                              <w:rPr>
                                <w:rFonts w:ascii="Verdana" w:hAnsi="Verdana"/>
                                <w:noProof/>
                                <w:color w:val="333333"/>
                              </w:rPr>
                              <w:drawing>
                                <wp:inline distT="0" distB="0" distL="0" distR="0" wp14:anchorId="66CCC52F" wp14:editId="6A5D1EC0">
                                  <wp:extent cx="227135" cy="207094"/>
                                  <wp:effectExtent l="0" t="0" r="1905" b="0"/>
                                  <wp:docPr id="1108" name="Picture 11" descr="Tri-Foil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ri-Foil Sign"/>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27135" cy="207094"/>
                                          </a:xfrm>
                                          <a:prstGeom prst="rect">
                                            <a:avLst/>
                                          </a:prstGeom>
                                          <a:noFill/>
                                          <a:ln>
                                            <a:noFill/>
                                          </a:ln>
                                        </pic:spPr>
                                      </pic:pic>
                                    </a:graphicData>
                                  </a:graphic>
                                </wp:inline>
                              </w:drawing>
                            </w:r>
                          </w:p>
                          <w:p w14:paraId="421F2B81" w14:textId="77777777" w:rsidR="006A14B6" w:rsidRPr="00EE56EF" w:rsidRDefault="006A14B6" w:rsidP="00886713">
                            <w:pPr>
                              <w:rPr>
                                <w:rFonts w:cs="Arial"/>
                                <w:noProof/>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0DCD60" id="Text Box 1176" o:spid="_x0000_s1036" type="#_x0000_t202" style="position:absolute;margin-left:270pt;margin-top:10.6pt;width:31.15pt;height: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" stroked="f">
                <v:textbox>
                  <w:txbxContent>
                    <w:p w14:paraId="451B447C" w14:textId="5B174D63" w:rsidR="006A14B6" w:rsidRPr="00EE56EF" w:rsidRDefault="006A14B6" w:rsidP="00886713">
                      <w:pPr>
                        <w:rPr>
                          <w:rFonts w:cs="Arial"/>
                          <w:noProof/>
                          <w:color w:val="000000"/>
                        </w:rPr>
                      </w:pPr>
                      <w:r>
                        <w:rPr>
                          <w:rFonts w:ascii="Verdana" w:hAnsi="Verdana"/>
                          <w:noProof/>
                          <w:color w:val="333333"/>
                        </w:rPr>
                        <w:drawing>
                          <wp:inline distT="0" distB="0" distL="0" distR="0" wp14:anchorId="66CCC52F" wp14:editId="6A5D1EC0">
                            <wp:extent cx="227135" cy="207094"/>
                            <wp:effectExtent l="0" t="0" r="1905" b="0"/>
                            <wp:docPr id="1108" name="Picture 11" descr="Tri-Foil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ri-Foil Sign"/>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27135" cy="207094"/>
                                    </a:xfrm>
                                    <a:prstGeom prst="rect">
                                      <a:avLst/>
                                    </a:prstGeom>
                                    <a:noFill/>
                                    <a:ln>
                                      <a:noFill/>
                                    </a:ln>
                                  </pic:spPr>
                                </pic:pic>
                              </a:graphicData>
                            </a:graphic>
                          </wp:inline>
                        </w:drawing>
                      </w:r>
                    </w:p>
                    <w:p w14:paraId="421F2B81" w14:textId="77777777" w:rsidR="006A14B6" w:rsidRPr="00EE56EF" w:rsidRDefault="006A14B6" w:rsidP="00886713">
                      <w:pPr>
                        <w:rPr>
                          <w:rFonts w:cs="Arial"/>
                          <w:noProof/>
                          <w:color w:val="000000"/>
                        </w:rPr>
                      </w:pPr>
                    </w:p>
                  </w:txbxContent>
                </v:textbox>
              </v:shape>
            </w:pict>
          </mc:Fallback>
        </mc:AlternateContent>
      </w:r>
      <w:r w:rsidR="00DA16FA">
        <w:rPr>
          <w:rFonts w:cs="Arial"/>
          <w:noProof/>
          <w:color w:val="000000"/>
        </w:rPr>
        <mc:AlternateContent>
          <mc:Choice Requires="wps">
            <w:drawing>
              <wp:anchor distT="0" distB="0" distL="114300" distR="114300" simplePos="0" relativeHeight="251667456" behindDoc="0" locked="0" layoutInCell="1" allowOverlap="1" wp14:anchorId="111C1E2D" wp14:editId="368143B6">
                <wp:simplePos x="0" y="0"/>
                <wp:positionH relativeFrom="column">
                  <wp:posOffset>3558540</wp:posOffset>
                </wp:positionH>
                <wp:positionV relativeFrom="paragraph">
                  <wp:posOffset>36830</wp:posOffset>
                </wp:positionV>
                <wp:extent cx="562610" cy="0"/>
                <wp:effectExtent l="24765" t="27305" r="22225" b="20320"/>
                <wp:wrapNone/>
                <wp:docPr id="30" name="Line 11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2610" cy="0"/>
                        </a:xfrm>
                        <a:prstGeom prst="line">
                          <a:avLst/>
                        </a:prstGeom>
                        <a:noFill/>
                        <a:ln w="38100">
                          <a:solidFill>
                            <a:srgbClr val="FF00FF"/>
                          </a:solidFill>
                          <a:prstDash val="dashDot"/>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979617" id="Line 1170"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0.2pt,2.9pt" to="324.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" strokecolor="fuchsia" strokeweight="3pt">
                <v:stroke dashstyle="dashDot"/>
              </v:line>
            </w:pict>
          </mc:Fallback>
        </mc:AlternateContent>
      </w:r>
    </w:p>
    <w:p w14:paraId="194C3541" w14:textId="72CF68D6" w:rsidR="00886713" w:rsidRDefault="00886713" w:rsidP="0025368D">
      <w:pPr>
        <w:rPr>
          <w:rFonts w:cs="Arial"/>
          <w:color w:val="000000"/>
        </w:rPr>
      </w:pPr>
    </w:p>
    <w:p w14:paraId="7332FE2D" w14:textId="05DFD919" w:rsidR="00886713" w:rsidRPr="00DE6648" w:rsidRDefault="00886713" w:rsidP="0025368D">
      <w:pPr>
        <w:autoSpaceDE w:val="0"/>
        <w:autoSpaceDN w:val="0"/>
        <w:adjustRightInd w:val="0"/>
        <w:rPr>
          <w:color w:val="000000"/>
        </w:rPr>
      </w:pPr>
      <w:r w:rsidRPr="00DE6648">
        <w:rPr>
          <w:color w:val="000000"/>
        </w:rPr>
        <w:t xml:space="preserve">In close proximity to the packages, if a contamination survey instrument is used to directly survey the road surface, personnel will detect between 300 and 4,000 </w:t>
      </w:r>
      <w:proofErr w:type="spellStart"/>
      <w:r w:rsidRPr="00DE6648">
        <w:rPr>
          <w:color w:val="000000"/>
        </w:rPr>
        <w:t>cpm</w:t>
      </w:r>
      <w:proofErr w:type="spellEnd"/>
      <w:r w:rsidRPr="00DE6648">
        <w:rPr>
          <w:color w:val="000000"/>
        </w:rPr>
        <w:t xml:space="preserve"> (this will be due to elevated background readings from the packages, not contamination). These readings will increase </w:t>
      </w:r>
      <w:r>
        <w:rPr>
          <w:color w:val="000000"/>
        </w:rPr>
        <w:t>d</w:t>
      </w:r>
      <w:r w:rsidRPr="00DE6648">
        <w:rPr>
          <w:color w:val="000000"/>
        </w:rPr>
        <w:t>ramatically as responders get closer to the packages.</w:t>
      </w:r>
    </w:p>
    <w:p w14:paraId="7B1F9ACF" w14:textId="77983D5D" w:rsidR="00886713" w:rsidRPr="00DE6648" w:rsidRDefault="00886713" w:rsidP="0025368D">
      <w:pPr>
        <w:autoSpaceDE w:val="0"/>
        <w:autoSpaceDN w:val="0"/>
        <w:adjustRightInd w:val="0"/>
        <w:rPr>
          <w:color w:val="000000"/>
        </w:rPr>
      </w:pPr>
      <w:r w:rsidRPr="00DE6648">
        <w:rPr>
          <w:color w:val="000000"/>
        </w:rPr>
        <w:t xml:space="preserve">Readings taken on contact with the undamaged Yellow-II labeled packages will be 100,000 to 180,000 </w:t>
      </w:r>
      <w:proofErr w:type="spellStart"/>
      <w:r w:rsidRPr="00DE6648">
        <w:rPr>
          <w:color w:val="000000"/>
        </w:rPr>
        <w:t>cpm</w:t>
      </w:r>
      <w:proofErr w:type="spellEnd"/>
      <w:r w:rsidRPr="00DE6648">
        <w:rPr>
          <w:color w:val="000000"/>
        </w:rPr>
        <w:t xml:space="preserve"> or 25 to 45 </w:t>
      </w:r>
      <w:proofErr w:type="spellStart"/>
      <w:r w:rsidRPr="00DE6648">
        <w:rPr>
          <w:color w:val="000000"/>
        </w:rPr>
        <w:t>mR</w:t>
      </w:r>
      <w:proofErr w:type="spellEnd"/>
      <w:r w:rsidRPr="00DE6648">
        <w:rPr>
          <w:color w:val="000000"/>
        </w:rPr>
        <w:t>/</w:t>
      </w:r>
      <w:proofErr w:type="spellStart"/>
      <w:r w:rsidRPr="00DE6648">
        <w:rPr>
          <w:color w:val="000000"/>
        </w:rPr>
        <w:t>hr</w:t>
      </w:r>
      <w:proofErr w:type="spellEnd"/>
      <w:r w:rsidRPr="00DE6648">
        <w:rPr>
          <w:color w:val="000000"/>
        </w:rPr>
        <w:t xml:space="preserve"> (depending upon which probe/type of instrument the responder uses).</w:t>
      </w:r>
    </w:p>
    <w:p w14:paraId="0682FA2D" w14:textId="77777777" w:rsidR="00886713" w:rsidRPr="00DE6648" w:rsidRDefault="00886713" w:rsidP="0025368D">
      <w:pPr>
        <w:autoSpaceDE w:val="0"/>
        <w:autoSpaceDN w:val="0"/>
        <w:adjustRightInd w:val="0"/>
        <w:rPr>
          <w:color w:val="000000"/>
        </w:rPr>
      </w:pPr>
      <w:r w:rsidRPr="00DE6648">
        <w:rPr>
          <w:color w:val="000000"/>
        </w:rPr>
        <w:t xml:space="preserve">Readings taken on contact with the Yellow-III labeled package will be 200,000 to 400,000 </w:t>
      </w:r>
      <w:proofErr w:type="spellStart"/>
      <w:r w:rsidRPr="00DE6648">
        <w:rPr>
          <w:color w:val="000000"/>
        </w:rPr>
        <w:t>cpm</w:t>
      </w:r>
      <w:proofErr w:type="spellEnd"/>
      <w:r w:rsidRPr="00DE6648">
        <w:rPr>
          <w:color w:val="000000"/>
        </w:rPr>
        <w:t xml:space="preserve"> or 50 to 100 </w:t>
      </w:r>
      <w:proofErr w:type="spellStart"/>
      <w:r w:rsidRPr="00DE6648">
        <w:rPr>
          <w:color w:val="000000"/>
        </w:rPr>
        <w:t>mR</w:t>
      </w:r>
      <w:proofErr w:type="spellEnd"/>
      <w:r w:rsidRPr="00DE6648">
        <w:rPr>
          <w:color w:val="000000"/>
        </w:rPr>
        <w:t>/</w:t>
      </w:r>
      <w:proofErr w:type="spellStart"/>
      <w:r w:rsidRPr="00DE6648">
        <w:rPr>
          <w:color w:val="000000"/>
        </w:rPr>
        <w:t>hr</w:t>
      </w:r>
      <w:proofErr w:type="spellEnd"/>
      <w:r w:rsidRPr="00DE6648">
        <w:rPr>
          <w:color w:val="000000"/>
        </w:rPr>
        <w:t xml:space="preserve"> (depending upon which probe/type of instrument the responder uses).</w:t>
      </w:r>
    </w:p>
    <w:p w14:paraId="58144EE6" w14:textId="5974651E" w:rsidR="00886713" w:rsidRDefault="00886713" w:rsidP="008B7C55">
      <w:pPr>
        <w:autoSpaceDE w:val="0"/>
        <w:autoSpaceDN w:val="0"/>
        <w:adjustRightInd w:val="0"/>
        <w:rPr>
          <w:color w:val="000000"/>
        </w:rPr>
      </w:pPr>
      <w:r w:rsidRPr="00DE6648">
        <w:rPr>
          <w:color w:val="000000"/>
        </w:rPr>
        <w:t xml:space="preserve">Readings taken on contact with the inner containers will be 200,000 to 400,000 </w:t>
      </w:r>
      <w:proofErr w:type="spellStart"/>
      <w:r w:rsidRPr="00DE6648">
        <w:rPr>
          <w:color w:val="000000"/>
        </w:rPr>
        <w:t>cpm</w:t>
      </w:r>
      <w:proofErr w:type="spellEnd"/>
      <w:r w:rsidRPr="00DE6648">
        <w:rPr>
          <w:color w:val="000000"/>
        </w:rPr>
        <w:t xml:space="preserve"> or 50 to 100 </w:t>
      </w:r>
      <w:proofErr w:type="spellStart"/>
      <w:r w:rsidRPr="00DE6648">
        <w:rPr>
          <w:color w:val="000000"/>
        </w:rPr>
        <w:t>mR</w:t>
      </w:r>
      <w:proofErr w:type="spellEnd"/>
      <w:r w:rsidRPr="00DE6648">
        <w:rPr>
          <w:color w:val="000000"/>
        </w:rPr>
        <w:t>/</w:t>
      </w:r>
      <w:proofErr w:type="spellStart"/>
      <w:r w:rsidRPr="00DE6648">
        <w:rPr>
          <w:color w:val="000000"/>
        </w:rPr>
        <w:t>hr</w:t>
      </w:r>
      <w:proofErr w:type="spellEnd"/>
      <w:r w:rsidRPr="00DE6648">
        <w:rPr>
          <w:color w:val="000000"/>
        </w:rPr>
        <w:t xml:space="preserve"> (depending upon which probe/type of instrument the responder uses).</w:t>
      </w:r>
    </w:p>
    <w:tbl>
      <w:tblPr>
        <w:tblStyle w:val="GridTable4-Accent11"/>
        <w:tblpPr w:leftFromText="180" w:rightFromText="180" w:vertAnchor="text" w:horzAnchor="margin" w:tblpY="25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6"/>
        <w:gridCol w:w="3731"/>
        <w:gridCol w:w="3813"/>
      </w:tblGrid>
      <w:tr w:rsidR="00E14585" w:rsidRPr="00277D51" w14:paraId="58CB4002" w14:textId="77777777" w:rsidTr="00B210E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68" w:type="dxa"/>
            <w:gridSpan w:val="3"/>
            <w:tcBorders>
              <w:top w:val="none" w:sz="0" w:space="0" w:color="auto"/>
              <w:left w:val="none" w:sz="0" w:space="0" w:color="auto"/>
              <w:bottom w:val="none" w:sz="0" w:space="0" w:color="auto"/>
              <w:right w:val="none" w:sz="0" w:space="0" w:color="auto"/>
            </w:tcBorders>
          </w:tcPr>
          <w:p w14:paraId="1E23A705" w14:textId="77777777" w:rsidR="00E14585" w:rsidRPr="00277D51" w:rsidRDefault="00E14585" w:rsidP="00B210EE">
            <w:pPr>
              <w:pStyle w:val="BodyText"/>
              <w:rPr>
                <w:rFonts w:cs="Arial"/>
              </w:rPr>
            </w:pPr>
            <w:r w:rsidRPr="00277D51">
              <w:rPr>
                <w:rFonts w:cs="Arial"/>
              </w:rPr>
              <w:lastRenderedPageBreak/>
              <w:t>Radiation Reading for Responder Approach</w:t>
            </w:r>
          </w:p>
        </w:tc>
      </w:tr>
      <w:tr w:rsidR="00E14585" w:rsidRPr="00277D51" w14:paraId="18438702" w14:textId="77777777" w:rsidTr="00E145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8" w:type="dxa"/>
          </w:tcPr>
          <w:p w14:paraId="08637ABA" w14:textId="77777777" w:rsidR="00E14585" w:rsidRPr="00277D51" w:rsidRDefault="00E14585" w:rsidP="00B210EE">
            <w:pPr>
              <w:pStyle w:val="BodyText"/>
              <w:rPr>
                <w:rFonts w:cs="Arial"/>
              </w:rPr>
            </w:pPr>
            <w:r w:rsidRPr="00277D51">
              <w:rPr>
                <w:rFonts w:cs="Arial"/>
              </w:rPr>
              <w:t>Distance</w:t>
            </w:r>
          </w:p>
        </w:tc>
        <w:tc>
          <w:tcPr>
            <w:tcW w:w="3780" w:type="dxa"/>
          </w:tcPr>
          <w:p w14:paraId="6B67D78E" w14:textId="77777777" w:rsidR="00E14585" w:rsidRPr="00277D51" w:rsidRDefault="00E14585" w:rsidP="00B210EE">
            <w:pPr>
              <w:pStyle w:val="BodyText"/>
              <w:contextualSpacing/>
              <w:cnfStyle w:val="000000100000" w:firstRow="0" w:lastRow="0" w:firstColumn="0" w:lastColumn="0" w:oddVBand="0" w:evenVBand="0" w:oddHBand="1" w:evenHBand="0" w:firstRowFirstColumn="0" w:firstRowLastColumn="0" w:lastRowFirstColumn="0" w:lastRowLastColumn="0"/>
              <w:rPr>
                <w:rFonts w:cs="Arial"/>
                <w:b/>
              </w:rPr>
            </w:pPr>
            <w:r w:rsidRPr="00277D51">
              <w:rPr>
                <w:rFonts w:cs="Arial"/>
                <w:b/>
              </w:rPr>
              <w:t xml:space="preserve">Radiological Readings </w:t>
            </w:r>
            <w:proofErr w:type="spellStart"/>
            <w:r w:rsidRPr="00277D51">
              <w:rPr>
                <w:rFonts w:cs="Arial"/>
                <w:b/>
              </w:rPr>
              <w:t>cpm</w:t>
            </w:r>
            <w:proofErr w:type="spellEnd"/>
          </w:p>
          <w:p w14:paraId="09C56650" w14:textId="77777777" w:rsidR="00E14585" w:rsidRPr="00277D51" w:rsidRDefault="00E14585" w:rsidP="00B210EE">
            <w:pPr>
              <w:pStyle w:val="BodyText"/>
              <w:contextualSpacing/>
              <w:cnfStyle w:val="000000100000" w:firstRow="0" w:lastRow="0" w:firstColumn="0" w:lastColumn="0" w:oddVBand="0" w:evenVBand="0" w:oddHBand="1" w:evenHBand="0" w:firstRowFirstColumn="0" w:firstRowLastColumn="0" w:lastRowFirstColumn="0" w:lastRowLastColumn="0"/>
              <w:rPr>
                <w:rFonts w:cs="Arial"/>
                <w:b/>
              </w:rPr>
            </w:pPr>
            <w:r w:rsidRPr="00277D51">
              <w:rPr>
                <w:rFonts w:cs="Arial"/>
                <w:b/>
              </w:rPr>
              <w:t>(contamination survey instrument)</w:t>
            </w:r>
          </w:p>
        </w:tc>
        <w:tc>
          <w:tcPr>
            <w:tcW w:w="3870" w:type="dxa"/>
          </w:tcPr>
          <w:p w14:paraId="74F2CB20" w14:textId="77777777" w:rsidR="00E14585" w:rsidRPr="00277D51" w:rsidRDefault="00E14585" w:rsidP="00B210EE">
            <w:pPr>
              <w:pStyle w:val="BodyText"/>
              <w:contextualSpacing/>
              <w:cnfStyle w:val="000000100000" w:firstRow="0" w:lastRow="0" w:firstColumn="0" w:lastColumn="0" w:oddVBand="0" w:evenVBand="0" w:oddHBand="1" w:evenHBand="0" w:firstRowFirstColumn="0" w:firstRowLastColumn="0" w:lastRowFirstColumn="0" w:lastRowLastColumn="0"/>
              <w:rPr>
                <w:rFonts w:cs="Arial"/>
                <w:b/>
              </w:rPr>
            </w:pPr>
            <w:r w:rsidRPr="00277D51">
              <w:rPr>
                <w:rFonts w:cs="Arial"/>
                <w:b/>
              </w:rPr>
              <w:t xml:space="preserve">Radiological Readings </w:t>
            </w:r>
            <w:proofErr w:type="spellStart"/>
            <w:r w:rsidRPr="00277D51">
              <w:rPr>
                <w:rFonts w:cs="Arial"/>
                <w:b/>
              </w:rPr>
              <w:t>mR</w:t>
            </w:r>
            <w:proofErr w:type="spellEnd"/>
            <w:r w:rsidRPr="00277D51">
              <w:rPr>
                <w:rFonts w:cs="Arial"/>
                <w:b/>
              </w:rPr>
              <w:t>/</w:t>
            </w:r>
            <w:proofErr w:type="spellStart"/>
            <w:r w:rsidRPr="00277D51">
              <w:rPr>
                <w:rFonts w:cs="Arial"/>
                <w:b/>
              </w:rPr>
              <w:t>hr</w:t>
            </w:r>
            <w:proofErr w:type="spellEnd"/>
          </w:p>
          <w:p w14:paraId="21677015" w14:textId="77777777" w:rsidR="00E14585" w:rsidRPr="00277D51" w:rsidRDefault="00E14585" w:rsidP="00B210EE">
            <w:pPr>
              <w:pStyle w:val="BodyText"/>
              <w:contextualSpacing/>
              <w:cnfStyle w:val="000000100000" w:firstRow="0" w:lastRow="0" w:firstColumn="0" w:lastColumn="0" w:oddVBand="0" w:evenVBand="0" w:oddHBand="1" w:evenHBand="0" w:firstRowFirstColumn="0" w:firstRowLastColumn="0" w:lastRowFirstColumn="0" w:lastRowLastColumn="0"/>
              <w:rPr>
                <w:rFonts w:cs="Arial"/>
                <w:b/>
              </w:rPr>
            </w:pPr>
            <w:r w:rsidRPr="00277D51">
              <w:rPr>
                <w:rFonts w:cs="Arial"/>
                <w:b/>
              </w:rPr>
              <w:t>(radiation survey instrument)</w:t>
            </w:r>
          </w:p>
        </w:tc>
      </w:tr>
      <w:tr w:rsidR="00E14585" w:rsidRPr="00277D51" w14:paraId="1AEC6C49" w14:textId="77777777" w:rsidTr="00E14585">
        <w:tc>
          <w:tcPr>
            <w:cnfStyle w:val="001000000000" w:firstRow="0" w:lastRow="0" w:firstColumn="1" w:lastColumn="0" w:oddVBand="0" w:evenVBand="0" w:oddHBand="0" w:evenHBand="0" w:firstRowFirstColumn="0" w:firstRowLastColumn="0" w:lastRowFirstColumn="0" w:lastRowLastColumn="0"/>
            <w:tcW w:w="1818" w:type="dxa"/>
          </w:tcPr>
          <w:p w14:paraId="719F2619" w14:textId="29253BF0" w:rsidR="00E14585" w:rsidRPr="00277D51" w:rsidRDefault="00E14585" w:rsidP="00B210EE">
            <w:pPr>
              <w:pStyle w:val="BodyText"/>
              <w:rPr>
                <w:rFonts w:cs="Arial"/>
              </w:rPr>
            </w:pPr>
            <w:r>
              <w:rPr>
                <w:rFonts w:cs="Arial"/>
              </w:rPr>
              <w:t>30-</w:t>
            </w:r>
            <w:r w:rsidR="005433A2">
              <w:rPr>
                <w:rFonts w:cs="Arial"/>
              </w:rPr>
              <w:t>20</w:t>
            </w:r>
            <w:r w:rsidRPr="00277D51">
              <w:rPr>
                <w:rFonts w:cs="Arial"/>
              </w:rPr>
              <w:t xml:space="preserve"> feet</w:t>
            </w:r>
          </w:p>
        </w:tc>
        <w:tc>
          <w:tcPr>
            <w:tcW w:w="3780" w:type="dxa"/>
          </w:tcPr>
          <w:p w14:paraId="01858D23" w14:textId="77777777" w:rsidR="00E14585" w:rsidRPr="00277D51" w:rsidRDefault="00E14585" w:rsidP="00B210EE">
            <w:pPr>
              <w:pStyle w:val="BodyText"/>
              <w:cnfStyle w:val="000000000000" w:firstRow="0" w:lastRow="0" w:firstColumn="0" w:lastColumn="0" w:oddVBand="0" w:evenVBand="0" w:oddHBand="0" w:evenHBand="0" w:firstRowFirstColumn="0" w:firstRowLastColumn="0" w:lastRowFirstColumn="0" w:lastRowLastColumn="0"/>
              <w:rPr>
                <w:rFonts w:cs="Arial"/>
              </w:rPr>
            </w:pPr>
            <w:r w:rsidRPr="00277D51">
              <w:rPr>
                <w:rFonts w:cs="Arial"/>
              </w:rPr>
              <w:t xml:space="preserve">Background to </w:t>
            </w:r>
            <w:r>
              <w:rPr>
                <w:rFonts w:cs="Arial"/>
              </w:rPr>
              <w:t>300</w:t>
            </w:r>
            <w:r w:rsidRPr="00277D51">
              <w:rPr>
                <w:rFonts w:cs="Arial"/>
              </w:rPr>
              <w:t xml:space="preserve"> </w:t>
            </w:r>
            <w:proofErr w:type="spellStart"/>
            <w:r w:rsidRPr="00277D51">
              <w:rPr>
                <w:rFonts w:cs="Arial"/>
              </w:rPr>
              <w:t>cpm</w:t>
            </w:r>
            <w:proofErr w:type="spellEnd"/>
          </w:p>
        </w:tc>
        <w:tc>
          <w:tcPr>
            <w:tcW w:w="3870" w:type="dxa"/>
          </w:tcPr>
          <w:p w14:paraId="7B843B86" w14:textId="02A59173" w:rsidR="00E14585" w:rsidRPr="00277D51" w:rsidRDefault="00E14585" w:rsidP="00B210EE">
            <w:pPr>
              <w:pStyle w:val="BodyText"/>
              <w:cnfStyle w:val="000000000000" w:firstRow="0" w:lastRow="0" w:firstColumn="0" w:lastColumn="0" w:oddVBand="0" w:evenVBand="0" w:oddHBand="0" w:evenHBand="0" w:firstRowFirstColumn="0" w:firstRowLastColumn="0" w:lastRowFirstColumn="0" w:lastRowLastColumn="0"/>
              <w:rPr>
                <w:rFonts w:cs="Arial"/>
              </w:rPr>
            </w:pPr>
            <w:r w:rsidRPr="00277D51">
              <w:rPr>
                <w:rFonts w:cs="Arial"/>
              </w:rPr>
              <w:t>Background</w:t>
            </w:r>
            <w:r w:rsidR="0077425B">
              <w:rPr>
                <w:rFonts w:cs="Arial"/>
              </w:rPr>
              <w:t xml:space="preserve"> to ~ 500 millirem</w:t>
            </w:r>
            <w:r w:rsidRPr="00277D51">
              <w:rPr>
                <w:rFonts w:cs="Arial"/>
              </w:rPr>
              <w:t xml:space="preserve"> </w:t>
            </w:r>
          </w:p>
        </w:tc>
      </w:tr>
      <w:tr w:rsidR="005433A2" w:rsidRPr="00277D51" w14:paraId="4F4A30F9" w14:textId="77777777" w:rsidTr="00E145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8" w:type="dxa"/>
          </w:tcPr>
          <w:p w14:paraId="6798F666" w14:textId="1C64EFDE" w:rsidR="005433A2" w:rsidRDefault="005433A2" w:rsidP="00B210EE">
            <w:pPr>
              <w:pStyle w:val="BodyText"/>
              <w:rPr>
                <w:rFonts w:cs="Arial"/>
              </w:rPr>
            </w:pPr>
            <w:r>
              <w:rPr>
                <w:rFonts w:cs="Arial"/>
              </w:rPr>
              <w:t>15 feet</w:t>
            </w:r>
          </w:p>
        </w:tc>
        <w:tc>
          <w:tcPr>
            <w:tcW w:w="3780" w:type="dxa"/>
          </w:tcPr>
          <w:p w14:paraId="7231A502" w14:textId="29649991" w:rsidR="005433A2" w:rsidRPr="00277D51" w:rsidRDefault="005433A2" w:rsidP="00B210EE">
            <w:pPr>
              <w:pStyle w:val="BodyText"/>
              <w:cnfStyle w:val="000000100000" w:firstRow="0" w:lastRow="0" w:firstColumn="0" w:lastColumn="0" w:oddVBand="0" w:evenVBand="0" w:oddHBand="1" w:evenHBand="0" w:firstRowFirstColumn="0" w:firstRowLastColumn="0" w:lastRowFirstColumn="0" w:lastRowLastColumn="0"/>
              <w:rPr>
                <w:rFonts w:cs="Arial"/>
              </w:rPr>
            </w:pPr>
            <w:r w:rsidRPr="00277D51">
              <w:rPr>
                <w:rFonts w:cs="Arial"/>
              </w:rPr>
              <w:t xml:space="preserve">Background to </w:t>
            </w:r>
            <w:r w:rsidR="005F15BA">
              <w:rPr>
                <w:rFonts w:cs="Arial"/>
              </w:rPr>
              <w:t>~</w:t>
            </w:r>
            <w:r w:rsidR="0077425B">
              <w:rPr>
                <w:rFonts w:cs="Arial"/>
              </w:rPr>
              <w:t>10</w:t>
            </w:r>
            <w:r>
              <w:rPr>
                <w:rFonts w:cs="Arial"/>
              </w:rPr>
              <w:t>00</w:t>
            </w:r>
            <w:r w:rsidRPr="00277D51">
              <w:rPr>
                <w:rFonts w:cs="Arial"/>
              </w:rPr>
              <w:t xml:space="preserve"> </w:t>
            </w:r>
            <w:proofErr w:type="spellStart"/>
            <w:r w:rsidRPr="00277D51">
              <w:rPr>
                <w:rFonts w:cs="Arial"/>
              </w:rPr>
              <w:t>cpm</w:t>
            </w:r>
            <w:proofErr w:type="spellEnd"/>
          </w:p>
        </w:tc>
        <w:tc>
          <w:tcPr>
            <w:tcW w:w="3870" w:type="dxa"/>
          </w:tcPr>
          <w:p w14:paraId="75942486" w14:textId="590E0933" w:rsidR="005433A2" w:rsidRPr="00277D51" w:rsidRDefault="005433A2" w:rsidP="00B210EE">
            <w:pPr>
              <w:pStyle w:val="BodyText"/>
              <w:cnfStyle w:val="000000100000" w:firstRow="0" w:lastRow="0" w:firstColumn="0" w:lastColumn="0" w:oddVBand="0" w:evenVBand="0" w:oddHBand="1" w:evenHBand="0" w:firstRowFirstColumn="0" w:firstRowLastColumn="0" w:lastRowFirstColumn="0" w:lastRowLastColumn="0"/>
              <w:rPr>
                <w:rFonts w:cs="Arial"/>
              </w:rPr>
            </w:pPr>
            <w:r>
              <w:rPr>
                <w:rFonts w:cs="Arial"/>
              </w:rPr>
              <w:t xml:space="preserve">~1 </w:t>
            </w:r>
            <w:proofErr w:type="spellStart"/>
            <w:r>
              <w:rPr>
                <w:rFonts w:cs="Arial"/>
              </w:rPr>
              <w:t>mR</w:t>
            </w:r>
            <w:proofErr w:type="spellEnd"/>
            <w:r>
              <w:rPr>
                <w:rFonts w:cs="Arial"/>
              </w:rPr>
              <w:t>/</w:t>
            </w:r>
            <w:proofErr w:type="spellStart"/>
            <w:r>
              <w:rPr>
                <w:rFonts w:cs="Arial"/>
              </w:rPr>
              <w:t>hr</w:t>
            </w:r>
            <w:proofErr w:type="spellEnd"/>
          </w:p>
        </w:tc>
      </w:tr>
      <w:tr w:rsidR="005433A2" w:rsidRPr="00277D51" w14:paraId="70237C50" w14:textId="77777777" w:rsidTr="00E14585">
        <w:tc>
          <w:tcPr>
            <w:cnfStyle w:val="001000000000" w:firstRow="0" w:lastRow="0" w:firstColumn="1" w:lastColumn="0" w:oddVBand="0" w:evenVBand="0" w:oddHBand="0" w:evenHBand="0" w:firstRowFirstColumn="0" w:firstRowLastColumn="0" w:lastRowFirstColumn="0" w:lastRowLastColumn="0"/>
            <w:tcW w:w="1818" w:type="dxa"/>
          </w:tcPr>
          <w:p w14:paraId="3EBF8900" w14:textId="41A7823F" w:rsidR="005433A2" w:rsidRDefault="005433A2" w:rsidP="00B210EE">
            <w:pPr>
              <w:pStyle w:val="BodyText"/>
              <w:rPr>
                <w:rFonts w:cs="Arial"/>
              </w:rPr>
            </w:pPr>
            <w:r>
              <w:rPr>
                <w:rFonts w:cs="Arial"/>
              </w:rPr>
              <w:t>10 feet</w:t>
            </w:r>
          </w:p>
        </w:tc>
        <w:tc>
          <w:tcPr>
            <w:tcW w:w="3780" w:type="dxa"/>
          </w:tcPr>
          <w:p w14:paraId="54F7AB6D" w14:textId="010767C1" w:rsidR="005433A2" w:rsidRPr="00277D51" w:rsidRDefault="005F15BA" w:rsidP="00B210EE">
            <w:pPr>
              <w:pStyle w:val="BodyText"/>
              <w:cnfStyle w:val="000000000000" w:firstRow="0" w:lastRow="0" w:firstColumn="0" w:lastColumn="0" w:oddVBand="0" w:evenVBand="0" w:oddHBand="0" w:evenHBand="0" w:firstRowFirstColumn="0" w:firstRowLastColumn="0" w:lastRowFirstColumn="0" w:lastRowLastColumn="0"/>
              <w:rPr>
                <w:rFonts w:cs="Arial"/>
              </w:rPr>
            </w:pPr>
            <w:r>
              <w:rPr>
                <w:rFonts w:cs="Arial"/>
              </w:rPr>
              <w:t>~</w:t>
            </w:r>
            <w:r w:rsidR="0077425B">
              <w:rPr>
                <w:rFonts w:cs="Arial"/>
              </w:rPr>
              <w:t xml:space="preserve">1000 </w:t>
            </w:r>
            <w:proofErr w:type="spellStart"/>
            <w:r w:rsidR="0077425B">
              <w:rPr>
                <w:rFonts w:cs="Arial"/>
              </w:rPr>
              <w:t>cpm</w:t>
            </w:r>
            <w:proofErr w:type="spellEnd"/>
            <w:r w:rsidR="0077425B">
              <w:rPr>
                <w:rFonts w:cs="Arial"/>
              </w:rPr>
              <w:t xml:space="preserve"> to </w:t>
            </w:r>
            <w:r>
              <w:rPr>
                <w:rFonts w:cs="Arial"/>
              </w:rPr>
              <w:t>~</w:t>
            </w:r>
            <w:r w:rsidR="0077425B">
              <w:rPr>
                <w:rFonts w:cs="Arial"/>
              </w:rPr>
              <w:t xml:space="preserve">2000 </w:t>
            </w:r>
            <w:proofErr w:type="spellStart"/>
            <w:r w:rsidR="0077425B">
              <w:rPr>
                <w:rFonts w:cs="Arial"/>
              </w:rPr>
              <w:t>cpm</w:t>
            </w:r>
            <w:proofErr w:type="spellEnd"/>
          </w:p>
        </w:tc>
        <w:tc>
          <w:tcPr>
            <w:tcW w:w="3870" w:type="dxa"/>
          </w:tcPr>
          <w:p w14:paraId="3C785A0D" w14:textId="523C7870" w:rsidR="005433A2" w:rsidRPr="00277D51" w:rsidRDefault="005433A2" w:rsidP="00B210EE">
            <w:pPr>
              <w:pStyle w:val="BodyText"/>
              <w:cnfStyle w:val="000000000000" w:firstRow="0" w:lastRow="0" w:firstColumn="0" w:lastColumn="0" w:oddVBand="0" w:evenVBand="0" w:oddHBand="0" w:evenHBand="0" w:firstRowFirstColumn="0" w:firstRowLastColumn="0" w:lastRowFirstColumn="0" w:lastRowLastColumn="0"/>
              <w:rPr>
                <w:rFonts w:cs="Arial"/>
              </w:rPr>
            </w:pPr>
            <w:r>
              <w:rPr>
                <w:rFonts w:cs="Arial"/>
              </w:rPr>
              <w:t xml:space="preserve">2 </w:t>
            </w:r>
            <w:proofErr w:type="spellStart"/>
            <w:r>
              <w:rPr>
                <w:rFonts w:cs="Arial"/>
              </w:rPr>
              <w:t>mR</w:t>
            </w:r>
            <w:proofErr w:type="spellEnd"/>
            <w:r>
              <w:rPr>
                <w:rFonts w:cs="Arial"/>
              </w:rPr>
              <w:t>/</w:t>
            </w:r>
            <w:proofErr w:type="spellStart"/>
            <w:r>
              <w:rPr>
                <w:rFonts w:cs="Arial"/>
              </w:rPr>
              <w:t>hr</w:t>
            </w:r>
            <w:proofErr w:type="spellEnd"/>
          </w:p>
        </w:tc>
      </w:tr>
      <w:tr w:rsidR="00E14585" w:rsidRPr="00277D51" w14:paraId="35BB2633" w14:textId="77777777" w:rsidTr="00E145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8" w:type="dxa"/>
          </w:tcPr>
          <w:p w14:paraId="7B02DB0C" w14:textId="77777777" w:rsidR="00E14585" w:rsidRPr="00277D51" w:rsidRDefault="00E14585" w:rsidP="00B210EE">
            <w:pPr>
              <w:pStyle w:val="BodyText"/>
              <w:rPr>
                <w:rFonts w:cs="Arial"/>
              </w:rPr>
            </w:pPr>
            <w:r>
              <w:rPr>
                <w:rFonts w:cs="Arial"/>
              </w:rPr>
              <w:t>Contact with Yellow II packages</w:t>
            </w:r>
          </w:p>
        </w:tc>
        <w:tc>
          <w:tcPr>
            <w:tcW w:w="3780" w:type="dxa"/>
          </w:tcPr>
          <w:p w14:paraId="379A53D8" w14:textId="46918AB3" w:rsidR="00E14585" w:rsidRPr="00277D51" w:rsidRDefault="005F15BA" w:rsidP="00B210EE">
            <w:pPr>
              <w:pStyle w:val="BodyText"/>
              <w:cnfStyle w:val="000000100000" w:firstRow="0" w:lastRow="0" w:firstColumn="0" w:lastColumn="0" w:oddVBand="0" w:evenVBand="0" w:oddHBand="1" w:evenHBand="0" w:firstRowFirstColumn="0" w:firstRowLastColumn="0" w:lastRowFirstColumn="0" w:lastRowLastColumn="0"/>
              <w:rPr>
                <w:rFonts w:cs="Arial"/>
              </w:rPr>
            </w:pPr>
            <w:r>
              <w:rPr>
                <w:rFonts w:cs="Arial"/>
              </w:rPr>
              <w:t>~</w:t>
            </w:r>
            <w:r w:rsidR="00E14585">
              <w:rPr>
                <w:rFonts w:cs="Arial"/>
              </w:rPr>
              <w:t xml:space="preserve">100,000 to </w:t>
            </w:r>
            <w:r>
              <w:rPr>
                <w:rFonts w:cs="Arial"/>
              </w:rPr>
              <w:t>~</w:t>
            </w:r>
            <w:r w:rsidR="00E14585">
              <w:rPr>
                <w:rFonts w:cs="Arial"/>
              </w:rPr>
              <w:t xml:space="preserve">180,000 </w:t>
            </w:r>
            <w:proofErr w:type="spellStart"/>
            <w:r w:rsidR="00E14585">
              <w:rPr>
                <w:rFonts w:cs="Arial"/>
              </w:rPr>
              <w:t>cpm</w:t>
            </w:r>
            <w:proofErr w:type="spellEnd"/>
          </w:p>
        </w:tc>
        <w:tc>
          <w:tcPr>
            <w:tcW w:w="3870" w:type="dxa"/>
          </w:tcPr>
          <w:p w14:paraId="368F624E" w14:textId="4FF84496" w:rsidR="00E14585" w:rsidRPr="00277D51" w:rsidRDefault="005F15BA" w:rsidP="00B210EE">
            <w:pPr>
              <w:pStyle w:val="BodyText"/>
              <w:cnfStyle w:val="000000100000" w:firstRow="0" w:lastRow="0" w:firstColumn="0" w:lastColumn="0" w:oddVBand="0" w:evenVBand="0" w:oddHBand="1" w:evenHBand="0" w:firstRowFirstColumn="0" w:firstRowLastColumn="0" w:lastRowFirstColumn="0" w:lastRowLastColumn="0"/>
              <w:rPr>
                <w:rFonts w:cs="Arial"/>
              </w:rPr>
            </w:pPr>
            <w:r>
              <w:rPr>
                <w:rFonts w:cs="Arial"/>
              </w:rPr>
              <w:t>~</w:t>
            </w:r>
            <w:r w:rsidR="00E14585">
              <w:rPr>
                <w:rFonts w:cs="Arial"/>
              </w:rPr>
              <w:t xml:space="preserve">25 to </w:t>
            </w:r>
            <w:r>
              <w:rPr>
                <w:rFonts w:cs="Arial"/>
              </w:rPr>
              <w:t>~</w:t>
            </w:r>
            <w:r w:rsidR="00E14585">
              <w:rPr>
                <w:rFonts w:cs="Arial"/>
              </w:rPr>
              <w:t xml:space="preserve">45 </w:t>
            </w:r>
            <w:proofErr w:type="spellStart"/>
            <w:r w:rsidR="00E14585">
              <w:rPr>
                <w:rFonts w:cs="Arial"/>
              </w:rPr>
              <w:t>mR</w:t>
            </w:r>
            <w:proofErr w:type="spellEnd"/>
            <w:r w:rsidR="00E14585">
              <w:rPr>
                <w:rFonts w:cs="Arial"/>
              </w:rPr>
              <w:t>/</w:t>
            </w:r>
            <w:proofErr w:type="spellStart"/>
            <w:r w:rsidR="00E14585">
              <w:rPr>
                <w:rFonts w:cs="Arial"/>
              </w:rPr>
              <w:t>hr</w:t>
            </w:r>
            <w:proofErr w:type="spellEnd"/>
          </w:p>
        </w:tc>
      </w:tr>
      <w:tr w:rsidR="00E14585" w:rsidRPr="00277D51" w14:paraId="50C1A966" w14:textId="77777777" w:rsidTr="00E14585">
        <w:tc>
          <w:tcPr>
            <w:cnfStyle w:val="001000000000" w:firstRow="0" w:lastRow="0" w:firstColumn="1" w:lastColumn="0" w:oddVBand="0" w:evenVBand="0" w:oddHBand="0" w:evenHBand="0" w:firstRowFirstColumn="0" w:firstRowLastColumn="0" w:lastRowFirstColumn="0" w:lastRowLastColumn="0"/>
            <w:tcW w:w="1818" w:type="dxa"/>
          </w:tcPr>
          <w:p w14:paraId="67B54087" w14:textId="77777777" w:rsidR="00E14585" w:rsidRPr="00277D51" w:rsidRDefault="00E14585" w:rsidP="00B210EE">
            <w:pPr>
              <w:pStyle w:val="BodyText"/>
              <w:rPr>
                <w:rFonts w:cs="Arial"/>
              </w:rPr>
            </w:pPr>
            <w:r>
              <w:rPr>
                <w:rFonts w:cs="Arial"/>
              </w:rPr>
              <w:t>Contact with Yellow III packages</w:t>
            </w:r>
          </w:p>
        </w:tc>
        <w:tc>
          <w:tcPr>
            <w:tcW w:w="3780" w:type="dxa"/>
          </w:tcPr>
          <w:p w14:paraId="2F795841" w14:textId="2DFD7426" w:rsidR="00E14585" w:rsidRPr="00277D51" w:rsidRDefault="005F15BA" w:rsidP="00B210EE">
            <w:pPr>
              <w:pStyle w:val="BodyText"/>
              <w:cnfStyle w:val="000000000000" w:firstRow="0" w:lastRow="0" w:firstColumn="0" w:lastColumn="0" w:oddVBand="0" w:evenVBand="0" w:oddHBand="0" w:evenHBand="0" w:firstRowFirstColumn="0" w:firstRowLastColumn="0" w:lastRowFirstColumn="0" w:lastRowLastColumn="0"/>
              <w:rPr>
                <w:rFonts w:cs="Arial"/>
              </w:rPr>
            </w:pPr>
            <w:r>
              <w:rPr>
                <w:rFonts w:cs="Arial"/>
              </w:rPr>
              <w:t>~</w:t>
            </w:r>
            <w:r w:rsidR="00E14585">
              <w:rPr>
                <w:rFonts w:cs="Arial"/>
              </w:rPr>
              <w:t xml:space="preserve">200,000 to </w:t>
            </w:r>
            <w:r>
              <w:rPr>
                <w:rFonts w:cs="Arial"/>
              </w:rPr>
              <w:t>~</w:t>
            </w:r>
            <w:r w:rsidR="00E14585">
              <w:rPr>
                <w:rFonts w:cs="Arial"/>
              </w:rPr>
              <w:t xml:space="preserve">400,000 </w:t>
            </w:r>
            <w:proofErr w:type="spellStart"/>
            <w:r w:rsidR="00E14585">
              <w:rPr>
                <w:rFonts w:cs="Arial"/>
              </w:rPr>
              <w:t>cpm</w:t>
            </w:r>
            <w:proofErr w:type="spellEnd"/>
          </w:p>
        </w:tc>
        <w:tc>
          <w:tcPr>
            <w:tcW w:w="3870" w:type="dxa"/>
          </w:tcPr>
          <w:p w14:paraId="5D3B8DF4" w14:textId="084E769C" w:rsidR="00E14585" w:rsidRPr="00277D51" w:rsidRDefault="005F15BA" w:rsidP="00B210EE">
            <w:pPr>
              <w:pStyle w:val="BodyText"/>
              <w:cnfStyle w:val="000000000000" w:firstRow="0" w:lastRow="0" w:firstColumn="0" w:lastColumn="0" w:oddVBand="0" w:evenVBand="0" w:oddHBand="0" w:evenHBand="0" w:firstRowFirstColumn="0" w:firstRowLastColumn="0" w:lastRowFirstColumn="0" w:lastRowLastColumn="0"/>
              <w:rPr>
                <w:rFonts w:cs="Arial"/>
              </w:rPr>
            </w:pPr>
            <w:r>
              <w:rPr>
                <w:rFonts w:cs="Arial"/>
              </w:rPr>
              <w:t>~</w:t>
            </w:r>
            <w:r w:rsidR="00E14585">
              <w:rPr>
                <w:rFonts w:cs="Arial"/>
              </w:rPr>
              <w:t xml:space="preserve">50 to </w:t>
            </w:r>
            <w:r>
              <w:rPr>
                <w:rFonts w:cs="Arial"/>
              </w:rPr>
              <w:t>~</w:t>
            </w:r>
            <w:r w:rsidR="00E14585">
              <w:rPr>
                <w:rFonts w:cs="Arial"/>
              </w:rPr>
              <w:t xml:space="preserve">100 </w:t>
            </w:r>
            <w:proofErr w:type="spellStart"/>
            <w:r w:rsidR="00E14585">
              <w:rPr>
                <w:rFonts w:cs="Arial"/>
              </w:rPr>
              <w:t>mR</w:t>
            </w:r>
            <w:proofErr w:type="spellEnd"/>
            <w:r w:rsidR="00E14585">
              <w:rPr>
                <w:rFonts w:cs="Arial"/>
              </w:rPr>
              <w:t>/</w:t>
            </w:r>
            <w:proofErr w:type="spellStart"/>
            <w:r w:rsidR="00E14585">
              <w:rPr>
                <w:rFonts w:cs="Arial"/>
              </w:rPr>
              <w:t>hr</w:t>
            </w:r>
            <w:proofErr w:type="spellEnd"/>
          </w:p>
        </w:tc>
      </w:tr>
      <w:tr w:rsidR="00E14585" w:rsidRPr="00277D51" w14:paraId="37B3B944" w14:textId="77777777" w:rsidTr="00E145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8" w:type="dxa"/>
          </w:tcPr>
          <w:p w14:paraId="308C8D24" w14:textId="77777777" w:rsidR="00E14585" w:rsidRPr="00277D51" w:rsidRDefault="00E14585" w:rsidP="00B210EE">
            <w:pPr>
              <w:pStyle w:val="BodyText"/>
              <w:rPr>
                <w:rFonts w:cs="Arial"/>
              </w:rPr>
            </w:pPr>
            <w:r>
              <w:rPr>
                <w:rFonts w:cs="Arial"/>
              </w:rPr>
              <w:t>Contact with inner containers</w:t>
            </w:r>
          </w:p>
        </w:tc>
        <w:tc>
          <w:tcPr>
            <w:tcW w:w="3780" w:type="dxa"/>
          </w:tcPr>
          <w:p w14:paraId="1B0F64D0" w14:textId="73E3CFC1" w:rsidR="00E14585" w:rsidRPr="00277D51" w:rsidRDefault="005F15BA" w:rsidP="00B210EE">
            <w:pPr>
              <w:pStyle w:val="BodyText"/>
              <w:cnfStyle w:val="000000100000" w:firstRow="0" w:lastRow="0" w:firstColumn="0" w:lastColumn="0" w:oddVBand="0" w:evenVBand="0" w:oddHBand="1" w:evenHBand="0" w:firstRowFirstColumn="0" w:firstRowLastColumn="0" w:lastRowFirstColumn="0" w:lastRowLastColumn="0"/>
              <w:rPr>
                <w:rFonts w:cs="Arial"/>
              </w:rPr>
            </w:pPr>
            <w:r>
              <w:rPr>
                <w:rFonts w:cs="Arial"/>
              </w:rPr>
              <w:t>~</w:t>
            </w:r>
            <w:r w:rsidR="00E14585">
              <w:rPr>
                <w:rFonts w:cs="Arial"/>
              </w:rPr>
              <w:t xml:space="preserve">200,000 to </w:t>
            </w:r>
            <w:r>
              <w:rPr>
                <w:rFonts w:cs="Arial"/>
              </w:rPr>
              <w:t>~</w:t>
            </w:r>
            <w:r w:rsidR="00E14585">
              <w:rPr>
                <w:rFonts w:cs="Arial"/>
              </w:rPr>
              <w:t xml:space="preserve">400,000 </w:t>
            </w:r>
            <w:proofErr w:type="spellStart"/>
            <w:r w:rsidR="00E14585">
              <w:rPr>
                <w:rFonts w:cs="Arial"/>
              </w:rPr>
              <w:t>cpm</w:t>
            </w:r>
            <w:proofErr w:type="spellEnd"/>
          </w:p>
        </w:tc>
        <w:tc>
          <w:tcPr>
            <w:tcW w:w="3870" w:type="dxa"/>
          </w:tcPr>
          <w:p w14:paraId="389B4506" w14:textId="517C4656" w:rsidR="00E14585" w:rsidRPr="00277D51" w:rsidRDefault="005F15BA" w:rsidP="00B210EE">
            <w:pPr>
              <w:pStyle w:val="BodyText"/>
              <w:cnfStyle w:val="000000100000" w:firstRow="0" w:lastRow="0" w:firstColumn="0" w:lastColumn="0" w:oddVBand="0" w:evenVBand="0" w:oddHBand="1" w:evenHBand="0" w:firstRowFirstColumn="0" w:firstRowLastColumn="0" w:lastRowFirstColumn="0" w:lastRowLastColumn="0"/>
              <w:rPr>
                <w:rFonts w:cs="Arial"/>
              </w:rPr>
            </w:pPr>
            <w:r>
              <w:rPr>
                <w:rFonts w:cs="Arial"/>
              </w:rPr>
              <w:t>~</w:t>
            </w:r>
            <w:r w:rsidR="00E14585">
              <w:rPr>
                <w:rFonts w:cs="Arial"/>
              </w:rPr>
              <w:t xml:space="preserve">50 to </w:t>
            </w:r>
            <w:r>
              <w:rPr>
                <w:rFonts w:cs="Arial"/>
              </w:rPr>
              <w:t>~</w:t>
            </w:r>
            <w:r w:rsidR="00E14585">
              <w:rPr>
                <w:rFonts w:cs="Arial"/>
              </w:rPr>
              <w:t xml:space="preserve">100 </w:t>
            </w:r>
            <w:proofErr w:type="spellStart"/>
            <w:r w:rsidR="00E14585">
              <w:rPr>
                <w:rFonts w:cs="Arial"/>
              </w:rPr>
              <w:t>mR</w:t>
            </w:r>
            <w:proofErr w:type="spellEnd"/>
            <w:r w:rsidR="00E14585">
              <w:rPr>
                <w:rFonts w:cs="Arial"/>
              </w:rPr>
              <w:t>/</w:t>
            </w:r>
            <w:proofErr w:type="spellStart"/>
            <w:r w:rsidR="00E14585">
              <w:rPr>
                <w:rFonts w:cs="Arial"/>
              </w:rPr>
              <w:t>hr</w:t>
            </w:r>
            <w:proofErr w:type="spellEnd"/>
          </w:p>
        </w:tc>
      </w:tr>
      <w:tr w:rsidR="00E14585" w:rsidRPr="00277D51" w14:paraId="593046CF" w14:textId="77777777" w:rsidTr="00E14585">
        <w:tc>
          <w:tcPr>
            <w:cnfStyle w:val="001000000000" w:firstRow="0" w:lastRow="0" w:firstColumn="1" w:lastColumn="0" w:oddVBand="0" w:evenVBand="0" w:oddHBand="0" w:evenHBand="0" w:firstRowFirstColumn="0" w:firstRowLastColumn="0" w:lastRowFirstColumn="0" w:lastRowLastColumn="0"/>
            <w:tcW w:w="1818" w:type="dxa"/>
          </w:tcPr>
          <w:p w14:paraId="04D7477D" w14:textId="77777777" w:rsidR="00E14585" w:rsidRPr="00277D51" w:rsidRDefault="00E14585" w:rsidP="00B210EE">
            <w:pPr>
              <w:pStyle w:val="BodyText"/>
              <w:rPr>
                <w:rFonts w:cs="Arial"/>
              </w:rPr>
            </w:pPr>
            <w:r>
              <w:rPr>
                <w:rFonts w:cs="Arial"/>
              </w:rPr>
              <w:t>Smear results on packages and containers</w:t>
            </w:r>
          </w:p>
        </w:tc>
        <w:tc>
          <w:tcPr>
            <w:tcW w:w="3780" w:type="dxa"/>
          </w:tcPr>
          <w:p w14:paraId="51DE3B75" w14:textId="77777777" w:rsidR="00E14585" w:rsidRPr="00277D51" w:rsidRDefault="00E14585" w:rsidP="00B210EE">
            <w:pPr>
              <w:pStyle w:val="BodyText"/>
              <w:cnfStyle w:val="000000000000" w:firstRow="0" w:lastRow="0" w:firstColumn="0" w:lastColumn="0" w:oddVBand="0" w:evenVBand="0" w:oddHBand="0" w:evenHBand="0" w:firstRowFirstColumn="0" w:firstRowLastColumn="0" w:lastRowFirstColumn="0" w:lastRowLastColumn="0"/>
              <w:rPr>
                <w:rFonts w:cs="Arial"/>
              </w:rPr>
            </w:pPr>
            <w:r>
              <w:rPr>
                <w:rFonts w:cs="Arial"/>
              </w:rPr>
              <w:t>Background</w:t>
            </w:r>
          </w:p>
        </w:tc>
        <w:tc>
          <w:tcPr>
            <w:tcW w:w="3870" w:type="dxa"/>
          </w:tcPr>
          <w:p w14:paraId="559BE86B" w14:textId="77777777" w:rsidR="00E14585" w:rsidRPr="00277D51" w:rsidRDefault="00E14585" w:rsidP="00B210EE">
            <w:pPr>
              <w:pStyle w:val="BodyText"/>
              <w:cnfStyle w:val="000000000000" w:firstRow="0" w:lastRow="0" w:firstColumn="0" w:lastColumn="0" w:oddVBand="0" w:evenVBand="0" w:oddHBand="0" w:evenHBand="0" w:firstRowFirstColumn="0" w:firstRowLastColumn="0" w:lastRowFirstColumn="0" w:lastRowLastColumn="0"/>
              <w:rPr>
                <w:rFonts w:cs="Arial"/>
              </w:rPr>
            </w:pPr>
            <w:r>
              <w:rPr>
                <w:rFonts w:cs="Arial"/>
              </w:rPr>
              <w:t>Background (should not be using radiation survey instrument to check smears)</w:t>
            </w:r>
          </w:p>
        </w:tc>
      </w:tr>
    </w:tbl>
    <w:p w14:paraId="611D90C5" w14:textId="77777777" w:rsidR="00886713" w:rsidRPr="00B92D32" w:rsidRDefault="00886713" w:rsidP="0025368D">
      <w:pPr>
        <w:rPr>
          <w:color w:val="000000"/>
        </w:rPr>
      </w:pPr>
    </w:p>
    <w:p w14:paraId="4931E2A8" w14:textId="615803BE" w:rsidR="00886713" w:rsidRPr="00B92D32" w:rsidRDefault="00886713" w:rsidP="008B7C55">
      <w:pPr>
        <w:ind w:left="900" w:hanging="900"/>
        <w:rPr>
          <w:color w:val="000000"/>
        </w:rPr>
      </w:pPr>
      <w:r w:rsidRPr="00B92D32">
        <w:rPr>
          <w:b/>
          <w:color w:val="000000"/>
        </w:rPr>
        <w:t>Note 1:</w:t>
      </w:r>
      <w:r w:rsidRPr="00B92D32">
        <w:rPr>
          <w:b/>
          <w:color w:val="000000"/>
        </w:rPr>
        <w:tab/>
      </w:r>
      <w:r w:rsidRPr="00B92D32">
        <w:rPr>
          <w:color w:val="000000"/>
        </w:rPr>
        <w:t>All contamination readings are</w:t>
      </w:r>
      <w:r w:rsidR="00813590">
        <w:rPr>
          <w:color w:val="000000"/>
        </w:rPr>
        <w:t xml:space="preserve"> </w:t>
      </w:r>
      <w:r w:rsidR="00813590">
        <w:rPr>
          <w:rFonts w:ascii="Symbol" w:hAnsi="Symbol"/>
          <w:color w:val="000000"/>
        </w:rPr>
        <w:t></w:t>
      </w:r>
      <w:r w:rsidR="00813590">
        <w:rPr>
          <w:rFonts w:ascii="Symbol" w:hAnsi="Symbol"/>
          <w:color w:val="000000"/>
        </w:rPr>
        <w:t></w:t>
      </w:r>
      <w:r w:rsidR="00813590">
        <w:rPr>
          <w:color w:val="000000"/>
        </w:rPr>
        <w:t xml:space="preserve"> (beta gamma)</w:t>
      </w:r>
      <w:r w:rsidRPr="00B92D32">
        <w:rPr>
          <w:color w:val="000000"/>
        </w:rPr>
        <w:t xml:space="preserve"> only. No alpha is present.</w:t>
      </w:r>
    </w:p>
    <w:p w14:paraId="082E8DF2" w14:textId="089473AF" w:rsidR="00886713" w:rsidRPr="00B92D32" w:rsidRDefault="00886713" w:rsidP="008B7C55">
      <w:pPr>
        <w:ind w:left="900" w:hanging="900"/>
        <w:rPr>
          <w:color w:val="000000"/>
        </w:rPr>
      </w:pPr>
      <w:r w:rsidRPr="00B92D32">
        <w:rPr>
          <w:b/>
          <w:color w:val="000000"/>
        </w:rPr>
        <w:t>Note 2:</w:t>
      </w:r>
      <w:r w:rsidRPr="00B92D32">
        <w:rPr>
          <w:color w:val="000000"/>
        </w:rPr>
        <w:tab/>
        <w:t>Two of the walking wounded will become contaminated by coming into contact with the spill, and contamination will be tracked throughout the hot zone and to the location where they are directed to wait for treatment. One contaminated victim will attempt to assist two immobile victims, and thereby cross-contaminate them as well (contaminated victims are noted in the medical data section). Locations where contamination has been spread to are indicated by radiological symbols on the map above.</w:t>
      </w:r>
    </w:p>
    <w:p w14:paraId="7D08267F" w14:textId="0D50AF0B" w:rsidR="00886713" w:rsidRPr="00B92D32" w:rsidRDefault="00886713" w:rsidP="0025368D">
      <w:pPr>
        <w:ind w:left="900" w:hanging="900"/>
        <w:rPr>
          <w:color w:val="000000"/>
        </w:rPr>
      </w:pPr>
      <w:r w:rsidRPr="00B92D32">
        <w:rPr>
          <w:b/>
          <w:color w:val="000000"/>
        </w:rPr>
        <w:t>Note 3:</w:t>
      </w:r>
      <w:r w:rsidRPr="00B92D32">
        <w:rPr>
          <w:color w:val="000000"/>
        </w:rPr>
        <w:tab/>
        <w:t xml:space="preserve">If surveys are taken at the simulated manufacturing facility location, controllers should provide indications (10K to 20K </w:t>
      </w:r>
      <w:proofErr w:type="spellStart"/>
      <w:r w:rsidRPr="00B92D32">
        <w:rPr>
          <w:color w:val="000000"/>
        </w:rPr>
        <w:t>cpm</w:t>
      </w:r>
      <w:proofErr w:type="spellEnd"/>
      <w:r w:rsidRPr="00B92D32">
        <w:rPr>
          <w:color w:val="000000"/>
        </w:rPr>
        <w:t>) that contamination has been tracked into the office, around the van where the bomb is located, and inside the van as well.</w:t>
      </w:r>
    </w:p>
    <w:p w14:paraId="3CB9CF12" w14:textId="77777777" w:rsidR="00886713" w:rsidRPr="00A11926" w:rsidRDefault="00886713" w:rsidP="0025368D">
      <w:pPr>
        <w:autoSpaceDE w:val="0"/>
        <w:autoSpaceDN w:val="0"/>
        <w:adjustRightInd w:val="0"/>
        <w:rPr>
          <w:rFonts w:cs="Arial"/>
          <w:b/>
          <w:sz w:val="16"/>
          <w:szCs w:val="16"/>
        </w:rPr>
      </w:pPr>
    </w:p>
    <w:p w14:paraId="3F49C5F9" w14:textId="77777777" w:rsidR="00886713" w:rsidRDefault="00886713" w:rsidP="0025368D">
      <w:pPr>
        <w:pStyle w:val="Heading1"/>
        <w:sectPr w:rsidR="00886713" w:rsidSect="008B7C55">
          <w:pgSz w:w="12240" w:h="15840" w:code="1"/>
          <w:pgMar w:top="1440" w:right="1440" w:bottom="1440" w:left="1440" w:header="432" w:footer="432" w:gutter="0"/>
          <w:cols w:space="720"/>
          <w:docGrid w:linePitch="360"/>
        </w:sectPr>
      </w:pPr>
    </w:p>
    <w:p w14:paraId="0C3CB288" w14:textId="0E77C6DA" w:rsidR="00886713" w:rsidRDefault="00886713" w:rsidP="0025368D">
      <w:pPr>
        <w:pStyle w:val="Heading1"/>
      </w:pPr>
      <w:bookmarkStart w:id="146" w:name="_Toc117080440"/>
      <w:bookmarkStart w:id="147" w:name="_Toc47016752"/>
      <w:bookmarkStart w:id="148" w:name="_Toc52276301"/>
      <w:r>
        <w:lastRenderedPageBreak/>
        <w:t xml:space="preserve">Appendix </w:t>
      </w:r>
      <w:r w:rsidR="00FB03DD">
        <w:t>K</w:t>
      </w:r>
      <w:r>
        <w:t>: Signature Page</w:t>
      </w:r>
      <w:bookmarkEnd w:id="146"/>
      <w:bookmarkEnd w:id="147"/>
      <w:bookmarkEnd w:id="148"/>
    </w:p>
    <w:p w14:paraId="237E7547" w14:textId="3B8E4193" w:rsidR="008B7C55" w:rsidRDefault="008B7C55" w:rsidP="008B7C55">
      <w:pPr>
        <w:rPr>
          <w:rFonts w:cs="Arial"/>
          <w:color w:val="000000"/>
        </w:rPr>
      </w:pPr>
      <w:r w:rsidRPr="006F5973">
        <w:rPr>
          <w:rFonts w:cs="Arial"/>
          <w:color w:val="000000"/>
        </w:rPr>
        <w:t xml:space="preserve">A copy of the completed Exercise Scenario and any final report will be filed by the host agency to document the planning and conduct of this exercise. </w:t>
      </w:r>
    </w:p>
    <w:p w14:paraId="5B7670C1" w14:textId="77777777" w:rsidR="00BA3237" w:rsidRDefault="00BA3237" w:rsidP="008B7C55">
      <w:pPr>
        <w:rPr>
          <w:rFonts w:cs="Arial"/>
          <w:color w:val="000000"/>
        </w:rPr>
      </w:pPr>
    </w:p>
    <w:p w14:paraId="4565FCC2" w14:textId="77777777" w:rsidR="008B7C55" w:rsidRPr="0017543E" w:rsidRDefault="008B7C55" w:rsidP="00BA3237">
      <w:pPr>
        <w:spacing w:after="0"/>
        <w:rPr>
          <w:rFonts w:cs="Arial"/>
          <w:color w:val="000000"/>
          <w:u w:val="single"/>
        </w:rPr>
      </w:pPr>
      <w:r w:rsidRPr="0017543E">
        <w:rPr>
          <w:rFonts w:cs="Arial"/>
          <w:color w:val="000000"/>
          <w:u w:val="single"/>
        </w:rPr>
        <w:t>_____________________________________________</w:t>
      </w:r>
      <w:r w:rsidRPr="006F5973">
        <w:rPr>
          <w:rFonts w:cs="Arial"/>
          <w:color w:val="000000"/>
        </w:rPr>
        <w:t>_____________________</w:t>
      </w:r>
      <w:r w:rsidRPr="0017543E">
        <w:rPr>
          <w:rFonts w:cs="Arial"/>
          <w:color w:val="000000"/>
          <w:u w:val="single"/>
        </w:rPr>
        <w:t xml:space="preserve"> </w:t>
      </w:r>
    </w:p>
    <w:p w14:paraId="749E81C1" w14:textId="77777777" w:rsidR="008B7C55" w:rsidRDefault="008B7C55" w:rsidP="008B7C55">
      <w:pPr>
        <w:rPr>
          <w:rFonts w:cs="Arial"/>
          <w:color w:val="000000"/>
        </w:rPr>
      </w:pPr>
      <w:r w:rsidRPr="006F5973">
        <w:rPr>
          <w:rFonts w:cs="Arial"/>
          <w:color w:val="000000"/>
        </w:rPr>
        <w:t xml:space="preserve">Exercise Coordinator </w:t>
      </w:r>
    </w:p>
    <w:p w14:paraId="052BEFB3" w14:textId="77777777" w:rsidR="008B7C55" w:rsidRDefault="008B7C55" w:rsidP="008B7C55">
      <w:pPr>
        <w:rPr>
          <w:rFonts w:cs="Arial"/>
          <w:color w:val="000000"/>
        </w:rPr>
      </w:pPr>
    </w:p>
    <w:p w14:paraId="019756CF" w14:textId="77777777" w:rsidR="008B7C55" w:rsidRDefault="008B7C55" w:rsidP="00BA3237">
      <w:pPr>
        <w:spacing w:after="0"/>
        <w:rPr>
          <w:rFonts w:cs="Arial"/>
          <w:color w:val="000000"/>
        </w:rPr>
      </w:pPr>
      <w:r>
        <w:rPr>
          <w:rFonts w:cs="Arial"/>
          <w:color w:val="000000"/>
          <w:u w:val="single"/>
        </w:rPr>
        <w:t>______________________________________________________</w:t>
      </w:r>
      <w:r w:rsidRPr="006F5973">
        <w:rPr>
          <w:rFonts w:cs="Arial"/>
          <w:color w:val="000000"/>
        </w:rPr>
        <w:t>___________</w:t>
      </w:r>
      <w:r>
        <w:rPr>
          <w:rFonts w:cs="Arial"/>
          <w:color w:val="000000"/>
          <w:u w:val="single"/>
        </w:rPr>
        <w:t>_</w:t>
      </w:r>
      <w:r w:rsidRPr="006F5973">
        <w:rPr>
          <w:rFonts w:cs="Arial"/>
          <w:color w:val="000000"/>
        </w:rPr>
        <w:t xml:space="preserve"> </w:t>
      </w:r>
    </w:p>
    <w:p w14:paraId="25EA0031" w14:textId="77777777" w:rsidR="008B7C55" w:rsidRDefault="008B7C55" w:rsidP="008B7C55">
      <w:pPr>
        <w:rPr>
          <w:rFonts w:cs="Arial"/>
          <w:color w:val="000000"/>
        </w:rPr>
      </w:pPr>
      <w:r w:rsidRPr="006F5973">
        <w:rPr>
          <w:rFonts w:cs="Arial"/>
          <w:color w:val="000000"/>
        </w:rPr>
        <w:t xml:space="preserve">Name of Exercise Planner </w:t>
      </w:r>
    </w:p>
    <w:p w14:paraId="76A68752" w14:textId="77777777" w:rsidR="008B7C55" w:rsidRDefault="008B7C55" w:rsidP="008B7C55">
      <w:pPr>
        <w:rPr>
          <w:rFonts w:cs="Arial"/>
          <w:color w:val="000000"/>
        </w:rPr>
      </w:pPr>
    </w:p>
    <w:p w14:paraId="6DA23AE0" w14:textId="77777777" w:rsidR="008B7C55" w:rsidRDefault="008B7C55" w:rsidP="00BA3237">
      <w:pPr>
        <w:spacing w:after="0"/>
        <w:rPr>
          <w:rFonts w:cs="Arial"/>
          <w:color w:val="000000"/>
        </w:rPr>
      </w:pPr>
      <w:r w:rsidRPr="006F5973">
        <w:rPr>
          <w:rFonts w:cs="Arial"/>
          <w:color w:val="000000"/>
        </w:rPr>
        <w:t>____________________________________________________________</w:t>
      </w:r>
      <w:r>
        <w:rPr>
          <w:rFonts w:cs="Arial"/>
          <w:color w:val="000000"/>
        </w:rPr>
        <w:t>______</w:t>
      </w:r>
      <w:r w:rsidRPr="006F5973">
        <w:rPr>
          <w:rFonts w:cs="Arial"/>
          <w:color w:val="000000"/>
        </w:rPr>
        <w:t xml:space="preserve"> </w:t>
      </w:r>
    </w:p>
    <w:p w14:paraId="2A22A49B" w14:textId="34098123" w:rsidR="008B7C55" w:rsidRDefault="008B7C55" w:rsidP="008B7C55">
      <w:pPr>
        <w:rPr>
          <w:rFonts w:cs="Arial"/>
          <w:color w:val="000000"/>
        </w:rPr>
      </w:pPr>
      <w:r w:rsidRPr="006F5973">
        <w:rPr>
          <w:rFonts w:cs="Arial"/>
          <w:color w:val="000000"/>
        </w:rPr>
        <w:t xml:space="preserve">Signature of Exercise Planner </w:t>
      </w:r>
    </w:p>
    <w:p w14:paraId="6BABDEC6" w14:textId="77777777" w:rsidR="00BA3237" w:rsidRDefault="00BA3237" w:rsidP="008B7C55">
      <w:pPr>
        <w:rPr>
          <w:rFonts w:cs="Arial"/>
          <w:color w:val="000000"/>
        </w:rPr>
      </w:pPr>
    </w:p>
    <w:p w14:paraId="0E11962B" w14:textId="77777777" w:rsidR="008B7C55" w:rsidRDefault="008B7C55" w:rsidP="00BA3237">
      <w:pPr>
        <w:spacing w:after="0"/>
        <w:rPr>
          <w:rFonts w:cs="Arial"/>
          <w:color w:val="000000"/>
        </w:rPr>
      </w:pPr>
      <w:r w:rsidRPr="006F5973">
        <w:rPr>
          <w:rFonts w:cs="Arial"/>
          <w:color w:val="000000"/>
        </w:rPr>
        <w:t>______________________________________________________________</w:t>
      </w:r>
      <w:r>
        <w:rPr>
          <w:rFonts w:cs="Arial"/>
          <w:color w:val="000000"/>
        </w:rPr>
        <w:t>____</w:t>
      </w:r>
    </w:p>
    <w:p w14:paraId="53BAAA84" w14:textId="77777777" w:rsidR="008B7C55" w:rsidRDefault="008B7C55" w:rsidP="008B7C55">
      <w:pPr>
        <w:rPr>
          <w:rFonts w:cs="Arial"/>
          <w:color w:val="000000"/>
        </w:rPr>
      </w:pPr>
      <w:r w:rsidRPr="006F5973">
        <w:rPr>
          <w:rFonts w:cs="Arial"/>
          <w:color w:val="000000"/>
        </w:rPr>
        <w:t>Exercise Date</w:t>
      </w:r>
    </w:p>
    <w:p w14:paraId="2FAA03AE" w14:textId="77777777" w:rsidR="008B7C55" w:rsidRDefault="008B7C55" w:rsidP="008B7C55">
      <w:pPr>
        <w:rPr>
          <w:rFonts w:cs="Arial"/>
          <w:color w:val="000000"/>
        </w:rPr>
      </w:pPr>
    </w:p>
    <w:p w14:paraId="285BF72A" w14:textId="77777777" w:rsidR="008B7C55" w:rsidRDefault="008B7C55" w:rsidP="008B7C55">
      <w:pPr>
        <w:rPr>
          <w:rFonts w:cs="Arial"/>
          <w:color w:val="000000"/>
        </w:rPr>
      </w:pPr>
      <w:r w:rsidRPr="006F5973">
        <w:rPr>
          <w:rFonts w:cs="Arial"/>
          <w:color w:val="000000"/>
        </w:rPr>
        <w:t>Listing of participating agencies provided copies of the exercise scenario and report:</w:t>
      </w:r>
    </w:p>
    <w:p w14:paraId="6B25CEA3" w14:textId="77777777" w:rsidR="008B7C55" w:rsidRDefault="008B7C55" w:rsidP="008B7C55">
      <w:pPr>
        <w:rPr>
          <w:rFonts w:cs="Arial"/>
          <w:color w:val="000000"/>
        </w:rPr>
      </w:pPr>
    </w:p>
    <w:p w14:paraId="58985EEB" w14:textId="24752EE4" w:rsidR="00886713" w:rsidRDefault="008B7C55" w:rsidP="008B7C55">
      <w:pPr>
        <w:pStyle w:val="BodyText"/>
      </w:pPr>
      <w:r w:rsidRPr="001F715D">
        <w:rPr>
          <w:rFonts w:cs="Arial"/>
          <w:b/>
          <w:bCs/>
          <w:u w:val="single"/>
        </w:rPr>
        <w:t>• List all that apply here</w:t>
      </w:r>
    </w:p>
    <w:p w14:paraId="687E472B" w14:textId="77777777" w:rsidR="00886713" w:rsidRDefault="00886713" w:rsidP="0025368D">
      <w:pPr>
        <w:pStyle w:val="BodyText"/>
        <w:rPr>
          <w:rFonts w:cs="Arial"/>
        </w:rPr>
        <w:sectPr w:rsidR="00886713" w:rsidSect="00BA3237">
          <w:pgSz w:w="12240" w:h="15840" w:code="1"/>
          <w:pgMar w:top="1440" w:right="1440" w:bottom="1440" w:left="1440" w:header="432" w:footer="432" w:gutter="0"/>
          <w:cols w:space="720"/>
          <w:docGrid w:linePitch="360"/>
        </w:sectPr>
      </w:pPr>
    </w:p>
    <w:p w14:paraId="4F7D28BE" w14:textId="3C8B949A" w:rsidR="00886713" w:rsidRDefault="00886713" w:rsidP="0025368D">
      <w:pPr>
        <w:pStyle w:val="Heading1"/>
      </w:pPr>
      <w:bookmarkStart w:id="149" w:name="_Toc117080441"/>
      <w:bookmarkStart w:id="150" w:name="_Toc47016753"/>
      <w:bookmarkStart w:id="151" w:name="_Toc52276302"/>
      <w:r>
        <w:lastRenderedPageBreak/>
        <w:t xml:space="preserve">Appendix </w:t>
      </w:r>
      <w:r w:rsidR="00FB03DD">
        <w:t>L</w:t>
      </w:r>
      <w:r>
        <w:t>: Participant Feedback Form</w:t>
      </w:r>
      <w:bookmarkEnd w:id="149"/>
      <w:bookmarkEnd w:id="150"/>
      <w:bookmarkEnd w:id="151"/>
    </w:p>
    <w:p w14:paraId="0F9E8681" w14:textId="77777777" w:rsidR="00BA3237" w:rsidRPr="0031164B" w:rsidRDefault="00BA3237" w:rsidP="00BA3237">
      <w:pPr>
        <w:pStyle w:val="Header"/>
        <w:spacing w:after="0"/>
        <w:rPr>
          <w:b w:val="0"/>
          <w:bCs/>
          <w:color w:val="auto"/>
          <w:sz w:val="22"/>
          <w:szCs w:val="22"/>
        </w:rPr>
      </w:pPr>
      <w:bookmarkStart w:id="152" w:name="_Toc117080442"/>
      <w:r w:rsidRPr="0031164B">
        <w:rPr>
          <w:b w:val="0"/>
          <w:bCs/>
          <w:color w:val="auto"/>
          <w:sz w:val="22"/>
          <w:szCs w:val="22"/>
        </w:rPr>
        <w:t>Exercise Name: _______________________________</w:t>
      </w:r>
      <w:r>
        <w:rPr>
          <w:b w:val="0"/>
          <w:bCs/>
          <w:color w:val="auto"/>
          <w:sz w:val="22"/>
          <w:szCs w:val="22"/>
        </w:rPr>
        <w:t xml:space="preserve"> </w:t>
      </w:r>
      <w:r w:rsidRPr="0031164B">
        <w:rPr>
          <w:b w:val="0"/>
          <w:bCs/>
          <w:color w:val="auto"/>
          <w:sz w:val="22"/>
          <w:szCs w:val="22"/>
        </w:rPr>
        <w:t xml:space="preserve">Exercise Date: </w:t>
      </w:r>
      <w:r>
        <w:rPr>
          <w:b w:val="0"/>
          <w:bCs/>
          <w:color w:val="auto"/>
          <w:sz w:val="22"/>
          <w:szCs w:val="22"/>
        </w:rPr>
        <w:t>________________</w:t>
      </w:r>
    </w:p>
    <w:p w14:paraId="4F9ACEC4" w14:textId="77777777" w:rsidR="00BA3237" w:rsidRPr="003457EE" w:rsidRDefault="00BA3237" w:rsidP="00BA3237">
      <w:pPr>
        <w:pStyle w:val="Header"/>
        <w:rPr>
          <w:color w:val="auto"/>
          <w:sz w:val="22"/>
          <w:szCs w:val="22"/>
        </w:rPr>
      </w:pPr>
    </w:p>
    <w:p w14:paraId="00FB0F1F" w14:textId="77777777" w:rsidR="00BA3237" w:rsidRPr="003457EE" w:rsidRDefault="00BA3237" w:rsidP="00BA3237">
      <w:pPr>
        <w:pStyle w:val="Header"/>
        <w:spacing w:after="0"/>
        <w:rPr>
          <w:color w:val="auto"/>
          <w:sz w:val="22"/>
          <w:szCs w:val="22"/>
        </w:rPr>
      </w:pPr>
      <w:r w:rsidRPr="003457EE">
        <w:rPr>
          <w:b w:val="0"/>
          <w:bCs/>
          <w:color w:val="auto"/>
          <w:sz w:val="22"/>
          <w:szCs w:val="22"/>
        </w:rPr>
        <w:t xml:space="preserve">Participant Name: </w:t>
      </w:r>
      <w:r w:rsidRPr="003457EE">
        <w:rPr>
          <w:color w:val="auto"/>
          <w:sz w:val="22"/>
          <w:szCs w:val="22"/>
        </w:rPr>
        <w:t>___________________________</w:t>
      </w:r>
      <w:r>
        <w:rPr>
          <w:color w:val="auto"/>
          <w:sz w:val="22"/>
          <w:szCs w:val="22"/>
        </w:rPr>
        <w:t xml:space="preserve"> </w:t>
      </w:r>
      <w:r w:rsidRPr="003457EE">
        <w:rPr>
          <w:b w:val="0"/>
          <w:bCs/>
          <w:color w:val="auto"/>
          <w:sz w:val="22"/>
          <w:szCs w:val="22"/>
        </w:rPr>
        <w:t xml:space="preserve">Title: </w:t>
      </w:r>
      <w:r w:rsidRPr="003457EE">
        <w:rPr>
          <w:color w:val="auto"/>
          <w:sz w:val="22"/>
          <w:szCs w:val="22"/>
        </w:rPr>
        <w:t>___________________________</w:t>
      </w:r>
    </w:p>
    <w:p w14:paraId="3A7FCA8A" w14:textId="77777777" w:rsidR="00BA3237" w:rsidRPr="003457EE" w:rsidRDefault="00BA3237" w:rsidP="00BA3237">
      <w:pPr>
        <w:pStyle w:val="Header"/>
        <w:rPr>
          <w:color w:val="auto"/>
          <w:sz w:val="22"/>
          <w:szCs w:val="22"/>
        </w:rPr>
      </w:pPr>
      <w:r w:rsidRPr="003457EE">
        <w:rPr>
          <w:color w:val="auto"/>
          <w:sz w:val="22"/>
          <w:szCs w:val="22"/>
        </w:rPr>
        <w:t xml:space="preserve"> </w:t>
      </w:r>
    </w:p>
    <w:p w14:paraId="5389E567" w14:textId="77777777" w:rsidR="00BA3237" w:rsidRPr="003457EE" w:rsidRDefault="00BA3237" w:rsidP="00BA3237">
      <w:pPr>
        <w:pStyle w:val="Header"/>
        <w:rPr>
          <w:color w:val="auto"/>
          <w:sz w:val="22"/>
          <w:szCs w:val="22"/>
        </w:rPr>
      </w:pPr>
      <w:r w:rsidRPr="003457EE">
        <w:rPr>
          <w:b w:val="0"/>
          <w:bCs/>
          <w:color w:val="auto"/>
          <w:sz w:val="22"/>
          <w:szCs w:val="22"/>
        </w:rPr>
        <w:t xml:space="preserve">Agency: </w:t>
      </w:r>
      <w:r w:rsidRPr="003457EE">
        <w:rPr>
          <w:color w:val="auto"/>
          <w:sz w:val="22"/>
          <w:szCs w:val="22"/>
        </w:rPr>
        <w:t>_________________________</w:t>
      </w:r>
      <w:r w:rsidRPr="003457EE">
        <w:rPr>
          <w:b w:val="0"/>
          <w:bCs/>
          <w:color w:val="auto"/>
          <w:sz w:val="22"/>
          <w:szCs w:val="22"/>
        </w:rPr>
        <w:t>Role:</w:t>
      </w:r>
      <w:r>
        <w:rPr>
          <w:b w:val="0"/>
          <w:bCs/>
          <w:color w:val="auto"/>
          <w:sz w:val="22"/>
          <w:szCs w:val="22"/>
        </w:rPr>
        <w:t xml:space="preserve"> </w:t>
      </w:r>
      <w:r w:rsidRPr="004E447F">
        <w:rPr>
          <w:b w:val="0"/>
          <w:bCs/>
          <w:color w:val="auto"/>
          <w:sz w:val="22"/>
          <w:szCs w:val="22"/>
        </w:rPr>
        <w:t>__Player __Controller __</w:t>
      </w:r>
      <w:proofErr w:type="spellStart"/>
      <w:r w:rsidRPr="004E447F">
        <w:rPr>
          <w:b w:val="0"/>
          <w:bCs/>
          <w:color w:val="auto"/>
          <w:sz w:val="22"/>
          <w:szCs w:val="22"/>
        </w:rPr>
        <w:t>Evaluator__Observer</w:t>
      </w:r>
      <w:proofErr w:type="spellEnd"/>
    </w:p>
    <w:p w14:paraId="6791A742" w14:textId="77777777" w:rsidR="00BA3237" w:rsidRPr="003457EE" w:rsidRDefault="00BA3237" w:rsidP="00BA3237">
      <w:pPr>
        <w:pStyle w:val="Header"/>
        <w:rPr>
          <w:color w:val="auto"/>
          <w:sz w:val="10"/>
          <w:szCs w:val="10"/>
        </w:rPr>
      </w:pPr>
    </w:p>
    <w:p w14:paraId="48FAFF5E" w14:textId="4640D124" w:rsidR="00BA3237" w:rsidRPr="00BA3237" w:rsidRDefault="00BA3237" w:rsidP="00BA3237">
      <w:pPr>
        <w:pStyle w:val="Header"/>
        <w:tabs>
          <w:tab w:val="left" w:pos="540"/>
          <w:tab w:val="left" w:pos="828"/>
          <w:tab w:val="right" w:leader="underscore" w:pos="9360"/>
        </w:tabs>
        <w:spacing w:after="60"/>
        <w:rPr>
          <w:b w:val="0"/>
          <w:bCs/>
          <w:color w:val="auto"/>
          <w:sz w:val="28"/>
          <w:szCs w:val="28"/>
        </w:rPr>
      </w:pPr>
      <w:r w:rsidRPr="003457EE">
        <w:rPr>
          <w:b w:val="0"/>
          <w:bCs/>
          <w:color w:val="auto"/>
          <w:sz w:val="28"/>
          <w:szCs w:val="28"/>
        </w:rPr>
        <w:t>Part I – Recommendations and Action Steps</w:t>
      </w:r>
    </w:p>
    <w:p w14:paraId="60239C94" w14:textId="77777777" w:rsidR="00BA3237" w:rsidRPr="00582662" w:rsidRDefault="00BA3237" w:rsidP="003B4801">
      <w:pPr>
        <w:pStyle w:val="Header"/>
        <w:numPr>
          <w:ilvl w:val="0"/>
          <w:numId w:val="12"/>
        </w:numPr>
        <w:tabs>
          <w:tab w:val="left" w:pos="360"/>
          <w:tab w:val="right" w:leader="underscore" w:pos="9360"/>
        </w:tabs>
        <w:snapToGrid w:val="0"/>
        <w:contextualSpacing/>
        <w:rPr>
          <w:b w:val="0"/>
          <w:bCs/>
          <w:color w:val="auto"/>
          <w:sz w:val="22"/>
          <w:szCs w:val="22"/>
        </w:rPr>
      </w:pPr>
      <w:r w:rsidRPr="00582662">
        <w:rPr>
          <w:b w:val="0"/>
          <w:bCs/>
          <w:color w:val="auto"/>
          <w:sz w:val="22"/>
          <w:szCs w:val="22"/>
        </w:rPr>
        <w:t>Based on the exercise today and the tasks identified, list the top 3 issues and/or areas that need improvement.</w:t>
      </w:r>
    </w:p>
    <w:p w14:paraId="513AB507" w14:textId="77777777" w:rsidR="00BA3237" w:rsidRPr="003457EE" w:rsidRDefault="00BA3237" w:rsidP="00BA3237">
      <w:pPr>
        <w:pStyle w:val="Header"/>
        <w:tabs>
          <w:tab w:val="left" w:pos="360"/>
          <w:tab w:val="right" w:leader="underscore" w:pos="9360"/>
        </w:tabs>
        <w:spacing w:after="0" w:line="240" w:lineRule="auto"/>
        <w:ind w:left="360"/>
        <w:rPr>
          <w:color w:val="auto"/>
          <w:u w:val="single"/>
        </w:rPr>
      </w:pPr>
      <w:r w:rsidRPr="003457EE">
        <w:rPr>
          <w:color w:val="auto"/>
          <w:u w:val="single"/>
        </w:rPr>
        <w:tab/>
      </w:r>
    </w:p>
    <w:p w14:paraId="543FB086" w14:textId="77777777" w:rsidR="00BA3237" w:rsidRPr="003457EE" w:rsidRDefault="00BA3237" w:rsidP="00BA3237">
      <w:pPr>
        <w:pStyle w:val="Header"/>
        <w:tabs>
          <w:tab w:val="left" w:pos="360"/>
          <w:tab w:val="right" w:leader="underscore" w:pos="9360"/>
        </w:tabs>
        <w:spacing w:before="120" w:after="0" w:line="240" w:lineRule="auto"/>
        <w:ind w:left="360"/>
        <w:rPr>
          <w:color w:val="auto"/>
          <w:u w:val="single"/>
        </w:rPr>
      </w:pPr>
      <w:r w:rsidRPr="003457EE">
        <w:rPr>
          <w:color w:val="auto"/>
          <w:u w:val="single"/>
        </w:rPr>
        <w:tab/>
      </w:r>
    </w:p>
    <w:p w14:paraId="2A63DC7F" w14:textId="77777777" w:rsidR="00BA3237" w:rsidRPr="003457EE" w:rsidRDefault="00BA3237" w:rsidP="00BA3237">
      <w:pPr>
        <w:pStyle w:val="Header"/>
        <w:tabs>
          <w:tab w:val="left" w:pos="360"/>
          <w:tab w:val="right" w:leader="underscore" w:pos="9360"/>
        </w:tabs>
        <w:spacing w:before="120" w:after="0" w:line="240" w:lineRule="auto"/>
        <w:ind w:left="360"/>
        <w:rPr>
          <w:color w:val="auto"/>
          <w:u w:val="single"/>
        </w:rPr>
      </w:pPr>
      <w:r w:rsidRPr="003457EE">
        <w:rPr>
          <w:color w:val="auto"/>
          <w:u w:val="single"/>
        </w:rPr>
        <w:tab/>
      </w:r>
    </w:p>
    <w:p w14:paraId="56544940" w14:textId="2C7A83E0" w:rsidR="00BA3237" w:rsidRDefault="00BA3237" w:rsidP="00BA3237">
      <w:pPr>
        <w:pStyle w:val="Header"/>
        <w:tabs>
          <w:tab w:val="left" w:pos="360"/>
          <w:tab w:val="right" w:leader="underscore" w:pos="9360"/>
        </w:tabs>
        <w:spacing w:before="120" w:after="0" w:line="240" w:lineRule="auto"/>
        <w:ind w:left="360"/>
        <w:rPr>
          <w:color w:val="auto"/>
          <w:u w:val="single"/>
        </w:rPr>
      </w:pPr>
      <w:r w:rsidRPr="003457EE">
        <w:rPr>
          <w:color w:val="auto"/>
          <w:u w:val="single"/>
        </w:rPr>
        <w:tab/>
      </w:r>
    </w:p>
    <w:p w14:paraId="7A8B06B8" w14:textId="77777777" w:rsidR="00BA3237" w:rsidRPr="003457EE" w:rsidRDefault="00BA3237" w:rsidP="00BA3237">
      <w:pPr>
        <w:pStyle w:val="Header"/>
        <w:tabs>
          <w:tab w:val="left" w:pos="360"/>
          <w:tab w:val="right" w:leader="underscore" w:pos="9360"/>
        </w:tabs>
        <w:ind w:left="360"/>
        <w:rPr>
          <w:color w:val="auto"/>
          <w:u w:val="single"/>
        </w:rPr>
      </w:pPr>
    </w:p>
    <w:p w14:paraId="428DC551" w14:textId="77777777" w:rsidR="00BA3237" w:rsidRPr="00582662" w:rsidRDefault="00BA3237" w:rsidP="003B4801">
      <w:pPr>
        <w:pStyle w:val="Header"/>
        <w:numPr>
          <w:ilvl w:val="0"/>
          <w:numId w:val="12"/>
        </w:numPr>
        <w:tabs>
          <w:tab w:val="clear" w:pos="9360"/>
          <w:tab w:val="left" w:pos="360"/>
          <w:tab w:val="right" w:leader="underscore" w:pos="9900"/>
        </w:tabs>
        <w:snapToGrid w:val="0"/>
        <w:contextualSpacing/>
        <w:rPr>
          <w:b w:val="0"/>
          <w:bCs/>
          <w:color w:val="auto"/>
          <w:sz w:val="22"/>
          <w:szCs w:val="22"/>
        </w:rPr>
      </w:pPr>
      <w:r w:rsidRPr="00582662">
        <w:rPr>
          <w:b w:val="0"/>
          <w:bCs/>
          <w:color w:val="auto"/>
          <w:sz w:val="22"/>
          <w:szCs w:val="22"/>
        </w:rPr>
        <w:t xml:space="preserve">Identify the action steps that should be taken to address the issues identified above. For each action step, indicate if it is a high, medium, or low priority. </w:t>
      </w:r>
    </w:p>
    <w:p w14:paraId="53D793A9" w14:textId="77777777" w:rsidR="00BA3237" w:rsidRPr="003457EE" w:rsidRDefault="00BA3237" w:rsidP="00BA3237">
      <w:pPr>
        <w:pStyle w:val="Header"/>
        <w:tabs>
          <w:tab w:val="left" w:pos="360"/>
          <w:tab w:val="right" w:leader="underscore" w:pos="9360"/>
        </w:tabs>
        <w:spacing w:after="0" w:line="360" w:lineRule="auto"/>
        <w:ind w:left="360"/>
        <w:rPr>
          <w:color w:val="auto"/>
          <w:u w:val="single"/>
        </w:rPr>
      </w:pPr>
      <w:r w:rsidRPr="003457EE">
        <w:rPr>
          <w:color w:val="auto"/>
          <w:u w:val="single"/>
        </w:rPr>
        <w:tab/>
      </w:r>
    </w:p>
    <w:p w14:paraId="10488F11" w14:textId="77777777" w:rsidR="00BA3237" w:rsidRPr="003457EE" w:rsidRDefault="00BA3237" w:rsidP="00BA3237">
      <w:pPr>
        <w:pStyle w:val="Header"/>
        <w:tabs>
          <w:tab w:val="left" w:pos="360"/>
          <w:tab w:val="right" w:leader="underscore" w:pos="9360"/>
        </w:tabs>
        <w:spacing w:after="0" w:line="360" w:lineRule="auto"/>
        <w:ind w:left="360"/>
        <w:rPr>
          <w:color w:val="auto"/>
          <w:u w:val="single"/>
        </w:rPr>
      </w:pPr>
      <w:r w:rsidRPr="003457EE">
        <w:rPr>
          <w:color w:val="auto"/>
          <w:u w:val="single"/>
        </w:rPr>
        <w:tab/>
      </w:r>
    </w:p>
    <w:p w14:paraId="33D85E8B" w14:textId="0EAFC098" w:rsidR="00BA3237" w:rsidRPr="003457EE" w:rsidRDefault="00BA3237" w:rsidP="00BA3237">
      <w:pPr>
        <w:pStyle w:val="Header"/>
        <w:tabs>
          <w:tab w:val="left" w:pos="360"/>
          <w:tab w:val="right" w:leader="underscore" w:pos="9360"/>
        </w:tabs>
        <w:spacing w:after="0" w:line="360" w:lineRule="auto"/>
        <w:ind w:left="360"/>
        <w:rPr>
          <w:color w:val="auto"/>
          <w:u w:val="single"/>
        </w:rPr>
      </w:pPr>
      <w:r w:rsidRPr="003457EE">
        <w:rPr>
          <w:color w:val="auto"/>
          <w:u w:val="single"/>
        </w:rPr>
        <w:tab/>
      </w:r>
    </w:p>
    <w:p w14:paraId="754962C7" w14:textId="73220429" w:rsidR="00BA3237" w:rsidRPr="00BA3237" w:rsidRDefault="00BA3237" w:rsidP="00BA3237">
      <w:pPr>
        <w:pStyle w:val="Header"/>
        <w:tabs>
          <w:tab w:val="left" w:pos="360"/>
          <w:tab w:val="right" w:leader="underscore" w:pos="9360"/>
        </w:tabs>
        <w:spacing w:after="0" w:line="360" w:lineRule="auto"/>
        <w:ind w:left="360"/>
        <w:rPr>
          <w:color w:val="auto"/>
          <w:u w:val="single"/>
        </w:rPr>
      </w:pPr>
      <w:r w:rsidRPr="003457EE">
        <w:rPr>
          <w:color w:val="auto"/>
          <w:u w:val="single"/>
        </w:rPr>
        <w:tab/>
      </w:r>
    </w:p>
    <w:p w14:paraId="1B5F6B39" w14:textId="77777777" w:rsidR="00BA3237" w:rsidRPr="003457EE" w:rsidRDefault="00BA3237" w:rsidP="00BA3237">
      <w:pPr>
        <w:pStyle w:val="Header"/>
        <w:tabs>
          <w:tab w:val="left" w:pos="360"/>
          <w:tab w:val="right" w:leader="underscore" w:pos="9360"/>
        </w:tabs>
        <w:spacing w:before="120" w:after="120"/>
        <w:ind w:left="360"/>
        <w:rPr>
          <w:color w:val="auto"/>
        </w:rPr>
      </w:pPr>
    </w:p>
    <w:p w14:paraId="36A13828" w14:textId="77777777" w:rsidR="00BA3237" w:rsidRPr="00582662" w:rsidRDefault="00BA3237" w:rsidP="003B4801">
      <w:pPr>
        <w:pStyle w:val="Header"/>
        <w:numPr>
          <w:ilvl w:val="0"/>
          <w:numId w:val="12"/>
        </w:numPr>
        <w:tabs>
          <w:tab w:val="clear" w:pos="9360"/>
          <w:tab w:val="left" w:pos="360"/>
          <w:tab w:val="right" w:leader="underscore" w:pos="10080"/>
        </w:tabs>
        <w:snapToGrid w:val="0"/>
        <w:ind w:right="-720"/>
        <w:contextualSpacing/>
        <w:rPr>
          <w:b w:val="0"/>
          <w:bCs/>
          <w:color w:val="auto"/>
          <w:sz w:val="22"/>
          <w:szCs w:val="22"/>
        </w:rPr>
      </w:pPr>
      <w:r w:rsidRPr="00582662">
        <w:rPr>
          <w:b w:val="0"/>
          <w:bCs/>
          <w:color w:val="auto"/>
          <w:sz w:val="22"/>
          <w:szCs w:val="22"/>
        </w:rPr>
        <w:t xml:space="preserve">Describe the action steps that should be taken in your area of responsibility. Who should be assigned responsibility for each action item? </w:t>
      </w:r>
    </w:p>
    <w:p w14:paraId="61F43730" w14:textId="77777777" w:rsidR="00BA3237" w:rsidRPr="003457EE" w:rsidRDefault="00BA3237" w:rsidP="00BA3237">
      <w:pPr>
        <w:pStyle w:val="Header"/>
        <w:tabs>
          <w:tab w:val="left" w:pos="360"/>
          <w:tab w:val="right" w:leader="underscore" w:pos="9360"/>
        </w:tabs>
        <w:spacing w:after="0" w:line="360" w:lineRule="auto"/>
        <w:ind w:left="360"/>
        <w:rPr>
          <w:color w:val="auto"/>
          <w:u w:val="single"/>
        </w:rPr>
      </w:pPr>
      <w:r w:rsidRPr="003457EE">
        <w:rPr>
          <w:color w:val="auto"/>
          <w:u w:val="single"/>
        </w:rPr>
        <w:tab/>
      </w:r>
    </w:p>
    <w:p w14:paraId="70F6126A" w14:textId="77777777" w:rsidR="00BA3237" w:rsidRPr="003457EE" w:rsidRDefault="00BA3237" w:rsidP="00BA3237">
      <w:pPr>
        <w:pStyle w:val="Header"/>
        <w:tabs>
          <w:tab w:val="left" w:pos="360"/>
          <w:tab w:val="right" w:leader="underscore" w:pos="9360"/>
        </w:tabs>
        <w:spacing w:after="0" w:line="360" w:lineRule="auto"/>
        <w:ind w:left="360"/>
        <w:rPr>
          <w:color w:val="auto"/>
          <w:u w:val="single"/>
        </w:rPr>
      </w:pPr>
      <w:r w:rsidRPr="003457EE">
        <w:rPr>
          <w:color w:val="auto"/>
          <w:u w:val="single"/>
        </w:rPr>
        <w:tab/>
      </w:r>
    </w:p>
    <w:p w14:paraId="2B2D4E84" w14:textId="77777777" w:rsidR="00BA3237" w:rsidRPr="003457EE" w:rsidRDefault="00BA3237" w:rsidP="00BA3237">
      <w:pPr>
        <w:pStyle w:val="Header"/>
        <w:tabs>
          <w:tab w:val="left" w:pos="360"/>
          <w:tab w:val="right" w:leader="underscore" w:pos="9360"/>
        </w:tabs>
        <w:spacing w:after="0" w:line="360" w:lineRule="auto"/>
        <w:ind w:left="360"/>
        <w:rPr>
          <w:color w:val="auto"/>
          <w:u w:val="single"/>
        </w:rPr>
      </w:pPr>
      <w:r w:rsidRPr="003457EE">
        <w:rPr>
          <w:color w:val="auto"/>
          <w:u w:val="single"/>
        </w:rPr>
        <w:tab/>
      </w:r>
    </w:p>
    <w:p w14:paraId="1BDE4971" w14:textId="30C04561" w:rsidR="00BA3237" w:rsidRDefault="00BA3237" w:rsidP="00BA3237">
      <w:pPr>
        <w:pStyle w:val="Header"/>
        <w:tabs>
          <w:tab w:val="left" w:pos="360"/>
          <w:tab w:val="right" w:leader="underscore" w:pos="9360"/>
        </w:tabs>
        <w:spacing w:after="0" w:line="360" w:lineRule="auto"/>
        <w:ind w:left="360"/>
        <w:rPr>
          <w:color w:val="auto"/>
          <w:u w:val="single"/>
        </w:rPr>
      </w:pPr>
      <w:r w:rsidRPr="003457EE">
        <w:rPr>
          <w:color w:val="auto"/>
          <w:u w:val="single"/>
        </w:rPr>
        <w:tab/>
      </w:r>
    </w:p>
    <w:p w14:paraId="5B325C19" w14:textId="77777777" w:rsidR="00BA3237" w:rsidRPr="00BA3237" w:rsidRDefault="00BA3237" w:rsidP="00BA3237">
      <w:pPr>
        <w:pStyle w:val="Header"/>
        <w:tabs>
          <w:tab w:val="left" w:pos="360"/>
          <w:tab w:val="right" w:leader="underscore" w:pos="9360"/>
        </w:tabs>
        <w:spacing w:after="0" w:line="360" w:lineRule="auto"/>
        <w:ind w:left="360"/>
        <w:rPr>
          <w:color w:val="auto"/>
          <w:u w:val="single"/>
        </w:rPr>
      </w:pPr>
    </w:p>
    <w:p w14:paraId="39B43F94" w14:textId="77777777" w:rsidR="00BA3237" w:rsidRPr="00582662" w:rsidRDefault="00BA3237" w:rsidP="003B4801">
      <w:pPr>
        <w:pStyle w:val="Header"/>
        <w:numPr>
          <w:ilvl w:val="0"/>
          <w:numId w:val="12"/>
        </w:numPr>
        <w:tabs>
          <w:tab w:val="left" w:pos="360"/>
          <w:tab w:val="right" w:leader="underscore" w:pos="9360"/>
        </w:tabs>
        <w:snapToGrid w:val="0"/>
        <w:spacing w:before="120" w:after="120"/>
        <w:contextualSpacing/>
        <w:rPr>
          <w:b w:val="0"/>
          <w:bCs/>
          <w:color w:val="auto"/>
          <w:sz w:val="22"/>
          <w:szCs w:val="22"/>
        </w:rPr>
      </w:pPr>
      <w:r w:rsidRPr="00582662">
        <w:rPr>
          <w:b w:val="0"/>
          <w:bCs/>
          <w:color w:val="auto"/>
          <w:sz w:val="22"/>
          <w:szCs w:val="22"/>
        </w:rPr>
        <w:t>List the equipment, training or plans/procedures that should be reviewed, revised, or developed. Indicate the priority level for each.</w:t>
      </w:r>
    </w:p>
    <w:p w14:paraId="52F7EE33" w14:textId="77777777" w:rsidR="00BA3237" w:rsidRPr="003457EE" w:rsidRDefault="00BA3237" w:rsidP="00BA3237">
      <w:pPr>
        <w:pStyle w:val="Header"/>
        <w:tabs>
          <w:tab w:val="left" w:pos="360"/>
          <w:tab w:val="right" w:leader="underscore" w:pos="9360"/>
        </w:tabs>
        <w:spacing w:after="0" w:line="360" w:lineRule="auto"/>
        <w:ind w:left="360"/>
        <w:rPr>
          <w:color w:val="auto"/>
          <w:u w:val="single"/>
        </w:rPr>
      </w:pPr>
      <w:r w:rsidRPr="003457EE">
        <w:rPr>
          <w:color w:val="auto"/>
          <w:u w:val="single"/>
        </w:rPr>
        <w:tab/>
      </w:r>
    </w:p>
    <w:p w14:paraId="0C7A07C7" w14:textId="77777777" w:rsidR="00BA3237" w:rsidRPr="003457EE" w:rsidRDefault="00BA3237" w:rsidP="00BA3237">
      <w:pPr>
        <w:pStyle w:val="Header"/>
        <w:tabs>
          <w:tab w:val="left" w:pos="360"/>
          <w:tab w:val="right" w:leader="underscore" w:pos="9360"/>
        </w:tabs>
        <w:spacing w:after="0" w:line="360" w:lineRule="auto"/>
        <w:ind w:left="360"/>
        <w:rPr>
          <w:color w:val="auto"/>
          <w:u w:val="single"/>
        </w:rPr>
      </w:pPr>
      <w:r w:rsidRPr="003457EE">
        <w:rPr>
          <w:color w:val="auto"/>
          <w:u w:val="single"/>
        </w:rPr>
        <w:tab/>
      </w:r>
    </w:p>
    <w:p w14:paraId="40890A53" w14:textId="77777777" w:rsidR="00BA3237" w:rsidRPr="003457EE" w:rsidRDefault="00BA3237" w:rsidP="00BA3237">
      <w:pPr>
        <w:pStyle w:val="Header"/>
        <w:tabs>
          <w:tab w:val="left" w:pos="360"/>
          <w:tab w:val="right" w:leader="underscore" w:pos="9360"/>
        </w:tabs>
        <w:spacing w:after="0" w:line="360" w:lineRule="auto"/>
        <w:ind w:left="360"/>
        <w:rPr>
          <w:color w:val="auto"/>
          <w:u w:val="single"/>
        </w:rPr>
      </w:pPr>
      <w:r w:rsidRPr="003457EE">
        <w:rPr>
          <w:color w:val="auto"/>
          <w:u w:val="single"/>
        </w:rPr>
        <w:tab/>
      </w:r>
    </w:p>
    <w:p w14:paraId="645DF25C" w14:textId="77777777" w:rsidR="00BA3237" w:rsidRPr="00BA3237" w:rsidRDefault="00BA3237" w:rsidP="00BA3237">
      <w:pPr>
        <w:pStyle w:val="Header"/>
        <w:tabs>
          <w:tab w:val="left" w:pos="360"/>
          <w:tab w:val="right" w:leader="underscore" w:pos="9360"/>
        </w:tabs>
        <w:spacing w:after="0" w:line="360" w:lineRule="auto"/>
        <w:ind w:left="360"/>
        <w:rPr>
          <w:color w:val="auto"/>
          <w:u w:val="single"/>
        </w:rPr>
      </w:pPr>
      <w:r w:rsidRPr="003457EE">
        <w:rPr>
          <w:color w:val="auto"/>
          <w:u w:val="single"/>
        </w:rPr>
        <w:tab/>
      </w:r>
    </w:p>
    <w:p w14:paraId="2F11E8CD" w14:textId="77777777" w:rsidR="00BA3237" w:rsidRPr="003457EE" w:rsidRDefault="00BA3237" w:rsidP="00BA3237">
      <w:pPr>
        <w:pStyle w:val="Header"/>
        <w:tabs>
          <w:tab w:val="left" w:pos="540"/>
        </w:tabs>
        <w:spacing w:after="40"/>
        <w:ind w:left="547" w:hanging="547"/>
        <w:rPr>
          <w:b w:val="0"/>
          <w:bCs/>
          <w:color w:val="auto"/>
          <w:sz w:val="28"/>
          <w:szCs w:val="28"/>
        </w:rPr>
      </w:pPr>
      <w:r w:rsidRPr="003457EE">
        <w:rPr>
          <w:b w:val="0"/>
          <w:bCs/>
          <w:color w:val="auto"/>
          <w:sz w:val="28"/>
          <w:szCs w:val="28"/>
        </w:rPr>
        <w:lastRenderedPageBreak/>
        <w:t xml:space="preserve">Part II – Exercise Design and Conduct </w:t>
      </w:r>
    </w:p>
    <w:p w14:paraId="5D1CC46E" w14:textId="77777777" w:rsidR="00BA3237" w:rsidRPr="00F30EE8" w:rsidRDefault="00BA3237" w:rsidP="00BA3237">
      <w:pPr>
        <w:pStyle w:val="Header"/>
        <w:tabs>
          <w:tab w:val="left" w:pos="540"/>
        </w:tabs>
        <w:spacing w:after="40"/>
        <w:ind w:left="547" w:hanging="547"/>
        <w:rPr>
          <w:b w:val="0"/>
          <w:bCs/>
          <w:color w:val="auto"/>
          <w:sz w:val="22"/>
          <w:szCs w:val="22"/>
        </w:rPr>
      </w:pPr>
    </w:p>
    <w:p w14:paraId="33A8A680" w14:textId="77777777" w:rsidR="00BA3237" w:rsidRPr="00F30EE8" w:rsidRDefault="00BA3237" w:rsidP="00BA3237">
      <w:pPr>
        <w:pStyle w:val="Header"/>
        <w:tabs>
          <w:tab w:val="left" w:pos="540"/>
        </w:tabs>
        <w:spacing w:after="40"/>
        <w:ind w:left="547" w:hanging="547"/>
        <w:rPr>
          <w:b w:val="0"/>
          <w:bCs/>
          <w:color w:val="auto"/>
          <w:sz w:val="22"/>
          <w:szCs w:val="22"/>
        </w:rPr>
      </w:pPr>
      <w:r w:rsidRPr="00F30EE8">
        <w:rPr>
          <w:b w:val="0"/>
          <w:bCs/>
          <w:color w:val="auto"/>
          <w:sz w:val="22"/>
          <w:szCs w:val="22"/>
        </w:rPr>
        <w:t>1.</w:t>
      </w:r>
      <w:r w:rsidRPr="00F30EE8">
        <w:rPr>
          <w:b w:val="0"/>
          <w:bCs/>
          <w:color w:val="auto"/>
          <w:sz w:val="22"/>
          <w:szCs w:val="22"/>
        </w:rPr>
        <w:tab/>
        <w:t>What is your assessment of the exercise design and conduct?</w:t>
      </w:r>
    </w:p>
    <w:p w14:paraId="1F3083F5" w14:textId="3FA41D88" w:rsidR="00BA3237" w:rsidRPr="00BA3237" w:rsidRDefault="00BA3237" w:rsidP="00BA3237">
      <w:pPr>
        <w:pStyle w:val="Header"/>
        <w:tabs>
          <w:tab w:val="left" w:pos="540"/>
        </w:tabs>
        <w:ind w:left="540" w:hanging="540"/>
        <w:rPr>
          <w:b w:val="0"/>
          <w:bCs/>
          <w:color w:val="auto"/>
          <w:sz w:val="22"/>
          <w:szCs w:val="22"/>
        </w:rPr>
      </w:pPr>
      <w:r w:rsidRPr="00F30EE8">
        <w:rPr>
          <w:i/>
          <w:iCs/>
          <w:color w:val="auto"/>
          <w:sz w:val="22"/>
          <w:szCs w:val="22"/>
        </w:rPr>
        <w:tab/>
      </w:r>
      <w:r w:rsidRPr="00F30EE8">
        <w:rPr>
          <w:b w:val="0"/>
          <w:bCs/>
          <w:i/>
          <w:iCs/>
          <w:color w:val="auto"/>
          <w:sz w:val="22"/>
          <w:szCs w:val="22"/>
        </w:rPr>
        <w:t>Please rate, on a scale of 1 to 5, your overall assessment of the exercise relative to the statements provided below, with 1 indicating strong disagreement with the statement and 5 indicating strong agreement.</w:t>
      </w:r>
    </w:p>
    <w:tbl>
      <w:tblPr>
        <w:tblW w:w="9360" w:type="dxa"/>
        <w:tblLayout w:type="fixed"/>
        <w:tblLook w:val="0000" w:firstRow="0" w:lastRow="0" w:firstColumn="0" w:lastColumn="0" w:noHBand="0" w:noVBand="0"/>
      </w:tblPr>
      <w:tblGrid>
        <w:gridCol w:w="404"/>
        <w:gridCol w:w="5424"/>
        <w:gridCol w:w="1012"/>
        <w:gridCol w:w="540"/>
        <w:gridCol w:w="540"/>
        <w:gridCol w:w="540"/>
        <w:gridCol w:w="877"/>
        <w:gridCol w:w="23"/>
      </w:tblGrid>
      <w:tr w:rsidR="00BA3237" w:rsidRPr="00F30EE8" w14:paraId="3ECB886C" w14:textId="77777777" w:rsidTr="00975275">
        <w:trPr>
          <w:cantSplit/>
          <w:tblHeader/>
        </w:trPr>
        <w:tc>
          <w:tcPr>
            <w:tcW w:w="404" w:type="dxa"/>
          </w:tcPr>
          <w:p w14:paraId="23431244" w14:textId="77777777" w:rsidR="00BA3237" w:rsidRPr="00F30EE8" w:rsidRDefault="00BA3237" w:rsidP="00975275">
            <w:pPr>
              <w:pStyle w:val="Header"/>
              <w:tabs>
                <w:tab w:val="left" w:pos="540"/>
              </w:tabs>
              <w:rPr>
                <w:color w:val="auto"/>
                <w:sz w:val="22"/>
                <w:szCs w:val="22"/>
              </w:rPr>
            </w:pPr>
          </w:p>
        </w:tc>
        <w:tc>
          <w:tcPr>
            <w:tcW w:w="5424" w:type="dxa"/>
          </w:tcPr>
          <w:p w14:paraId="5F208063" w14:textId="77777777" w:rsidR="00BA3237" w:rsidRPr="00F30EE8" w:rsidRDefault="00BA3237" w:rsidP="00975275">
            <w:pPr>
              <w:pStyle w:val="Header"/>
              <w:tabs>
                <w:tab w:val="left" w:pos="540"/>
              </w:tabs>
              <w:rPr>
                <w:color w:val="auto"/>
                <w:sz w:val="22"/>
                <w:szCs w:val="22"/>
              </w:rPr>
            </w:pPr>
          </w:p>
        </w:tc>
        <w:tc>
          <w:tcPr>
            <w:tcW w:w="3532" w:type="dxa"/>
            <w:gridSpan w:val="6"/>
          </w:tcPr>
          <w:p w14:paraId="7CEA2CF4" w14:textId="77777777" w:rsidR="00BA3237" w:rsidRPr="00F30EE8" w:rsidRDefault="00BA3237" w:rsidP="00975275">
            <w:pPr>
              <w:pStyle w:val="Header"/>
              <w:tabs>
                <w:tab w:val="left" w:pos="540"/>
              </w:tabs>
              <w:spacing w:after="40"/>
              <w:jc w:val="center"/>
              <w:rPr>
                <w:color w:val="auto"/>
                <w:sz w:val="22"/>
                <w:szCs w:val="22"/>
              </w:rPr>
            </w:pPr>
            <w:r w:rsidRPr="00582662">
              <w:rPr>
                <w:b w:val="0"/>
                <w:bCs/>
                <w:color w:val="auto"/>
                <w:sz w:val="21"/>
                <w:szCs w:val="21"/>
              </w:rPr>
              <w:t>Rating of Satisfaction with Exercise</w:t>
            </w:r>
          </w:p>
        </w:tc>
      </w:tr>
      <w:tr w:rsidR="00BA3237" w:rsidRPr="00F30EE8" w14:paraId="2C93A233" w14:textId="77777777" w:rsidTr="00975275">
        <w:trPr>
          <w:tblHeader/>
        </w:trPr>
        <w:tc>
          <w:tcPr>
            <w:tcW w:w="404" w:type="dxa"/>
          </w:tcPr>
          <w:p w14:paraId="213D73C6" w14:textId="77777777" w:rsidR="00BA3237" w:rsidRPr="00F30EE8" w:rsidRDefault="00BA3237" w:rsidP="00975275">
            <w:pPr>
              <w:pStyle w:val="Header"/>
              <w:tabs>
                <w:tab w:val="left" w:pos="540"/>
              </w:tabs>
              <w:rPr>
                <w:color w:val="auto"/>
                <w:sz w:val="22"/>
                <w:szCs w:val="22"/>
              </w:rPr>
            </w:pPr>
          </w:p>
        </w:tc>
        <w:tc>
          <w:tcPr>
            <w:tcW w:w="5424" w:type="dxa"/>
            <w:vAlign w:val="bottom"/>
          </w:tcPr>
          <w:p w14:paraId="4D8F32EB" w14:textId="77777777" w:rsidR="00BA3237" w:rsidRPr="00F30EE8" w:rsidRDefault="00BA3237" w:rsidP="00975275">
            <w:pPr>
              <w:pStyle w:val="Header"/>
              <w:tabs>
                <w:tab w:val="left" w:pos="540"/>
              </w:tabs>
              <w:rPr>
                <w:color w:val="auto"/>
                <w:sz w:val="22"/>
                <w:szCs w:val="22"/>
              </w:rPr>
            </w:pPr>
            <w:r w:rsidRPr="00F30EE8">
              <w:rPr>
                <w:b w:val="0"/>
                <w:bCs/>
                <w:color w:val="auto"/>
                <w:sz w:val="22"/>
                <w:szCs w:val="22"/>
                <w:u w:val="single"/>
              </w:rPr>
              <w:t>Assessment Factor</w:t>
            </w:r>
          </w:p>
        </w:tc>
        <w:tc>
          <w:tcPr>
            <w:tcW w:w="1012" w:type="dxa"/>
          </w:tcPr>
          <w:p w14:paraId="09A13FDC" w14:textId="77777777" w:rsidR="00BA3237" w:rsidRPr="00F30EE8" w:rsidRDefault="00BA3237" w:rsidP="00975275">
            <w:pPr>
              <w:pStyle w:val="Header"/>
              <w:tabs>
                <w:tab w:val="left" w:pos="540"/>
              </w:tabs>
              <w:rPr>
                <w:i/>
                <w:iCs/>
                <w:color w:val="auto"/>
                <w:sz w:val="18"/>
                <w:szCs w:val="18"/>
              </w:rPr>
            </w:pPr>
            <w:r w:rsidRPr="00F30EE8">
              <w:rPr>
                <w:i/>
                <w:iCs/>
                <w:color w:val="auto"/>
                <w:sz w:val="18"/>
                <w:szCs w:val="18"/>
              </w:rPr>
              <w:t xml:space="preserve">Strongly Disagree </w:t>
            </w:r>
          </w:p>
        </w:tc>
        <w:tc>
          <w:tcPr>
            <w:tcW w:w="540" w:type="dxa"/>
          </w:tcPr>
          <w:p w14:paraId="0A1B9046" w14:textId="77777777" w:rsidR="00BA3237" w:rsidRPr="00F30EE8" w:rsidRDefault="00BA3237" w:rsidP="00975275">
            <w:pPr>
              <w:pStyle w:val="Header"/>
              <w:tabs>
                <w:tab w:val="left" w:pos="540"/>
              </w:tabs>
              <w:rPr>
                <w:i/>
                <w:iCs/>
                <w:color w:val="auto"/>
                <w:sz w:val="22"/>
                <w:szCs w:val="22"/>
              </w:rPr>
            </w:pPr>
          </w:p>
        </w:tc>
        <w:tc>
          <w:tcPr>
            <w:tcW w:w="540" w:type="dxa"/>
          </w:tcPr>
          <w:p w14:paraId="5E7A8D7E" w14:textId="77777777" w:rsidR="00BA3237" w:rsidRPr="00F30EE8" w:rsidRDefault="00BA3237" w:rsidP="00975275">
            <w:pPr>
              <w:pStyle w:val="Header"/>
              <w:tabs>
                <w:tab w:val="left" w:pos="540"/>
              </w:tabs>
              <w:rPr>
                <w:i/>
                <w:iCs/>
                <w:color w:val="auto"/>
                <w:sz w:val="22"/>
                <w:szCs w:val="22"/>
              </w:rPr>
            </w:pPr>
          </w:p>
        </w:tc>
        <w:tc>
          <w:tcPr>
            <w:tcW w:w="540" w:type="dxa"/>
          </w:tcPr>
          <w:p w14:paraId="1E93003B" w14:textId="77777777" w:rsidR="00BA3237" w:rsidRPr="00F30EE8" w:rsidRDefault="00BA3237" w:rsidP="00975275">
            <w:pPr>
              <w:pStyle w:val="Header"/>
              <w:tabs>
                <w:tab w:val="left" w:pos="540"/>
              </w:tabs>
              <w:rPr>
                <w:i/>
                <w:iCs/>
                <w:color w:val="auto"/>
                <w:sz w:val="22"/>
                <w:szCs w:val="22"/>
              </w:rPr>
            </w:pPr>
          </w:p>
        </w:tc>
        <w:tc>
          <w:tcPr>
            <w:tcW w:w="900" w:type="dxa"/>
            <w:gridSpan w:val="2"/>
          </w:tcPr>
          <w:p w14:paraId="087C88AA" w14:textId="77777777" w:rsidR="00BA3237" w:rsidRPr="00F30EE8" w:rsidRDefault="00BA3237" w:rsidP="00975275">
            <w:pPr>
              <w:pStyle w:val="Header"/>
              <w:tabs>
                <w:tab w:val="left" w:pos="540"/>
              </w:tabs>
              <w:rPr>
                <w:i/>
                <w:iCs/>
                <w:color w:val="auto"/>
                <w:sz w:val="16"/>
                <w:szCs w:val="16"/>
              </w:rPr>
            </w:pPr>
            <w:r w:rsidRPr="00F30EE8">
              <w:rPr>
                <w:i/>
                <w:iCs/>
                <w:color w:val="auto"/>
                <w:sz w:val="16"/>
                <w:szCs w:val="16"/>
              </w:rPr>
              <w:t>Strongly Agree</w:t>
            </w:r>
          </w:p>
        </w:tc>
      </w:tr>
      <w:tr w:rsidR="00BA3237" w:rsidRPr="00F30EE8" w14:paraId="19698A43" w14:textId="77777777" w:rsidTr="00975275">
        <w:trPr>
          <w:gridAfter w:val="1"/>
          <w:wAfter w:w="23" w:type="dxa"/>
          <w:tblHeader/>
        </w:trPr>
        <w:tc>
          <w:tcPr>
            <w:tcW w:w="404" w:type="dxa"/>
          </w:tcPr>
          <w:p w14:paraId="36C23A19" w14:textId="77777777" w:rsidR="00BA3237" w:rsidRPr="00F30EE8" w:rsidRDefault="00BA3237" w:rsidP="00975275">
            <w:pPr>
              <w:pStyle w:val="Header"/>
              <w:tabs>
                <w:tab w:val="left" w:pos="540"/>
              </w:tabs>
              <w:rPr>
                <w:color w:val="auto"/>
                <w:sz w:val="22"/>
                <w:szCs w:val="22"/>
              </w:rPr>
            </w:pPr>
          </w:p>
        </w:tc>
        <w:tc>
          <w:tcPr>
            <w:tcW w:w="5424" w:type="dxa"/>
          </w:tcPr>
          <w:p w14:paraId="543B9411" w14:textId="77777777" w:rsidR="00BA3237" w:rsidRPr="00F30EE8" w:rsidRDefault="00BA3237" w:rsidP="00975275">
            <w:pPr>
              <w:pStyle w:val="Header"/>
              <w:tabs>
                <w:tab w:val="left" w:pos="540"/>
              </w:tabs>
              <w:rPr>
                <w:color w:val="auto"/>
                <w:sz w:val="22"/>
                <w:szCs w:val="22"/>
              </w:rPr>
            </w:pPr>
          </w:p>
        </w:tc>
        <w:tc>
          <w:tcPr>
            <w:tcW w:w="1012" w:type="dxa"/>
            <w:vAlign w:val="center"/>
          </w:tcPr>
          <w:p w14:paraId="0CAC38DB" w14:textId="77777777" w:rsidR="00BA3237" w:rsidRPr="00F30EE8" w:rsidRDefault="00BA3237" w:rsidP="00975275">
            <w:pPr>
              <w:pStyle w:val="Header"/>
              <w:tabs>
                <w:tab w:val="left" w:pos="540"/>
              </w:tabs>
              <w:rPr>
                <w:color w:val="auto"/>
                <w:sz w:val="22"/>
                <w:szCs w:val="22"/>
              </w:rPr>
            </w:pPr>
          </w:p>
        </w:tc>
        <w:tc>
          <w:tcPr>
            <w:tcW w:w="540" w:type="dxa"/>
            <w:vAlign w:val="center"/>
          </w:tcPr>
          <w:p w14:paraId="460DD385" w14:textId="77777777" w:rsidR="00BA3237" w:rsidRPr="00F30EE8" w:rsidRDefault="00BA3237" w:rsidP="00975275">
            <w:pPr>
              <w:pStyle w:val="Header"/>
              <w:tabs>
                <w:tab w:val="left" w:pos="540"/>
              </w:tabs>
              <w:rPr>
                <w:color w:val="auto"/>
                <w:sz w:val="22"/>
                <w:szCs w:val="22"/>
              </w:rPr>
            </w:pPr>
          </w:p>
        </w:tc>
        <w:tc>
          <w:tcPr>
            <w:tcW w:w="540" w:type="dxa"/>
            <w:vAlign w:val="center"/>
          </w:tcPr>
          <w:p w14:paraId="1B78645E" w14:textId="77777777" w:rsidR="00BA3237" w:rsidRPr="00F30EE8" w:rsidRDefault="00BA3237" w:rsidP="00975275">
            <w:pPr>
              <w:pStyle w:val="Header"/>
              <w:tabs>
                <w:tab w:val="left" w:pos="540"/>
              </w:tabs>
              <w:rPr>
                <w:color w:val="auto"/>
                <w:sz w:val="22"/>
                <w:szCs w:val="22"/>
              </w:rPr>
            </w:pPr>
          </w:p>
        </w:tc>
        <w:tc>
          <w:tcPr>
            <w:tcW w:w="540" w:type="dxa"/>
            <w:vAlign w:val="center"/>
          </w:tcPr>
          <w:p w14:paraId="74AF35D3" w14:textId="77777777" w:rsidR="00BA3237" w:rsidRPr="00F30EE8" w:rsidRDefault="00BA3237" w:rsidP="00975275">
            <w:pPr>
              <w:pStyle w:val="Header"/>
              <w:tabs>
                <w:tab w:val="left" w:pos="540"/>
              </w:tabs>
              <w:rPr>
                <w:color w:val="auto"/>
                <w:sz w:val="22"/>
                <w:szCs w:val="22"/>
              </w:rPr>
            </w:pPr>
          </w:p>
        </w:tc>
        <w:tc>
          <w:tcPr>
            <w:tcW w:w="877" w:type="dxa"/>
            <w:vAlign w:val="center"/>
          </w:tcPr>
          <w:p w14:paraId="00B0CB07" w14:textId="77777777" w:rsidR="00BA3237" w:rsidRPr="00F30EE8" w:rsidRDefault="00BA3237" w:rsidP="00975275">
            <w:pPr>
              <w:pStyle w:val="Header"/>
              <w:tabs>
                <w:tab w:val="left" w:pos="540"/>
              </w:tabs>
              <w:rPr>
                <w:color w:val="auto"/>
                <w:sz w:val="22"/>
                <w:szCs w:val="22"/>
              </w:rPr>
            </w:pPr>
          </w:p>
        </w:tc>
      </w:tr>
      <w:tr w:rsidR="00BA3237" w:rsidRPr="00F30EE8" w14:paraId="3D1DDF18" w14:textId="77777777" w:rsidTr="00975275">
        <w:trPr>
          <w:gridAfter w:val="1"/>
          <w:wAfter w:w="23" w:type="dxa"/>
          <w:trHeight w:val="350"/>
        </w:trPr>
        <w:tc>
          <w:tcPr>
            <w:tcW w:w="404" w:type="dxa"/>
          </w:tcPr>
          <w:p w14:paraId="00E9E118" w14:textId="77777777" w:rsidR="00BA3237" w:rsidRPr="00F30EE8" w:rsidRDefault="00BA3237" w:rsidP="00975275">
            <w:pPr>
              <w:pStyle w:val="Header"/>
              <w:tabs>
                <w:tab w:val="left" w:pos="540"/>
              </w:tabs>
              <w:rPr>
                <w:color w:val="auto"/>
                <w:sz w:val="22"/>
                <w:szCs w:val="22"/>
              </w:rPr>
            </w:pPr>
            <w:r w:rsidRPr="00F30EE8">
              <w:rPr>
                <w:color w:val="auto"/>
                <w:sz w:val="22"/>
                <w:szCs w:val="22"/>
              </w:rPr>
              <w:t>a.</w:t>
            </w:r>
          </w:p>
        </w:tc>
        <w:tc>
          <w:tcPr>
            <w:tcW w:w="5424" w:type="dxa"/>
          </w:tcPr>
          <w:p w14:paraId="276D0FE7" w14:textId="77777777" w:rsidR="00BA3237" w:rsidRPr="00F30EE8" w:rsidRDefault="00BA3237" w:rsidP="00975275">
            <w:pPr>
              <w:pStyle w:val="Header"/>
              <w:tabs>
                <w:tab w:val="left" w:pos="540"/>
              </w:tabs>
              <w:rPr>
                <w:color w:val="auto"/>
                <w:sz w:val="22"/>
                <w:szCs w:val="22"/>
              </w:rPr>
            </w:pPr>
            <w:r w:rsidRPr="00F30EE8">
              <w:rPr>
                <w:color w:val="auto"/>
                <w:sz w:val="22"/>
                <w:szCs w:val="22"/>
              </w:rPr>
              <w:t>The exercise was well structured and organized.</w:t>
            </w:r>
          </w:p>
        </w:tc>
        <w:tc>
          <w:tcPr>
            <w:tcW w:w="1012" w:type="dxa"/>
          </w:tcPr>
          <w:p w14:paraId="1E07D944" w14:textId="77777777" w:rsidR="00BA3237" w:rsidRPr="00F30EE8" w:rsidRDefault="00BA3237" w:rsidP="00975275">
            <w:pPr>
              <w:pStyle w:val="Header"/>
              <w:tabs>
                <w:tab w:val="left" w:pos="540"/>
              </w:tabs>
              <w:jc w:val="center"/>
              <w:rPr>
                <w:color w:val="auto"/>
                <w:sz w:val="22"/>
                <w:szCs w:val="22"/>
              </w:rPr>
            </w:pPr>
            <w:r w:rsidRPr="00F30EE8">
              <w:rPr>
                <w:color w:val="auto"/>
                <w:sz w:val="22"/>
                <w:szCs w:val="22"/>
              </w:rPr>
              <w:t>1</w:t>
            </w:r>
          </w:p>
        </w:tc>
        <w:tc>
          <w:tcPr>
            <w:tcW w:w="540" w:type="dxa"/>
          </w:tcPr>
          <w:p w14:paraId="2E26BFD9" w14:textId="77777777" w:rsidR="00BA3237" w:rsidRPr="00F30EE8" w:rsidRDefault="00BA3237" w:rsidP="00975275">
            <w:pPr>
              <w:pStyle w:val="Header"/>
              <w:tabs>
                <w:tab w:val="left" w:pos="540"/>
              </w:tabs>
              <w:jc w:val="center"/>
              <w:rPr>
                <w:color w:val="auto"/>
                <w:sz w:val="22"/>
                <w:szCs w:val="22"/>
              </w:rPr>
            </w:pPr>
            <w:r w:rsidRPr="00F30EE8">
              <w:rPr>
                <w:color w:val="auto"/>
                <w:sz w:val="22"/>
                <w:szCs w:val="22"/>
              </w:rPr>
              <w:t>2</w:t>
            </w:r>
          </w:p>
        </w:tc>
        <w:tc>
          <w:tcPr>
            <w:tcW w:w="540" w:type="dxa"/>
          </w:tcPr>
          <w:p w14:paraId="1F9ABFE0" w14:textId="77777777" w:rsidR="00BA3237" w:rsidRPr="00F30EE8" w:rsidRDefault="00BA3237" w:rsidP="00975275">
            <w:pPr>
              <w:pStyle w:val="Header"/>
              <w:tabs>
                <w:tab w:val="left" w:pos="540"/>
              </w:tabs>
              <w:jc w:val="center"/>
              <w:rPr>
                <w:color w:val="auto"/>
                <w:sz w:val="22"/>
                <w:szCs w:val="22"/>
              </w:rPr>
            </w:pPr>
            <w:r w:rsidRPr="00F30EE8">
              <w:rPr>
                <w:color w:val="auto"/>
                <w:sz w:val="22"/>
                <w:szCs w:val="22"/>
              </w:rPr>
              <w:t>3</w:t>
            </w:r>
          </w:p>
        </w:tc>
        <w:tc>
          <w:tcPr>
            <w:tcW w:w="540" w:type="dxa"/>
          </w:tcPr>
          <w:p w14:paraId="0EBFB843" w14:textId="77777777" w:rsidR="00BA3237" w:rsidRPr="00F30EE8" w:rsidRDefault="00BA3237" w:rsidP="00975275">
            <w:pPr>
              <w:pStyle w:val="Header"/>
              <w:tabs>
                <w:tab w:val="left" w:pos="540"/>
              </w:tabs>
              <w:jc w:val="center"/>
              <w:rPr>
                <w:color w:val="auto"/>
                <w:sz w:val="22"/>
                <w:szCs w:val="22"/>
              </w:rPr>
            </w:pPr>
            <w:r w:rsidRPr="00F30EE8">
              <w:rPr>
                <w:color w:val="auto"/>
                <w:sz w:val="22"/>
                <w:szCs w:val="22"/>
              </w:rPr>
              <w:t>4</w:t>
            </w:r>
          </w:p>
        </w:tc>
        <w:tc>
          <w:tcPr>
            <w:tcW w:w="877" w:type="dxa"/>
          </w:tcPr>
          <w:p w14:paraId="6C0CAB8B" w14:textId="77777777" w:rsidR="00BA3237" w:rsidRPr="00F30EE8" w:rsidRDefault="00BA3237" w:rsidP="00975275">
            <w:pPr>
              <w:pStyle w:val="Header"/>
              <w:tabs>
                <w:tab w:val="left" w:pos="540"/>
              </w:tabs>
              <w:jc w:val="center"/>
              <w:rPr>
                <w:color w:val="auto"/>
                <w:sz w:val="22"/>
                <w:szCs w:val="22"/>
              </w:rPr>
            </w:pPr>
            <w:r w:rsidRPr="00F30EE8">
              <w:rPr>
                <w:color w:val="auto"/>
                <w:sz w:val="22"/>
                <w:szCs w:val="22"/>
              </w:rPr>
              <w:t>5</w:t>
            </w:r>
          </w:p>
        </w:tc>
      </w:tr>
      <w:tr w:rsidR="00BA3237" w:rsidRPr="00F30EE8" w14:paraId="5DF03599" w14:textId="77777777" w:rsidTr="00975275">
        <w:trPr>
          <w:gridAfter w:val="1"/>
          <w:wAfter w:w="23" w:type="dxa"/>
        </w:trPr>
        <w:tc>
          <w:tcPr>
            <w:tcW w:w="404" w:type="dxa"/>
          </w:tcPr>
          <w:p w14:paraId="3E046F44" w14:textId="77777777" w:rsidR="00BA3237" w:rsidRPr="00F30EE8" w:rsidRDefault="00BA3237" w:rsidP="00975275">
            <w:pPr>
              <w:pStyle w:val="Header"/>
              <w:tabs>
                <w:tab w:val="left" w:pos="540"/>
              </w:tabs>
              <w:rPr>
                <w:color w:val="auto"/>
                <w:sz w:val="22"/>
                <w:szCs w:val="22"/>
              </w:rPr>
            </w:pPr>
          </w:p>
        </w:tc>
        <w:tc>
          <w:tcPr>
            <w:tcW w:w="5424" w:type="dxa"/>
          </w:tcPr>
          <w:p w14:paraId="4B2D4B7C" w14:textId="77777777" w:rsidR="00BA3237" w:rsidRPr="00F30EE8" w:rsidRDefault="00BA3237" w:rsidP="00975275">
            <w:pPr>
              <w:pStyle w:val="Header"/>
              <w:tabs>
                <w:tab w:val="left" w:pos="540"/>
              </w:tabs>
              <w:rPr>
                <w:color w:val="auto"/>
                <w:sz w:val="22"/>
                <w:szCs w:val="22"/>
              </w:rPr>
            </w:pPr>
          </w:p>
        </w:tc>
        <w:tc>
          <w:tcPr>
            <w:tcW w:w="1012" w:type="dxa"/>
          </w:tcPr>
          <w:p w14:paraId="23B5AE56" w14:textId="77777777" w:rsidR="00BA3237" w:rsidRPr="00F30EE8" w:rsidRDefault="00BA3237" w:rsidP="00975275">
            <w:pPr>
              <w:pStyle w:val="Header"/>
              <w:tabs>
                <w:tab w:val="left" w:pos="540"/>
              </w:tabs>
              <w:jc w:val="center"/>
              <w:rPr>
                <w:color w:val="auto"/>
                <w:sz w:val="22"/>
                <w:szCs w:val="22"/>
              </w:rPr>
            </w:pPr>
          </w:p>
        </w:tc>
        <w:tc>
          <w:tcPr>
            <w:tcW w:w="540" w:type="dxa"/>
          </w:tcPr>
          <w:p w14:paraId="0BEDEE5D" w14:textId="77777777" w:rsidR="00BA3237" w:rsidRPr="00F30EE8" w:rsidRDefault="00BA3237" w:rsidP="00975275">
            <w:pPr>
              <w:pStyle w:val="Header"/>
              <w:tabs>
                <w:tab w:val="left" w:pos="540"/>
              </w:tabs>
              <w:jc w:val="center"/>
              <w:rPr>
                <w:color w:val="auto"/>
                <w:sz w:val="22"/>
                <w:szCs w:val="22"/>
              </w:rPr>
            </w:pPr>
          </w:p>
        </w:tc>
        <w:tc>
          <w:tcPr>
            <w:tcW w:w="540" w:type="dxa"/>
          </w:tcPr>
          <w:p w14:paraId="41DE2673" w14:textId="77777777" w:rsidR="00BA3237" w:rsidRPr="00F30EE8" w:rsidRDefault="00BA3237" w:rsidP="00975275">
            <w:pPr>
              <w:pStyle w:val="Header"/>
              <w:tabs>
                <w:tab w:val="left" w:pos="540"/>
              </w:tabs>
              <w:jc w:val="center"/>
              <w:rPr>
                <w:color w:val="auto"/>
                <w:sz w:val="22"/>
                <w:szCs w:val="22"/>
              </w:rPr>
            </w:pPr>
          </w:p>
        </w:tc>
        <w:tc>
          <w:tcPr>
            <w:tcW w:w="540" w:type="dxa"/>
          </w:tcPr>
          <w:p w14:paraId="0275DA41" w14:textId="77777777" w:rsidR="00BA3237" w:rsidRPr="00F30EE8" w:rsidRDefault="00BA3237" w:rsidP="00975275">
            <w:pPr>
              <w:pStyle w:val="Header"/>
              <w:tabs>
                <w:tab w:val="left" w:pos="540"/>
              </w:tabs>
              <w:jc w:val="center"/>
              <w:rPr>
                <w:color w:val="auto"/>
                <w:sz w:val="22"/>
                <w:szCs w:val="22"/>
              </w:rPr>
            </w:pPr>
          </w:p>
        </w:tc>
        <w:tc>
          <w:tcPr>
            <w:tcW w:w="877" w:type="dxa"/>
          </w:tcPr>
          <w:p w14:paraId="7E42A63C" w14:textId="77777777" w:rsidR="00BA3237" w:rsidRPr="00F30EE8" w:rsidRDefault="00BA3237" w:rsidP="00975275">
            <w:pPr>
              <w:pStyle w:val="Header"/>
              <w:tabs>
                <w:tab w:val="left" w:pos="540"/>
              </w:tabs>
              <w:jc w:val="center"/>
              <w:rPr>
                <w:color w:val="auto"/>
                <w:sz w:val="22"/>
                <w:szCs w:val="22"/>
              </w:rPr>
            </w:pPr>
          </w:p>
        </w:tc>
      </w:tr>
      <w:tr w:rsidR="00BA3237" w:rsidRPr="00F30EE8" w14:paraId="0F470E90" w14:textId="77777777" w:rsidTr="00975275">
        <w:trPr>
          <w:gridAfter w:val="1"/>
          <w:wAfter w:w="23" w:type="dxa"/>
        </w:trPr>
        <w:tc>
          <w:tcPr>
            <w:tcW w:w="404" w:type="dxa"/>
          </w:tcPr>
          <w:p w14:paraId="63450B6B" w14:textId="77777777" w:rsidR="00BA3237" w:rsidRPr="00F30EE8" w:rsidRDefault="00BA3237" w:rsidP="00975275">
            <w:pPr>
              <w:pStyle w:val="Header"/>
              <w:tabs>
                <w:tab w:val="left" w:pos="540"/>
              </w:tabs>
              <w:rPr>
                <w:color w:val="auto"/>
                <w:sz w:val="22"/>
                <w:szCs w:val="22"/>
              </w:rPr>
            </w:pPr>
            <w:r w:rsidRPr="00F30EE8">
              <w:rPr>
                <w:color w:val="auto"/>
                <w:sz w:val="22"/>
                <w:szCs w:val="22"/>
              </w:rPr>
              <w:t>b.</w:t>
            </w:r>
          </w:p>
        </w:tc>
        <w:tc>
          <w:tcPr>
            <w:tcW w:w="5424" w:type="dxa"/>
          </w:tcPr>
          <w:p w14:paraId="6AD3E3BB" w14:textId="77777777" w:rsidR="00BA3237" w:rsidRPr="00F30EE8" w:rsidRDefault="00BA3237" w:rsidP="00975275">
            <w:pPr>
              <w:pStyle w:val="Header"/>
              <w:tabs>
                <w:tab w:val="left" w:pos="540"/>
              </w:tabs>
              <w:rPr>
                <w:color w:val="auto"/>
                <w:sz w:val="22"/>
                <w:szCs w:val="22"/>
              </w:rPr>
            </w:pPr>
            <w:r w:rsidRPr="00F30EE8">
              <w:rPr>
                <w:color w:val="auto"/>
                <w:sz w:val="22"/>
                <w:szCs w:val="22"/>
              </w:rPr>
              <w:t>The exercise scenario was plausible and realistic.</w:t>
            </w:r>
          </w:p>
        </w:tc>
        <w:tc>
          <w:tcPr>
            <w:tcW w:w="1012" w:type="dxa"/>
          </w:tcPr>
          <w:p w14:paraId="5DD4714C" w14:textId="77777777" w:rsidR="00BA3237" w:rsidRPr="00F30EE8" w:rsidRDefault="00BA3237" w:rsidP="00975275">
            <w:pPr>
              <w:pStyle w:val="Header"/>
              <w:tabs>
                <w:tab w:val="left" w:pos="540"/>
              </w:tabs>
              <w:jc w:val="center"/>
              <w:rPr>
                <w:color w:val="auto"/>
                <w:sz w:val="22"/>
                <w:szCs w:val="22"/>
              </w:rPr>
            </w:pPr>
            <w:r w:rsidRPr="00F30EE8">
              <w:rPr>
                <w:color w:val="auto"/>
                <w:sz w:val="22"/>
                <w:szCs w:val="22"/>
              </w:rPr>
              <w:t>1</w:t>
            </w:r>
          </w:p>
        </w:tc>
        <w:tc>
          <w:tcPr>
            <w:tcW w:w="540" w:type="dxa"/>
          </w:tcPr>
          <w:p w14:paraId="3A0B4DE5" w14:textId="77777777" w:rsidR="00BA3237" w:rsidRPr="00F30EE8" w:rsidRDefault="00BA3237" w:rsidP="00975275">
            <w:pPr>
              <w:pStyle w:val="Header"/>
              <w:tabs>
                <w:tab w:val="left" w:pos="540"/>
              </w:tabs>
              <w:jc w:val="center"/>
              <w:rPr>
                <w:color w:val="auto"/>
                <w:sz w:val="22"/>
                <w:szCs w:val="22"/>
              </w:rPr>
            </w:pPr>
            <w:r w:rsidRPr="00F30EE8">
              <w:rPr>
                <w:color w:val="auto"/>
                <w:sz w:val="22"/>
                <w:szCs w:val="22"/>
              </w:rPr>
              <w:t>2</w:t>
            </w:r>
          </w:p>
        </w:tc>
        <w:tc>
          <w:tcPr>
            <w:tcW w:w="540" w:type="dxa"/>
          </w:tcPr>
          <w:p w14:paraId="5EB82980" w14:textId="77777777" w:rsidR="00BA3237" w:rsidRPr="00F30EE8" w:rsidRDefault="00BA3237" w:rsidP="00975275">
            <w:pPr>
              <w:pStyle w:val="Header"/>
              <w:tabs>
                <w:tab w:val="left" w:pos="540"/>
              </w:tabs>
              <w:jc w:val="center"/>
              <w:rPr>
                <w:color w:val="auto"/>
                <w:sz w:val="22"/>
                <w:szCs w:val="22"/>
              </w:rPr>
            </w:pPr>
            <w:r w:rsidRPr="00F30EE8">
              <w:rPr>
                <w:color w:val="auto"/>
                <w:sz w:val="22"/>
                <w:szCs w:val="22"/>
              </w:rPr>
              <w:t>3</w:t>
            </w:r>
          </w:p>
        </w:tc>
        <w:tc>
          <w:tcPr>
            <w:tcW w:w="540" w:type="dxa"/>
          </w:tcPr>
          <w:p w14:paraId="5A1CEF23" w14:textId="77777777" w:rsidR="00BA3237" w:rsidRPr="00F30EE8" w:rsidRDefault="00BA3237" w:rsidP="00975275">
            <w:pPr>
              <w:pStyle w:val="Header"/>
              <w:tabs>
                <w:tab w:val="left" w:pos="540"/>
              </w:tabs>
              <w:jc w:val="center"/>
              <w:rPr>
                <w:color w:val="auto"/>
                <w:sz w:val="22"/>
                <w:szCs w:val="22"/>
              </w:rPr>
            </w:pPr>
            <w:r w:rsidRPr="00F30EE8">
              <w:rPr>
                <w:color w:val="auto"/>
                <w:sz w:val="22"/>
                <w:szCs w:val="22"/>
              </w:rPr>
              <w:t>4</w:t>
            </w:r>
          </w:p>
        </w:tc>
        <w:tc>
          <w:tcPr>
            <w:tcW w:w="877" w:type="dxa"/>
          </w:tcPr>
          <w:p w14:paraId="230EF12D" w14:textId="77777777" w:rsidR="00BA3237" w:rsidRPr="00F30EE8" w:rsidRDefault="00BA3237" w:rsidP="00975275">
            <w:pPr>
              <w:pStyle w:val="Header"/>
              <w:tabs>
                <w:tab w:val="left" w:pos="540"/>
              </w:tabs>
              <w:jc w:val="center"/>
              <w:rPr>
                <w:color w:val="auto"/>
                <w:sz w:val="22"/>
                <w:szCs w:val="22"/>
              </w:rPr>
            </w:pPr>
            <w:r w:rsidRPr="00F30EE8">
              <w:rPr>
                <w:color w:val="auto"/>
                <w:sz w:val="22"/>
                <w:szCs w:val="22"/>
              </w:rPr>
              <w:t>5</w:t>
            </w:r>
          </w:p>
        </w:tc>
      </w:tr>
      <w:tr w:rsidR="00BA3237" w:rsidRPr="00F30EE8" w14:paraId="1E843F68" w14:textId="77777777" w:rsidTr="00975275">
        <w:trPr>
          <w:gridAfter w:val="1"/>
          <w:wAfter w:w="23" w:type="dxa"/>
        </w:trPr>
        <w:tc>
          <w:tcPr>
            <w:tcW w:w="404" w:type="dxa"/>
          </w:tcPr>
          <w:p w14:paraId="34065B2B" w14:textId="77777777" w:rsidR="00BA3237" w:rsidRPr="00F30EE8" w:rsidRDefault="00BA3237" w:rsidP="00975275">
            <w:pPr>
              <w:pStyle w:val="Header"/>
              <w:tabs>
                <w:tab w:val="left" w:pos="540"/>
              </w:tabs>
              <w:rPr>
                <w:color w:val="auto"/>
                <w:sz w:val="22"/>
                <w:szCs w:val="22"/>
              </w:rPr>
            </w:pPr>
          </w:p>
        </w:tc>
        <w:tc>
          <w:tcPr>
            <w:tcW w:w="5424" w:type="dxa"/>
          </w:tcPr>
          <w:p w14:paraId="72E44494" w14:textId="77777777" w:rsidR="00BA3237" w:rsidRPr="00F30EE8" w:rsidRDefault="00BA3237" w:rsidP="00975275">
            <w:pPr>
              <w:pStyle w:val="Header"/>
              <w:tabs>
                <w:tab w:val="left" w:pos="540"/>
              </w:tabs>
              <w:rPr>
                <w:color w:val="auto"/>
                <w:sz w:val="22"/>
                <w:szCs w:val="22"/>
              </w:rPr>
            </w:pPr>
          </w:p>
        </w:tc>
        <w:tc>
          <w:tcPr>
            <w:tcW w:w="1012" w:type="dxa"/>
          </w:tcPr>
          <w:p w14:paraId="3A27D84E" w14:textId="77777777" w:rsidR="00BA3237" w:rsidRPr="00F30EE8" w:rsidRDefault="00BA3237" w:rsidP="00975275">
            <w:pPr>
              <w:pStyle w:val="Header"/>
              <w:tabs>
                <w:tab w:val="left" w:pos="540"/>
              </w:tabs>
              <w:jc w:val="center"/>
              <w:rPr>
                <w:color w:val="auto"/>
                <w:sz w:val="22"/>
                <w:szCs w:val="22"/>
              </w:rPr>
            </w:pPr>
          </w:p>
        </w:tc>
        <w:tc>
          <w:tcPr>
            <w:tcW w:w="540" w:type="dxa"/>
          </w:tcPr>
          <w:p w14:paraId="25A1E99A" w14:textId="77777777" w:rsidR="00BA3237" w:rsidRPr="00F30EE8" w:rsidRDefault="00BA3237" w:rsidP="00975275">
            <w:pPr>
              <w:pStyle w:val="Header"/>
              <w:tabs>
                <w:tab w:val="left" w:pos="540"/>
              </w:tabs>
              <w:jc w:val="center"/>
              <w:rPr>
                <w:color w:val="auto"/>
                <w:sz w:val="22"/>
                <w:szCs w:val="22"/>
              </w:rPr>
            </w:pPr>
          </w:p>
        </w:tc>
        <w:tc>
          <w:tcPr>
            <w:tcW w:w="540" w:type="dxa"/>
          </w:tcPr>
          <w:p w14:paraId="4F8B7470" w14:textId="77777777" w:rsidR="00BA3237" w:rsidRPr="00F30EE8" w:rsidRDefault="00BA3237" w:rsidP="00975275">
            <w:pPr>
              <w:pStyle w:val="Header"/>
              <w:tabs>
                <w:tab w:val="left" w:pos="540"/>
              </w:tabs>
              <w:jc w:val="center"/>
              <w:rPr>
                <w:color w:val="auto"/>
                <w:sz w:val="22"/>
                <w:szCs w:val="22"/>
              </w:rPr>
            </w:pPr>
          </w:p>
        </w:tc>
        <w:tc>
          <w:tcPr>
            <w:tcW w:w="540" w:type="dxa"/>
          </w:tcPr>
          <w:p w14:paraId="33FECF12" w14:textId="77777777" w:rsidR="00BA3237" w:rsidRPr="00F30EE8" w:rsidRDefault="00BA3237" w:rsidP="00975275">
            <w:pPr>
              <w:pStyle w:val="Header"/>
              <w:tabs>
                <w:tab w:val="left" w:pos="540"/>
              </w:tabs>
              <w:jc w:val="center"/>
              <w:rPr>
                <w:color w:val="auto"/>
                <w:sz w:val="22"/>
                <w:szCs w:val="22"/>
              </w:rPr>
            </w:pPr>
          </w:p>
        </w:tc>
        <w:tc>
          <w:tcPr>
            <w:tcW w:w="877" w:type="dxa"/>
          </w:tcPr>
          <w:p w14:paraId="515AABF9" w14:textId="77777777" w:rsidR="00BA3237" w:rsidRPr="00F30EE8" w:rsidRDefault="00BA3237" w:rsidP="00975275">
            <w:pPr>
              <w:pStyle w:val="Header"/>
              <w:tabs>
                <w:tab w:val="left" w:pos="540"/>
              </w:tabs>
              <w:jc w:val="center"/>
              <w:rPr>
                <w:color w:val="auto"/>
                <w:sz w:val="22"/>
                <w:szCs w:val="22"/>
              </w:rPr>
            </w:pPr>
          </w:p>
        </w:tc>
      </w:tr>
      <w:tr w:rsidR="00BA3237" w:rsidRPr="00F30EE8" w14:paraId="5C9A7FE8" w14:textId="77777777" w:rsidTr="00975275">
        <w:trPr>
          <w:gridAfter w:val="1"/>
          <w:wAfter w:w="23" w:type="dxa"/>
        </w:trPr>
        <w:tc>
          <w:tcPr>
            <w:tcW w:w="404" w:type="dxa"/>
          </w:tcPr>
          <w:p w14:paraId="52814B5A" w14:textId="77777777" w:rsidR="00BA3237" w:rsidRPr="00F30EE8" w:rsidRDefault="00BA3237" w:rsidP="00975275">
            <w:pPr>
              <w:pStyle w:val="Header"/>
              <w:tabs>
                <w:tab w:val="left" w:pos="540"/>
              </w:tabs>
              <w:rPr>
                <w:color w:val="auto"/>
                <w:sz w:val="22"/>
                <w:szCs w:val="22"/>
              </w:rPr>
            </w:pPr>
            <w:r w:rsidRPr="00F30EE8">
              <w:rPr>
                <w:color w:val="auto"/>
                <w:sz w:val="22"/>
                <w:szCs w:val="22"/>
              </w:rPr>
              <w:t>c.</w:t>
            </w:r>
          </w:p>
        </w:tc>
        <w:tc>
          <w:tcPr>
            <w:tcW w:w="5424" w:type="dxa"/>
          </w:tcPr>
          <w:p w14:paraId="45349BFA" w14:textId="77777777" w:rsidR="00BA3237" w:rsidRPr="00F30EE8" w:rsidRDefault="00BA3237" w:rsidP="00975275">
            <w:pPr>
              <w:pStyle w:val="Header"/>
              <w:tabs>
                <w:tab w:val="left" w:pos="540"/>
              </w:tabs>
              <w:rPr>
                <w:color w:val="auto"/>
                <w:sz w:val="22"/>
                <w:szCs w:val="22"/>
              </w:rPr>
            </w:pPr>
            <w:r w:rsidRPr="00F30EE8">
              <w:rPr>
                <w:color w:val="auto"/>
                <w:sz w:val="22"/>
                <w:szCs w:val="22"/>
              </w:rPr>
              <w:t>The documentation used during the exercise was a valuable tool throughout the exercise.</w:t>
            </w:r>
          </w:p>
        </w:tc>
        <w:tc>
          <w:tcPr>
            <w:tcW w:w="1012" w:type="dxa"/>
          </w:tcPr>
          <w:p w14:paraId="0E50AF53" w14:textId="77777777" w:rsidR="00BA3237" w:rsidRPr="00F30EE8" w:rsidRDefault="00BA3237" w:rsidP="00975275">
            <w:pPr>
              <w:pStyle w:val="Header"/>
              <w:tabs>
                <w:tab w:val="left" w:pos="540"/>
              </w:tabs>
              <w:jc w:val="center"/>
              <w:rPr>
                <w:color w:val="auto"/>
                <w:sz w:val="22"/>
                <w:szCs w:val="22"/>
              </w:rPr>
            </w:pPr>
            <w:r w:rsidRPr="00F30EE8">
              <w:rPr>
                <w:color w:val="auto"/>
                <w:sz w:val="22"/>
                <w:szCs w:val="22"/>
              </w:rPr>
              <w:t>1</w:t>
            </w:r>
          </w:p>
        </w:tc>
        <w:tc>
          <w:tcPr>
            <w:tcW w:w="540" w:type="dxa"/>
          </w:tcPr>
          <w:p w14:paraId="4862AD09" w14:textId="77777777" w:rsidR="00BA3237" w:rsidRPr="00F30EE8" w:rsidRDefault="00BA3237" w:rsidP="00975275">
            <w:pPr>
              <w:pStyle w:val="Header"/>
              <w:tabs>
                <w:tab w:val="left" w:pos="540"/>
              </w:tabs>
              <w:jc w:val="center"/>
              <w:rPr>
                <w:color w:val="auto"/>
                <w:sz w:val="22"/>
                <w:szCs w:val="22"/>
              </w:rPr>
            </w:pPr>
            <w:r w:rsidRPr="00F30EE8">
              <w:rPr>
                <w:color w:val="auto"/>
                <w:sz w:val="22"/>
                <w:szCs w:val="22"/>
              </w:rPr>
              <w:t>2</w:t>
            </w:r>
          </w:p>
        </w:tc>
        <w:tc>
          <w:tcPr>
            <w:tcW w:w="540" w:type="dxa"/>
          </w:tcPr>
          <w:p w14:paraId="0C9520B8" w14:textId="77777777" w:rsidR="00BA3237" w:rsidRPr="00F30EE8" w:rsidRDefault="00BA3237" w:rsidP="00975275">
            <w:pPr>
              <w:pStyle w:val="Header"/>
              <w:tabs>
                <w:tab w:val="left" w:pos="540"/>
              </w:tabs>
              <w:jc w:val="center"/>
              <w:rPr>
                <w:color w:val="auto"/>
                <w:sz w:val="22"/>
                <w:szCs w:val="22"/>
              </w:rPr>
            </w:pPr>
            <w:r w:rsidRPr="00F30EE8">
              <w:rPr>
                <w:color w:val="auto"/>
                <w:sz w:val="22"/>
                <w:szCs w:val="22"/>
              </w:rPr>
              <w:t>3</w:t>
            </w:r>
          </w:p>
        </w:tc>
        <w:tc>
          <w:tcPr>
            <w:tcW w:w="540" w:type="dxa"/>
          </w:tcPr>
          <w:p w14:paraId="5014DC47" w14:textId="77777777" w:rsidR="00BA3237" w:rsidRPr="00F30EE8" w:rsidRDefault="00BA3237" w:rsidP="00975275">
            <w:pPr>
              <w:pStyle w:val="Header"/>
              <w:tabs>
                <w:tab w:val="left" w:pos="540"/>
              </w:tabs>
              <w:jc w:val="center"/>
              <w:rPr>
                <w:color w:val="auto"/>
                <w:sz w:val="22"/>
                <w:szCs w:val="22"/>
              </w:rPr>
            </w:pPr>
            <w:r w:rsidRPr="00F30EE8">
              <w:rPr>
                <w:color w:val="auto"/>
                <w:sz w:val="22"/>
                <w:szCs w:val="22"/>
              </w:rPr>
              <w:t>4</w:t>
            </w:r>
          </w:p>
        </w:tc>
        <w:tc>
          <w:tcPr>
            <w:tcW w:w="877" w:type="dxa"/>
          </w:tcPr>
          <w:p w14:paraId="4B537ACA" w14:textId="77777777" w:rsidR="00BA3237" w:rsidRPr="00F30EE8" w:rsidRDefault="00BA3237" w:rsidP="00975275">
            <w:pPr>
              <w:pStyle w:val="Header"/>
              <w:tabs>
                <w:tab w:val="left" w:pos="540"/>
              </w:tabs>
              <w:jc w:val="center"/>
              <w:rPr>
                <w:color w:val="auto"/>
                <w:sz w:val="22"/>
                <w:szCs w:val="22"/>
              </w:rPr>
            </w:pPr>
            <w:r w:rsidRPr="00F30EE8">
              <w:rPr>
                <w:color w:val="auto"/>
                <w:sz w:val="22"/>
                <w:szCs w:val="22"/>
              </w:rPr>
              <w:t>5</w:t>
            </w:r>
          </w:p>
        </w:tc>
      </w:tr>
      <w:tr w:rsidR="00BA3237" w:rsidRPr="00F30EE8" w14:paraId="65A501A5" w14:textId="77777777" w:rsidTr="00975275">
        <w:trPr>
          <w:gridAfter w:val="1"/>
          <w:wAfter w:w="23" w:type="dxa"/>
        </w:trPr>
        <w:tc>
          <w:tcPr>
            <w:tcW w:w="404" w:type="dxa"/>
          </w:tcPr>
          <w:p w14:paraId="2E29D008" w14:textId="77777777" w:rsidR="00BA3237" w:rsidRPr="00F30EE8" w:rsidRDefault="00BA3237" w:rsidP="00975275">
            <w:pPr>
              <w:pStyle w:val="Header"/>
              <w:tabs>
                <w:tab w:val="left" w:pos="540"/>
              </w:tabs>
              <w:rPr>
                <w:color w:val="auto"/>
                <w:sz w:val="22"/>
                <w:szCs w:val="22"/>
              </w:rPr>
            </w:pPr>
          </w:p>
        </w:tc>
        <w:tc>
          <w:tcPr>
            <w:tcW w:w="5424" w:type="dxa"/>
          </w:tcPr>
          <w:p w14:paraId="151E9A33" w14:textId="77777777" w:rsidR="00BA3237" w:rsidRPr="00F30EE8" w:rsidRDefault="00BA3237" w:rsidP="00975275">
            <w:pPr>
              <w:pStyle w:val="Header"/>
              <w:tabs>
                <w:tab w:val="left" w:pos="540"/>
              </w:tabs>
              <w:rPr>
                <w:color w:val="auto"/>
                <w:sz w:val="22"/>
                <w:szCs w:val="22"/>
              </w:rPr>
            </w:pPr>
          </w:p>
        </w:tc>
        <w:tc>
          <w:tcPr>
            <w:tcW w:w="1012" w:type="dxa"/>
          </w:tcPr>
          <w:p w14:paraId="520E6174" w14:textId="77777777" w:rsidR="00BA3237" w:rsidRPr="00F30EE8" w:rsidRDefault="00BA3237" w:rsidP="00975275">
            <w:pPr>
              <w:pStyle w:val="Header"/>
              <w:tabs>
                <w:tab w:val="left" w:pos="540"/>
              </w:tabs>
              <w:jc w:val="center"/>
              <w:rPr>
                <w:color w:val="auto"/>
                <w:sz w:val="22"/>
                <w:szCs w:val="22"/>
              </w:rPr>
            </w:pPr>
          </w:p>
        </w:tc>
        <w:tc>
          <w:tcPr>
            <w:tcW w:w="540" w:type="dxa"/>
          </w:tcPr>
          <w:p w14:paraId="0CBD918F" w14:textId="77777777" w:rsidR="00BA3237" w:rsidRPr="00F30EE8" w:rsidRDefault="00BA3237" w:rsidP="00975275">
            <w:pPr>
              <w:pStyle w:val="Header"/>
              <w:tabs>
                <w:tab w:val="left" w:pos="540"/>
              </w:tabs>
              <w:jc w:val="center"/>
              <w:rPr>
                <w:color w:val="auto"/>
                <w:sz w:val="22"/>
                <w:szCs w:val="22"/>
              </w:rPr>
            </w:pPr>
          </w:p>
        </w:tc>
        <w:tc>
          <w:tcPr>
            <w:tcW w:w="540" w:type="dxa"/>
          </w:tcPr>
          <w:p w14:paraId="5F85DC6F" w14:textId="77777777" w:rsidR="00BA3237" w:rsidRPr="00F30EE8" w:rsidRDefault="00BA3237" w:rsidP="00975275">
            <w:pPr>
              <w:pStyle w:val="Header"/>
              <w:tabs>
                <w:tab w:val="left" w:pos="540"/>
              </w:tabs>
              <w:jc w:val="center"/>
              <w:rPr>
                <w:color w:val="auto"/>
                <w:sz w:val="22"/>
                <w:szCs w:val="22"/>
              </w:rPr>
            </w:pPr>
          </w:p>
        </w:tc>
        <w:tc>
          <w:tcPr>
            <w:tcW w:w="540" w:type="dxa"/>
          </w:tcPr>
          <w:p w14:paraId="2D668516" w14:textId="77777777" w:rsidR="00BA3237" w:rsidRPr="00F30EE8" w:rsidRDefault="00BA3237" w:rsidP="00975275">
            <w:pPr>
              <w:pStyle w:val="Header"/>
              <w:tabs>
                <w:tab w:val="left" w:pos="540"/>
              </w:tabs>
              <w:jc w:val="center"/>
              <w:rPr>
                <w:color w:val="auto"/>
                <w:sz w:val="22"/>
                <w:szCs w:val="22"/>
              </w:rPr>
            </w:pPr>
          </w:p>
        </w:tc>
        <w:tc>
          <w:tcPr>
            <w:tcW w:w="877" w:type="dxa"/>
          </w:tcPr>
          <w:p w14:paraId="510C7302" w14:textId="77777777" w:rsidR="00BA3237" w:rsidRPr="00F30EE8" w:rsidRDefault="00BA3237" w:rsidP="00975275">
            <w:pPr>
              <w:pStyle w:val="Header"/>
              <w:tabs>
                <w:tab w:val="left" w:pos="540"/>
              </w:tabs>
              <w:jc w:val="center"/>
              <w:rPr>
                <w:color w:val="auto"/>
                <w:sz w:val="22"/>
                <w:szCs w:val="22"/>
              </w:rPr>
            </w:pPr>
          </w:p>
        </w:tc>
      </w:tr>
      <w:tr w:rsidR="00BA3237" w:rsidRPr="00F30EE8" w14:paraId="076CEA5E" w14:textId="77777777" w:rsidTr="00975275">
        <w:trPr>
          <w:gridAfter w:val="1"/>
          <w:wAfter w:w="23" w:type="dxa"/>
        </w:trPr>
        <w:tc>
          <w:tcPr>
            <w:tcW w:w="404" w:type="dxa"/>
          </w:tcPr>
          <w:p w14:paraId="063D02B1" w14:textId="77777777" w:rsidR="00BA3237" w:rsidRPr="00F30EE8" w:rsidRDefault="00BA3237" w:rsidP="00975275">
            <w:pPr>
              <w:pStyle w:val="Header"/>
              <w:tabs>
                <w:tab w:val="left" w:pos="540"/>
              </w:tabs>
              <w:rPr>
                <w:color w:val="auto"/>
                <w:sz w:val="22"/>
                <w:szCs w:val="22"/>
              </w:rPr>
            </w:pPr>
            <w:r w:rsidRPr="00F30EE8">
              <w:rPr>
                <w:color w:val="auto"/>
                <w:sz w:val="22"/>
                <w:szCs w:val="22"/>
              </w:rPr>
              <w:t>d.</w:t>
            </w:r>
          </w:p>
        </w:tc>
        <w:tc>
          <w:tcPr>
            <w:tcW w:w="5424" w:type="dxa"/>
          </w:tcPr>
          <w:p w14:paraId="6D9CFB6B" w14:textId="77777777" w:rsidR="00BA3237" w:rsidRPr="00F30EE8" w:rsidRDefault="00BA3237" w:rsidP="00975275">
            <w:pPr>
              <w:pStyle w:val="Header"/>
              <w:tabs>
                <w:tab w:val="left" w:pos="540"/>
              </w:tabs>
              <w:rPr>
                <w:color w:val="auto"/>
                <w:sz w:val="22"/>
                <w:szCs w:val="22"/>
              </w:rPr>
            </w:pPr>
            <w:r w:rsidRPr="00F30EE8">
              <w:rPr>
                <w:color w:val="auto"/>
                <w:sz w:val="22"/>
                <w:szCs w:val="22"/>
              </w:rPr>
              <w:t>Participation in the exercise was appropriate for someone in my position.</w:t>
            </w:r>
          </w:p>
        </w:tc>
        <w:tc>
          <w:tcPr>
            <w:tcW w:w="1012" w:type="dxa"/>
          </w:tcPr>
          <w:p w14:paraId="3A661DC6" w14:textId="77777777" w:rsidR="00BA3237" w:rsidRPr="00F30EE8" w:rsidRDefault="00BA3237" w:rsidP="00975275">
            <w:pPr>
              <w:pStyle w:val="Header"/>
              <w:tabs>
                <w:tab w:val="left" w:pos="540"/>
              </w:tabs>
              <w:jc w:val="center"/>
              <w:rPr>
                <w:color w:val="auto"/>
                <w:sz w:val="22"/>
                <w:szCs w:val="22"/>
              </w:rPr>
            </w:pPr>
            <w:r w:rsidRPr="00F30EE8">
              <w:rPr>
                <w:color w:val="auto"/>
                <w:sz w:val="22"/>
                <w:szCs w:val="22"/>
              </w:rPr>
              <w:t>1</w:t>
            </w:r>
          </w:p>
        </w:tc>
        <w:tc>
          <w:tcPr>
            <w:tcW w:w="540" w:type="dxa"/>
          </w:tcPr>
          <w:p w14:paraId="7A910FF7" w14:textId="77777777" w:rsidR="00BA3237" w:rsidRPr="00F30EE8" w:rsidRDefault="00BA3237" w:rsidP="00975275">
            <w:pPr>
              <w:pStyle w:val="Header"/>
              <w:tabs>
                <w:tab w:val="left" w:pos="540"/>
              </w:tabs>
              <w:jc w:val="center"/>
              <w:rPr>
                <w:color w:val="auto"/>
                <w:sz w:val="22"/>
                <w:szCs w:val="22"/>
              </w:rPr>
            </w:pPr>
            <w:r w:rsidRPr="00F30EE8">
              <w:rPr>
                <w:color w:val="auto"/>
                <w:sz w:val="22"/>
                <w:szCs w:val="22"/>
              </w:rPr>
              <w:t>2</w:t>
            </w:r>
          </w:p>
        </w:tc>
        <w:tc>
          <w:tcPr>
            <w:tcW w:w="540" w:type="dxa"/>
          </w:tcPr>
          <w:p w14:paraId="2A1E6B2C" w14:textId="77777777" w:rsidR="00BA3237" w:rsidRPr="00F30EE8" w:rsidRDefault="00BA3237" w:rsidP="00975275">
            <w:pPr>
              <w:pStyle w:val="Header"/>
              <w:tabs>
                <w:tab w:val="left" w:pos="540"/>
              </w:tabs>
              <w:jc w:val="center"/>
              <w:rPr>
                <w:color w:val="auto"/>
                <w:sz w:val="22"/>
                <w:szCs w:val="22"/>
              </w:rPr>
            </w:pPr>
            <w:r w:rsidRPr="00F30EE8">
              <w:rPr>
                <w:color w:val="auto"/>
                <w:sz w:val="22"/>
                <w:szCs w:val="22"/>
              </w:rPr>
              <w:t>3</w:t>
            </w:r>
          </w:p>
        </w:tc>
        <w:tc>
          <w:tcPr>
            <w:tcW w:w="540" w:type="dxa"/>
          </w:tcPr>
          <w:p w14:paraId="6C0234F3" w14:textId="77777777" w:rsidR="00BA3237" w:rsidRPr="00F30EE8" w:rsidRDefault="00BA3237" w:rsidP="00975275">
            <w:pPr>
              <w:pStyle w:val="Header"/>
              <w:tabs>
                <w:tab w:val="left" w:pos="540"/>
              </w:tabs>
              <w:jc w:val="center"/>
              <w:rPr>
                <w:color w:val="auto"/>
                <w:sz w:val="22"/>
                <w:szCs w:val="22"/>
              </w:rPr>
            </w:pPr>
            <w:r w:rsidRPr="00F30EE8">
              <w:rPr>
                <w:color w:val="auto"/>
                <w:sz w:val="22"/>
                <w:szCs w:val="22"/>
              </w:rPr>
              <w:t>4</w:t>
            </w:r>
          </w:p>
        </w:tc>
        <w:tc>
          <w:tcPr>
            <w:tcW w:w="877" w:type="dxa"/>
          </w:tcPr>
          <w:p w14:paraId="2BB6306F" w14:textId="77777777" w:rsidR="00BA3237" w:rsidRPr="00F30EE8" w:rsidRDefault="00BA3237" w:rsidP="00975275">
            <w:pPr>
              <w:pStyle w:val="Header"/>
              <w:tabs>
                <w:tab w:val="left" w:pos="540"/>
              </w:tabs>
              <w:jc w:val="center"/>
              <w:rPr>
                <w:color w:val="auto"/>
                <w:sz w:val="22"/>
                <w:szCs w:val="22"/>
              </w:rPr>
            </w:pPr>
            <w:r w:rsidRPr="00F30EE8">
              <w:rPr>
                <w:color w:val="auto"/>
                <w:sz w:val="22"/>
                <w:szCs w:val="22"/>
              </w:rPr>
              <w:t>5</w:t>
            </w:r>
          </w:p>
        </w:tc>
      </w:tr>
      <w:tr w:rsidR="00BA3237" w:rsidRPr="00F30EE8" w14:paraId="1F5FDC7D" w14:textId="77777777" w:rsidTr="00975275">
        <w:trPr>
          <w:gridAfter w:val="1"/>
          <w:wAfter w:w="23" w:type="dxa"/>
        </w:trPr>
        <w:tc>
          <w:tcPr>
            <w:tcW w:w="404" w:type="dxa"/>
          </w:tcPr>
          <w:p w14:paraId="7867DC08" w14:textId="77777777" w:rsidR="00BA3237" w:rsidRPr="00F30EE8" w:rsidRDefault="00BA3237" w:rsidP="00975275">
            <w:pPr>
              <w:pStyle w:val="Header"/>
              <w:tabs>
                <w:tab w:val="left" w:pos="540"/>
              </w:tabs>
              <w:rPr>
                <w:color w:val="auto"/>
                <w:sz w:val="22"/>
                <w:szCs w:val="22"/>
              </w:rPr>
            </w:pPr>
          </w:p>
        </w:tc>
        <w:tc>
          <w:tcPr>
            <w:tcW w:w="5424" w:type="dxa"/>
          </w:tcPr>
          <w:p w14:paraId="43710E79" w14:textId="77777777" w:rsidR="00BA3237" w:rsidRPr="00F30EE8" w:rsidRDefault="00BA3237" w:rsidP="00975275">
            <w:pPr>
              <w:pStyle w:val="Header"/>
              <w:tabs>
                <w:tab w:val="left" w:pos="540"/>
              </w:tabs>
              <w:rPr>
                <w:color w:val="auto"/>
                <w:sz w:val="22"/>
                <w:szCs w:val="22"/>
              </w:rPr>
            </w:pPr>
          </w:p>
        </w:tc>
        <w:tc>
          <w:tcPr>
            <w:tcW w:w="1012" w:type="dxa"/>
          </w:tcPr>
          <w:p w14:paraId="634523A1" w14:textId="77777777" w:rsidR="00BA3237" w:rsidRPr="00F30EE8" w:rsidRDefault="00BA3237" w:rsidP="00975275">
            <w:pPr>
              <w:pStyle w:val="Header"/>
              <w:tabs>
                <w:tab w:val="left" w:pos="540"/>
              </w:tabs>
              <w:jc w:val="center"/>
              <w:rPr>
                <w:color w:val="auto"/>
                <w:sz w:val="22"/>
                <w:szCs w:val="22"/>
              </w:rPr>
            </w:pPr>
          </w:p>
        </w:tc>
        <w:tc>
          <w:tcPr>
            <w:tcW w:w="540" w:type="dxa"/>
          </w:tcPr>
          <w:p w14:paraId="6E74B200" w14:textId="77777777" w:rsidR="00BA3237" w:rsidRPr="00F30EE8" w:rsidRDefault="00BA3237" w:rsidP="00975275">
            <w:pPr>
              <w:pStyle w:val="Header"/>
              <w:tabs>
                <w:tab w:val="left" w:pos="540"/>
              </w:tabs>
              <w:jc w:val="center"/>
              <w:rPr>
                <w:color w:val="auto"/>
                <w:sz w:val="22"/>
                <w:szCs w:val="22"/>
              </w:rPr>
            </w:pPr>
          </w:p>
        </w:tc>
        <w:tc>
          <w:tcPr>
            <w:tcW w:w="540" w:type="dxa"/>
          </w:tcPr>
          <w:p w14:paraId="0DDD9407" w14:textId="77777777" w:rsidR="00BA3237" w:rsidRPr="00F30EE8" w:rsidRDefault="00BA3237" w:rsidP="00975275">
            <w:pPr>
              <w:pStyle w:val="Header"/>
              <w:tabs>
                <w:tab w:val="left" w:pos="540"/>
              </w:tabs>
              <w:jc w:val="center"/>
              <w:rPr>
                <w:color w:val="auto"/>
                <w:sz w:val="22"/>
                <w:szCs w:val="22"/>
              </w:rPr>
            </w:pPr>
          </w:p>
        </w:tc>
        <w:tc>
          <w:tcPr>
            <w:tcW w:w="540" w:type="dxa"/>
          </w:tcPr>
          <w:p w14:paraId="088484EC" w14:textId="77777777" w:rsidR="00BA3237" w:rsidRPr="00F30EE8" w:rsidRDefault="00BA3237" w:rsidP="00975275">
            <w:pPr>
              <w:pStyle w:val="Header"/>
              <w:tabs>
                <w:tab w:val="left" w:pos="540"/>
              </w:tabs>
              <w:jc w:val="center"/>
              <w:rPr>
                <w:color w:val="auto"/>
                <w:sz w:val="22"/>
                <w:szCs w:val="22"/>
              </w:rPr>
            </w:pPr>
          </w:p>
        </w:tc>
        <w:tc>
          <w:tcPr>
            <w:tcW w:w="877" w:type="dxa"/>
          </w:tcPr>
          <w:p w14:paraId="5EEC03EF" w14:textId="77777777" w:rsidR="00BA3237" w:rsidRPr="00F30EE8" w:rsidRDefault="00BA3237" w:rsidP="00975275">
            <w:pPr>
              <w:pStyle w:val="Header"/>
              <w:tabs>
                <w:tab w:val="left" w:pos="540"/>
              </w:tabs>
              <w:jc w:val="center"/>
              <w:rPr>
                <w:color w:val="auto"/>
                <w:sz w:val="22"/>
                <w:szCs w:val="22"/>
              </w:rPr>
            </w:pPr>
          </w:p>
        </w:tc>
      </w:tr>
      <w:tr w:rsidR="00BA3237" w:rsidRPr="00F30EE8" w14:paraId="73FAAC29" w14:textId="77777777" w:rsidTr="00975275">
        <w:trPr>
          <w:gridAfter w:val="1"/>
          <w:wAfter w:w="23" w:type="dxa"/>
        </w:trPr>
        <w:tc>
          <w:tcPr>
            <w:tcW w:w="404" w:type="dxa"/>
          </w:tcPr>
          <w:p w14:paraId="3B9A7A22" w14:textId="77777777" w:rsidR="00BA3237" w:rsidRPr="00F30EE8" w:rsidRDefault="00BA3237" w:rsidP="00975275">
            <w:pPr>
              <w:pStyle w:val="Header"/>
              <w:tabs>
                <w:tab w:val="left" w:pos="540"/>
              </w:tabs>
              <w:rPr>
                <w:color w:val="auto"/>
                <w:sz w:val="22"/>
                <w:szCs w:val="22"/>
              </w:rPr>
            </w:pPr>
            <w:r w:rsidRPr="00F30EE8">
              <w:rPr>
                <w:color w:val="auto"/>
                <w:sz w:val="22"/>
                <w:szCs w:val="22"/>
              </w:rPr>
              <w:t>e.</w:t>
            </w:r>
          </w:p>
        </w:tc>
        <w:tc>
          <w:tcPr>
            <w:tcW w:w="5424" w:type="dxa"/>
          </w:tcPr>
          <w:p w14:paraId="304C3236" w14:textId="77777777" w:rsidR="00BA3237" w:rsidRPr="00F30EE8" w:rsidRDefault="00BA3237" w:rsidP="00975275">
            <w:pPr>
              <w:pStyle w:val="Header"/>
              <w:tabs>
                <w:tab w:val="left" w:pos="540"/>
              </w:tabs>
              <w:rPr>
                <w:color w:val="auto"/>
                <w:sz w:val="22"/>
                <w:szCs w:val="22"/>
              </w:rPr>
            </w:pPr>
            <w:r w:rsidRPr="00F30EE8">
              <w:rPr>
                <w:color w:val="auto"/>
                <w:sz w:val="22"/>
                <w:szCs w:val="22"/>
              </w:rPr>
              <w:t>The participants included the right people in terms of level and mix of disciplines.</w:t>
            </w:r>
          </w:p>
        </w:tc>
        <w:tc>
          <w:tcPr>
            <w:tcW w:w="1012" w:type="dxa"/>
          </w:tcPr>
          <w:p w14:paraId="762EFC82" w14:textId="77777777" w:rsidR="00BA3237" w:rsidRPr="00F30EE8" w:rsidRDefault="00BA3237" w:rsidP="00975275">
            <w:pPr>
              <w:pStyle w:val="Header"/>
              <w:tabs>
                <w:tab w:val="left" w:pos="540"/>
              </w:tabs>
              <w:jc w:val="center"/>
              <w:rPr>
                <w:color w:val="auto"/>
                <w:sz w:val="22"/>
                <w:szCs w:val="22"/>
              </w:rPr>
            </w:pPr>
            <w:r w:rsidRPr="00F30EE8">
              <w:rPr>
                <w:color w:val="auto"/>
                <w:sz w:val="22"/>
                <w:szCs w:val="22"/>
              </w:rPr>
              <w:t>1</w:t>
            </w:r>
          </w:p>
        </w:tc>
        <w:tc>
          <w:tcPr>
            <w:tcW w:w="540" w:type="dxa"/>
          </w:tcPr>
          <w:p w14:paraId="0399FE97" w14:textId="77777777" w:rsidR="00BA3237" w:rsidRPr="00F30EE8" w:rsidRDefault="00BA3237" w:rsidP="00975275">
            <w:pPr>
              <w:pStyle w:val="Header"/>
              <w:tabs>
                <w:tab w:val="left" w:pos="540"/>
              </w:tabs>
              <w:jc w:val="center"/>
              <w:rPr>
                <w:color w:val="auto"/>
                <w:sz w:val="22"/>
                <w:szCs w:val="22"/>
              </w:rPr>
            </w:pPr>
            <w:r w:rsidRPr="00F30EE8">
              <w:rPr>
                <w:color w:val="auto"/>
                <w:sz w:val="22"/>
                <w:szCs w:val="22"/>
              </w:rPr>
              <w:t>2</w:t>
            </w:r>
          </w:p>
        </w:tc>
        <w:tc>
          <w:tcPr>
            <w:tcW w:w="540" w:type="dxa"/>
          </w:tcPr>
          <w:p w14:paraId="45C8A7F8" w14:textId="77777777" w:rsidR="00BA3237" w:rsidRPr="00F30EE8" w:rsidRDefault="00BA3237" w:rsidP="00975275">
            <w:pPr>
              <w:pStyle w:val="Header"/>
              <w:tabs>
                <w:tab w:val="left" w:pos="540"/>
              </w:tabs>
              <w:jc w:val="center"/>
              <w:rPr>
                <w:color w:val="auto"/>
                <w:sz w:val="22"/>
                <w:szCs w:val="22"/>
              </w:rPr>
            </w:pPr>
            <w:r w:rsidRPr="00F30EE8">
              <w:rPr>
                <w:color w:val="auto"/>
                <w:sz w:val="22"/>
                <w:szCs w:val="22"/>
              </w:rPr>
              <w:t>3</w:t>
            </w:r>
          </w:p>
        </w:tc>
        <w:tc>
          <w:tcPr>
            <w:tcW w:w="540" w:type="dxa"/>
          </w:tcPr>
          <w:p w14:paraId="3DE0A904" w14:textId="77777777" w:rsidR="00BA3237" w:rsidRPr="00F30EE8" w:rsidRDefault="00BA3237" w:rsidP="00975275">
            <w:pPr>
              <w:pStyle w:val="Header"/>
              <w:tabs>
                <w:tab w:val="left" w:pos="540"/>
              </w:tabs>
              <w:jc w:val="center"/>
              <w:rPr>
                <w:color w:val="auto"/>
                <w:sz w:val="22"/>
                <w:szCs w:val="22"/>
              </w:rPr>
            </w:pPr>
            <w:r w:rsidRPr="00F30EE8">
              <w:rPr>
                <w:color w:val="auto"/>
                <w:sz w:val="22"/>
                <w:szCs w:val="22"/>
              </w:rPr>
              <w:t>4</w:t>
            </w:r>
          </w:p>
        </w:tc>
        <w:tc>
          <w:tcPr>
            <w:tcW w:w="877" w:type="dxa"/>
          </w:tcPr>
          <w:p w14:paraId="6EC0C2B6" w14:textId="77777777" w:rsidR="00BA3237" w:rsidRPr="00F30EE8" w:rsidRDefault="00BA3237" w:rsidP="00975275">
            <w:pPr>
              <w:pStyle w:val="Header"/>
              <w:tabs>
                <w:tab w:val="left" w:pos="540"/>
              </w:tabs>
              <w:jc w:val="center"/>
              <w:rPr>
                <w:color w:val="auto"/>
                <w:sz w:val="22"/>
                <w:szCs w:val="22"/>
              </w:rPr>
            </w:pPr>
            <w:r w:rsidRPr="00F30EE8">
              <w:rPr>
                <w:color w:val="auto"/>
                <w:sz w:val="22"/>
                <w:szCs w:val="22"/>
              </w:rPr>
              <w:t>5</w:t>
            </w:r>
          </w:p>
        </w:tc>
      </w:tr>
    </w:tbl>
    <w:p w14:paraId="72AB9E66" w14:textId="77777777" w:rsidR="00BA3237" w:rsidRDefault="00BA3237" w:rsidP="00BA3237">
      <w:pPr>
        <w:pStyle w:val="Header"/>
        <w:tabs>
          <w:tab w:val="left" w:pos="540"/>
        </w:tabs>
        <w:spacing w:after="40"/>
        <w:ind w:left="547" w:hanging="547"/>
        <w:rPr>
          <w:b w:val="0"/>
          <w:bCs/>
          <w:color w:val="auto"/>
          <w:sz w:val="22"/>
          <w:szCs w:val="22"/>
        </w:rPr>
      </w:pPr>
    </w:p>
    <w:p w14:paraId="3CE8927C" w14:textId="77777777" w:rsidR="00BA3237" w:rsidRPr="00F30EE8" w:rsidRDefault="00BA3237" w:rsidP="00BA3237">
      <w:pPr>
        <w:pStyle w:val="Header"/>
        <w:tabs>
          <w:tab w:val="left" w:pos="540"/>
        </w:tabs>
        <w:spacing w:after="40"/>
        <w:ind w:left="547" w:hanging="547"/>
        <w:rPr>
          <w:b w:val="0"/>
          <w:bCs/>
          <w:color w:val="auto"/>
          <w:sz w:val="22"/>
          <w:szCs w:val="22"/>
        </w:rPr>
      </w:pPr>
      <w:r w:rsidRPr="00F30EE8">
        <w:rPr>
          <w:b w:val="0"/>
          <w:bCs/>
          <w:color w:val="auto"/>
          <w:sz w:val="22"/>
          <w:szCs w:val="22"/>
        </w:rPr>
        <w:t>2.</w:t>
      </w:r>
      <w:r w:rsidRPr="00F30EE8">
        <w:rPr>
          <w:b w:val="0"/>
          <w:bCs/>
          <w:color w:val="auto"/>
          <w:sz w:val="22"/>
          <w:szCs w:val="22"/>
        </w:rPr>
        <w:tab/>
        <w:t>What changes would you make to improve this exercise?</w:t>
      </w:r>
    </w:p>
    <w:p w14:paraId="41487A62" w14:textId="77777777" w:rsidR="00BA3237" w:rsidRPr="00F30EE8" w:rsidRDefault="00BA3237" w:rsidP="00BA3237">
      <w:pPr>
        <w:pStyle w:val="Header"/>
        <w:tabs>
          <w:tab w:val="left" w:pos="360"/>
          <w:tab w:val="right" w:leader="underscore" w:pos="9360"/>
        </w:tabs>
        <w:spacing w:after="0"/>
        <w:ind w:left="547"/>
        <w:rPr>
          <w:b w:val="0"/>
          <w:bCs/>
          <w:color w:val="auto"/>
          <w:sz w:val="22"/>
          <w:szCs w:val="22"/>
        </w:rPr>
      </w:pPr>
      <w:r w:rsidRPr="00F30EE8">
        <w:rPr>
          <w:i/>
          <w:iCs/>
          <w:color w:val="auto"/>
          <w:sz w:val="22"/>
          <w:szCs w:val="22"/>
        </w:rPr>
        <w:t>Please provide any recommendations on how this exercise or future exercises could be improved or enhanced.</w:t>
      </w:r>
      <w:r w:rsidRPr="00F30EE8">
        <w:rPr>
          <w:b w:val="0"/>
          <w:bCs/>
          <w:color w:val="auto"/>
          <w:sz w:val="22"/>
          <w:szCs w:val="22"/>
        </w:rPr>
        <w:t xml:space="preserve"> </w:t>
      </w:r>
    </w:p>
    <w:p w14:paraId="148BEB8E" w14:textId="77777777" w:rsidR="00BA3237" w:rsidRPr="00B200BC" w:rsidRDefault="00BA3237" w:rsidP="00BA3237">
      <w:pPr>
        <w:pStyle w:val="Header"/>
        <w:tabs>
          <w:tab w:val="left" w:pos="360"/>
          <w:tab w:val="right" w:leader="underscore" w:pos="9360"/>
        </w:tabs>
        <w:spacing w:before="120" w:after="120"/>
        <w:ind w:left="360"/>
        <w:contextualSpacing/>
        <w:rPr>
          <w:b w:val="0"/>
          <w:bCs/>
          <w:color w:val="auto"/>
          <w:sz w:val="22"/>
          <w:szCs w:val="22"/>
          <w:u w:val="single"/>
        </w:rPr>
      </w:pPr>
      <w:r w:rsidRPr="00B200BC">
        <w:rPr>
          <w:b w:val="0"/>
          <w:bCs/>
          <w:color w:val="auto"/>
          <w:sz w:val="22"/>
          <w:szCs w:val="22"/>
          <w:u w:val="single"/>
        </w:rPr>
        <w:tab/>
      </w:r>
    </w:p>
    <w:p w14:paraId="56D853EB" w14:textId="77777777" w:rsidR="00BA3237" w:rsidRPr="00B200BC" w:rsidRDefault="00BA3237" w:rsidP="00BA3237">
      <w:pPr>
        <w:pStyle w:val="Header"/>
        <w:tabs>
          <w:tab w:val="left" w:pos="360"/>
          <w:tab w:val="right" w:leader="underscore" w:pos="9360"/>
        </w:tabs>
        <w:spacing w:before="120" w:after="120"/>
        <w:ind w:left="360"/>
        <w:contextualSpacing/>
        <w:rPr>
          <w:b w:val="0"/>
          <w:bCs/>
          <w:color w:val="auto"/>
          <w:sz w:val="22"/>
          <w:szCs w:val="22"/>
          <w:u w:val="single"/>
        </w:rPr>
      </w:pPr>
      <w:r w:rsidRPr="00B200BC">
        <w:rPr>
          <w:b w:val="0"/>
          <w:bCs/>
          <w:color w:val="auto"/>
          <w:sz w:val="22"/>
          <w:szCs w:val="22"/>
          <w:u w:val="single"/>
        </w:rPr>
        <w:tab/>
      </w:r>
    </w:p>
    <w:p w14:paraId="44183417" w14:textId="77777777" w:rsidR="00BA3237" w:rsidRPr="00B200BC" w:rsidRDefault="00BA3237" w:rsidP="00BA3237">
      <w:pPr>
        <w:pStyle w:val="Header"/>
        <w:tabs>
          <w:tab w:val="left" w:pos="360"/>
          <w:tab w:val="right" w:leader="underscore" w:pos="9360"/>
        </w:tabs>
        <w:spacing w:before="120" w:after="120"/>
        <w:ind w:left="360"/>
        <w:contextualSpacing/>
        <w:rPr>
          <w:b w:val="0"/>
          <w:bCs/>
          <w:color w:val="auto"/>
          <w:sz w:val="22"/>
          <w:szCs w:val="22"/>
          <w:u w:val="single"/>
        </w:rPr>
      </w:pPr>
      <w:r w:rsidRPr="00B200BC">
        <w:rPr>
          <w:b w:val="0"/>
          <w:bCs/>
          <w:color w:val="auto"/>
          <w:sz w:val="22"/>
          <w:szCs w:val="22"/>
          <w:u w:val="single"/>
        </w:rPr>
        <w:tab/>
      </w:r>
    </w:p>
    <w:p w14:paraId="6F932866" w14:textId="77777777" w:rsidR="00BA3237" w:rsidRPr="00B200BC" w:rsidRDefault="00BA3237" w:rsidP="00BA3237">
      <w:pPr>
        <w:pStyle w:val="Header"/>
        <w:tabs>
          <w:tab w:val="left" w:pos="360"/>
          <w:tab w:val="right" w:leader="underscore" w:pos="9360"/>
        </w:tabs>
        <w:spacing w:before="120" w:after="120"/>
        <w:ind w:left="360"/>
        <w:contextualSpacing/>
        <w:rPr>
          <w:b w:val="0"/>
          <w:bCs/>
          <w:color w:val="auto"/>
          <w:sz w:val="22"/>
          <w:szCs w:val="22"/>
          <w:u w:val="single"/>
        </w:rPr>
      </w:pPr>
      <w:r w:rsidRPr="00B200BC">
        <w:rPr>
          <w:b w:val="0"/>
          <w:bCs/>
          <w:color w:val="auto"/>
          <w:sz w:val="22"/>
          <w:szCs w:val="22"/>
          <w:u w:val="single"/>
        </w:rPr>
        <w:tab/>
      </w:r>
    </w:p>
    <w:p w14:paraId="7B81CD48" w14:textId="77777777" w:rsidR="00BA3237" w:rsidRPr="00B200BC" w:rsidRDefault="00BA3237" w:rsidP="00BA3237">
      <w:pPr>
        <w:pStyle w:val="Header"/>
        <w:tabs>
          <w:tab w:val="left" w:pos="360"/>
          <w:tab w:val="right" w:leader="underscore" w:pos="9360"/>
        </w:tabs>
        <w:spacing w:before="120" w:after="120"/>
        <w:ind w:left="360"/>
        <w:contextualSpacing/>
        <w:rPr>
          <w:b w:val="0"/>
          <w:bCs/>
          <w:color w:val="auto"/>
          <w:sz w:val="22"/>
          <w:szCs w:val="22"/>
          <w:u w:val="single"/>
        </w:rPr>
      </w:pPr>
      <w:r w:rsidRPr="00B200BC">
        <w:rPr>
          <w:b w:val="0"/>
          <w:bCs/>
          <w:color w:val="auto"/>
          <w:sz w:val="22"/>
          <w:szCs w:val="22"/>
          <w:u w:val="single"/>
        </w:rPr>
        <w:tab/>
      </w:r>
    </w:p>
    <w:p w14:paraId="3DAD49A7" w14:textId="77777777" w:rsidR="00BA3237" w:rsidRPr="00B200BC" w:rsidRDefault="00BA3237" w:rsidP="00BA3237">
      <w:pPr>
        <w:pStyle w:val="Header"/>
        <w:tabs>
          <w:tab w:val="left" w:pos="360"/>
          <w:tab w:val="right" w:leader="underscore" w:pos="9360"/>
        </w:tabs>
        <w:spacing w:before="120" w:after="120"/>
        <w:ind w:left="360"/>
        <w:contextualSpacing/>
        <w:rPr>
          <w:b w:val="0"/>
          <w:bCs/>
          <w:color w:val="auto"/>
          <w:sz w:val="22"/>
          <w:szCs w:val="22"/>
          <w:u w:val="single"/>
        </w:rPr>
      </w:pPr>
      <w:r w:rsidRPr="00B200BC">
        <w:rPr>
          <w:b w:val="0"/>
          <w:bCs/>
          <w:color w:val="auto"/>
          <w:sz w:val="22"/>
          <w:szCs w:val="22"/>
          <w:u w:val="single"/>
        </w:rPr>
        <w:tab/>
      </w:r>
    </w:p>
    <w:p w14:paraId="3BEF674E" w14:textId="77777777" w:rsidR="00BA3237" w:rsidRPr="00B200BC" w:rsidRDefault="00BA3237" w:rsidP="00BA3237">
      <w:pPr>
        <w:pStyle w:val="Header"/>
        <w:tabs>
          <w:tab w:val="left" w:pos="360"/>
          <w:tab w:val="right" w:leader="underscore" w:pos="9360"/>
        </w:tabs>
        <w:spacing w:before="120" w:after="120"/>
        <w:ind w:left="360"/>
        <w:contextualSpacing/>
        <w:rPr>
          <w:b w:val="0"/>
          <w:bCs/>
          <w:color w:val="auto"/>
          <w:sz w:val="22"/>
          <w:szCs w:val="22"/>
          <w:u w:val="single"/>
        </w:rPr>
      </w:pPr>
      <w:r w:rsidRPr="00B200BC">
        <w:rPr>
          <w:b w:val="0"/>
          <w:bCs/>
          <w:color w:val="auto"/>
          <w:sz w:val="22"/>
          <w:szCs w:val="22"/>
          <w:u w:val="single"/>
        </w:rPr>
        <w:tab/>
      </w:r>
    </w:p>
    <w:p w14:paraId="072A5FDD" w14:textId="4CF98C6F" w:rsidR="00886713" w:rsidRDefault="00BA3237" w:rsidP="00BA3237">
      <w:pPr>
        <w:pStyle w:val="Heading1"/>
      </w:pPr>
      <w:bookmarkStart w:id="153" w:name="_Toc47016754"/>
      <w:bookmarkStart w:id="154" w:name="_Toc52276303"/>
      <w:r>
        <w:lastRenderedPageBreak/>
        <w:t>A</w:t>
      </w:r>
      <w:r w:rsidR="00886713">
        <w:t xml:space="preserve">ppendix </w:t>
      </w:r>
      <w:r w:rsidR="00FB03DD">
        <w:t>M</w:t>
      </w:r>
      <w:r w:rsidR="00886713">
        <w:t>: Evaluation Plan</w:t>
      </w:r>
      <w:bookmarkEnd w:id="152"/>
      <w:bookmarkEnd w:id="153"/>
      <w:bookmarkEnd w:id="154"/>
    </w:p>
    <w:p w14:paraId="7FAC68EA" w14:textId="77777777" w:rsidR="00886713" w:rsidRPr="0031268D" w:rsidRDefault="00886713" w:rsidP="00BA3237">
      <w:r w:rsidRPr="0031268D">
        <w:t xml:space="preserve">The </w:t>
      </w:r>
      <w:r>
        <w:t>Evaluation Plan (EVALPLAN)</w:t>
      </w:r>
      <w:r w:rsidRPr="0031268D">
        <w:t xml:space="preserve"> </w:t>
      </w:r>
      <w:r>
        <w:t xml:space="preserve">is </w:t>
      </w:r>
      <w:r w:rsidRPr="0031268D">
        <w:t>designed to provide the esse</w:t>
      </w:r>
      <w:r>
        <w:t>ntial information that you, as an</w:t>
      </w:r>
      <w:r w:rsidRPr="0031268D">
        <w:t xml:space="preserve"> evaluator, will need to successfully </w:t>
      </w:r>
      <w:r>
        <w:t xml:space="preserve">assist the controllers with </w:t>
      </w:r>
      <w:r w:rsidRPr="0031268D">
        <w:t>coordinat</w:t>
      </w:r>
      <w:r>
        <w:t>ing</w:t>
      </w:r>
      <w:r w:rsidRPr="0031268D">
        <w:t xml:space="preserve"> and direct</w:t>
      </w:r>
      <w:r>
        <w:t>ing</w:t>
      </w:r>
      <w:r w:rsidRPr="0031268D">
        <w:t xml:space="preserve"> the exercise during play</w:t>
      </w:r>
      <w:r>
        <w:t xml:space="preserve">.  </w:t>
      </w:r>
      <w:r w:rsidRPr="0031268D">
        <w:rPr>
          <w:spacing w:val="-2"/>
        </w:rPr>
        <w:t>Effective control and evaluation will provide immediate feedback, reinforce and validate training, and identify strengths, weaknesses, and opportunities for improved response</w:t>
      </w:r>
      <w:r>
        <w:rPr>
          <w:spacing w:val="-2"/>
        </w:rPr>
        <w:t>.</w:t>
      </w:r>
    </w:p>
    <w:p w14:paraId="1441CBBA" w14:textId="77777777" w:rsidR="00886713" w:rsidRPr="0031268D" w:rsidRDefault="00886713" w:rsidP="00BA3237">
      <w:r w:rsidRPr="0031268D">
        <w:t xml:space="preserve">Exercise information and materials should be given only to those people and organizations actually participating in </w:t>
      </w:r>
      <w:r>
        <w:t xml:space="preserve">the exercise.  </w:t>
      </w:r>
      <w:r w:rsidRPr="0031268D">
        <w:t xml:space="preserve">The </w:t>
      </w:r>
      <w:r>
        <w:t>EVALPLAN</w:t>
      </w:r>
      <w:r w:rsidRPr="0031268D">
        <w:t xml:space="preserve"> for this exercise is a </w:t>
      </w:r>
      <w:r w:rsidRPr="0031268D">
        <w:rPr>
          <w:b/>
        </w:rPr>
        <w:t>restricted document intended for controllers’ and evaluators’ eyes only</w:t>
      </w:r>
      <w:r>
        <w:rPr>
          <w:b/>
          <w:bCs/>
        </w:rPr>
        <w:t xml:space="preserve">.  </w:t>
      </w:r>
      <w:r w:rsidRPr="0031268D">
        <w:t>Please ensure this document is safeguarded so players do not gain advance knowledge of specific exercise information.</w:t>
      </w:r>
    </w:p>
    <w:p w14:paraId="3B3155A5" w14:textId="77777777" w:rsidR="00886713" w:rsidRDefault="00886713" w:rsidP="0025368D">
      <w:pPr>
        <w:pStyle w:val="DPPDayDateTime"/>
        <w:widowControl/>
        <w:shd w:val="clear" w:color="auto" w:fill="99CCFF"/>
        <w:jc w:val="left"/>
      </w:pPr>
      <w:r>
        <w:t>General Information</w:t>
      </w:r>
    </w:p>
    <w:p w14:paraId="6EAF61D2" w14:textId="77777777" w:rsidR="00886713" w:rsidRPr="00146F22" w:rsidRDefault="00886713" w:rsidP="00BA3237">
      <w:pPr>
        <w:spacing w:after="0"/>
      </w:pPr>
      <w:r w:rsidRPr="00146F22">
        <w:t>The goal of exercise evaluation is to validate strengths and identify improvement opportunities for the participating organization(s)</w:t>
      </w:r>
      <w:r>
        <w:t xml:space="preserve">.  </w:t>
      </w:r>
      <w:r w:rsidRPr="00146F22">
        <w:t xml:space="preserve">This is accomplished by: </w:t>
      </w:r>
    </w:p>
    <w:p w14:paraId="406DAEFA" w14:textId="77777777" w:rsidR="00BA3237" w:rsidRPr="00BA3237" w:rsidRDefault="00886713" w:rsidP="003B4801">
      <w:pPr>
        <w:pStyle w:val="ListParagraph"/>
        <w:numPr>
          <w:ilvl w:val="0"/>
          <w:numId w:val="14"/>
        </w:numPr>
        <w:rPr>
          <w:color w:val="000000"/>
        </w:rPr>
      </w:pPr>
      <w:r w:rsidRPr="00146F22">
        <w:t>Observing the exercise and collecting supporting data</w:t>
      </w:r>
    </w:p>
    <w:p w14:paraId="5DE1C6DA" w14:textId="77777777" w:rsidR="00BA3237" w:rsidRPr="00BA3237" w:rsidRDefault="00886713" w:rsidP="003B4801">
      <w:pPr>
        <w:pStyle w:val="ListParagraph"/>
        <w:numPr>
          <w:ilvl w:val="0"/>
          <w:numId w:val="14"/>
        </w:numPr>
        <w:rPr>
          <w:color w:val="000000"/>
        </w:rPr>
      </w:pPr>
      <w:r w:rsidRPr="00146F22">
        <w:t>Analyzing the data to compare performance against expected outcomes</w:t>
      </w:r>
    </w:p>
    <w:p w14:paraId="71466013" w14:textId="4CD9E2E2" w:rsidR="00886713" w:rsidRPr="00BA3237" w:rsidRDefault="00886713" w:rsidP="003B4801">
      <w:pPr>
        <w:pStyle w:val="ListParagraph"/>
        <w:numPr>
          <w:ilvl w:val="0"/>
          <w:numId w:val="14"/>
        </w:numPr>
        <w:rPr>
          <w:color w:val="000000"/>
        </w:rPr>
      </w:pPr>
      <w:r w:rsidRPr="00146F22">
        <w:t>Determining what changes need to be made to the procedures, plans, staffing, equipment, communications, organizations, and interagency coordination to ensure expected outcomes</w:t>
      </w:r>
      <w:r>
        <w:t xml:space="preserve">. </w:t>
      </w:r>
    </w:p>
    <w:p w14:paraId="33E0AF84" w14:textId="77777777" w:rsidR="00886713" w:rsidRPr="00146F22" w:rsidRDefault="00886713" w:rsidP="00BA3237">
      <w:r w:rsidRPr="00146F22">
        <w:t>The evaluation results should not be viewed by the participating agencies and jurisdictions as a “report card” that grades weakness, but as an opportunity to identify ways to build on strengths and improve capacity</w:t>
      </w:r>
      <w:r>
        <w:t xml:space="preserve">.  </w:t>
      </w:r>
      <w:r w:rsidRPr="00146F22">
        <w:t>Since jurisdictions are testing new and emerging plans, skills, resources, and relationships in response to a changed homeland security environment, every exercise can be expected to result in multiple findings and recommendations for improvement</w:t>
      </w:r>
      <w:r>
        <w:t xml:space="preserve">. </w:t>
      </w:r>
    </w:p>
    <w:p w14:paraId="4DBA231C" w14:textId="77777777" w:rsidR="00886713" w:rsidRDefault="00886713" w:rsidP="0025368D">
      <w:pPr>
        <w:pStyle w:val="DPPDayDateTime"/>
        <w:widowControl/>
        <w:shd w:val="clear" w:color="auto" w:fill="99CCFF"/>
        <w:jc w:val="left"/>
      </w:pPr>
      <w:r>
        <w:t>Exercise Evaluation Instructions</w:t>
      </w:r>
    </w:p>
    <w:p w14:paraId="78E1BFF0" w14:textId="77777777" w:rsidR="00886713" w:rsidRDefault="00886713" w:rsidP="0025368D">
      <w:pPr>
        <w:rPr>
          <w:b/>
        </w:rPr>
      </w:pPr>
    </w:p>
    <w:p w14:paraId="5105EBC9" w14:textId="79E83AAC" w:rsidR="00886713" w:rsidRPr="00BA3237" w:rsidRDefault="00886713" w:rsidP="00BA3237">
      <w:pPr>
        <w:snapToGrid w:val="0"/>
        <w:spacing w:after="0"/>
        <w:contextualSpacing/>
        <w:rPr>
          <w:i/>
          <w:iCs/>
          <w:color w:val="4F81BD" w:themeColor="accent1"/>
          <w:sz w:val="26"/>
          <w:szCs w:val="26"/>
        </w:rPr>
      </w:pPr>
      <w:r w:rsidRPr="00BA3237">
        <w:rPr>
          <w:rStyle w:val="IntenseEmphasis"/>
          <w:sz w:val="26"/>
          <w:szCs w:val="26"/>
        </w:rPr>
        <w:t>Exercise Evaluation</w:t>
      </w:r>
    </w:p>
    <w:p w14:paraId="2E7EA4E9" w14:textId="5D1FC282" w:rsidR="00886713" w:rsidRPr="00BA3237" w:rsidRDefault="00886713" w:rsidP="00BA3237">
      <w:r w:rsidRPr="00BA3237">
        <w:t xml:space="preserve">In accordance with Homeland Security Presidential Directive 8 (HSPD-8), the Homeland Security Exercise and Evaluation Program (HSEEP) each organization participating in Operation </w:t>
      </w:r>
      <w:r w:rsidRPr="00BA3237">
        <w:rPr>
          <w:b/>
          <w:u w:val="single"/>
        </w:rPr>
        <w:t>Name of Exercise</w:t>
      </w:r>
      <w:r w:rsidRPr="00BA3237">
        <w:t xml:space="preserve"> will be evaluated using a capabilities and objectives analysis approach. </w:t>
      </w:r>
    </w:p>
    <w:p w14:paraId="4B894BE5" w14:textId="77777777" w:rsidR="00886713" w:rsidRPr="00BA3237" w:rsidRDefault="00886713" w:rsidP="00BA3237">
      <w:r w:rsidRPr="00BA3237">
        <w:t xml:space="preserve">This analysis will involve assessing each organization’s ability to demonstrate its identified capability and objective during the exercise.  As you conduct your analysis, you are to determine whether an organization performance of specific capability and objective was demonstrated sufficiently to meet the expected outcome. </w:t>
      </w:r>
    </w:p>
    <w:p w14:paraId="1D4D149B" w14:textId="77777777" w:rsidR="00886713" w:rsidRPr="006765CF" w:rsidRDefault="00886713" w:rsidP="0025368D">
      <w:r>
        <w:lastRenderedPageBreak/>
        <w:t xml:space="preserve">Remember your </w:t>
      </w:r>
      <w:r w:rsidRPr="006765CF">
        <w:t xml:space="preserve">analysis </w:t>
      </w:r>
      <w:r>
        <w:t>of strengths and improvement will</w:t>
      </w:r>
      <w:r w:rsidRPr="006765CF">
        <w:t xml:space="preserve"> assist </w:t>
      </w:r>
      <w:r>
        <w:t>each organizations management</w:t>
      </w:r>
      <w:r w:rsidRPr="006765CF">
        <w:t xml:space="preserve"> in developing </w:t>
      </w:r>
      <w:r>
        <w:t>future training plans, operating plans,</w:t>
      </w:r>
      <w:r w:rsidRPr="006765CF">
        <w:t xml:space="preserve"> b</w:t>
      </w:r>
      <w:r>
        <w:t xml:space="preserve">udgets, </w:t>
      </w:r>
      <w:r w:rsidRPr="006765CF">
        <w:t>and developing interagency and/or inter-jurisdictional agreements</w:t>
      </w:r>
      <w:r>
        <w:t xml:space="preserve"> to maintain or improve existing operations</w:t>
      </w:r>
      <w:r w:rsidRPr="006765CF">
        <w:t xml:space="preserve">. </w:t>
      </w:r>
    </w:p>
    <w:p w14:paraId="311C3409" w14:textId="77777777" w:rsidR="00886713" w:rsidRDefault="00886713" w:rsidP="0025368D">
      <w:pPr>
        <w:pStyle w:val="DPPDayDateTime"/>
        <w:widowControl/>
        <w:shd w:val="clear" w:color="auto" w:fill="99CCFF"/>
        <w:jc w:val="left"/>
      </w:pPr>
      <w:r>
        <w:t>Using Exercise Evaluation Guides (EEG)</w:t>
      </w:r>
    </w:p>
    <w:p w14:paraId="2B461609" w14:textId="77777777" w:rsidR="00DE719F" w:rsidRDefault="00DE719F" w:rsidP="00BA3237">
      <w:pPr>
        <w:snapToGrid w:val="0"/>
        <w:spacing w:after="0"/>
        <w:contextualSpacing/>
        <w:rPr>
          <w:rStyle w:val="IntenseEmphasis"/>
          <w:sz w:val="26"/>
          <w:szCs w:val="26"/>
        </w:rPr>
      </w:pPr>
    </w:p>
    <w:p w14:paraId="2A3BA29C" w14:textId="1361D571" w:rsidR="00886713" w:rsidRPr="00BA3237" w:rsidRDefault="00886713" w:rsidP="00BA3237">
      <w:pPr>
        <w:snapToGrid w:val="0"/>
        <w:spacing w:after="0"/>
        <w:contextualSpacing/>
        <w:rPr>
          <w:rStyle w:val="IntenseEmphasis"/>
          <w:sz w:val="26"/>
          <w:szCs w:val="26"/>
        </w:rPr>
      </w:pPr>
      <w:r w:rsidRPr="00BA3237">
        <w:rPr>
          <w:rStyle w:val="IntenseEmphasis"/>
          <w:sz w:val="26"/>
          <w:szCs w:val="26"/>
        </w:rPr>
        <w:t xml:space="preserve">Exercise Evaluation Guides </w:t>
      </w:r>
    </w:p>
    <w:p w14:paraId="649F7F47" w14:textId="08C9A861" w:rsidR="00886713" w:rsidRDefault="00886713" w:rsidP="0025368D">
      <w:r w:rsidRPr="00DF2C57">
        <w:t xml:space="preserve">The primary tools you will use to document your observations are the Activity Log and the Exercise Evaluation Guides (EEG).  The Activity Log is </w:t>
      </w:r>
      <w:r w:rsidR="00290FBB" w:rsidRPr="00DF2C57">
        <w:t>being</w:t>
      </w:r>
      <w:r w:rsidRPr="00DF2C57">
        <w:t xml:space="preserve"> used to document the time, organization, type of activity observed.  A copy of the Activity Log is in Appendix </w:t>
      </w:r>
      <w:r>
        <w:t>C.</w:t>
      </w:r>
      <w:r w:rsidRPr="00DF2C57">
        <w:t xml:space="preserve"> EEGs will assist each evaluator by providing a consistent set of standards and guidelines for observation, data collection, analysis, and report writing.  The EEGs that have been selected for this exercise are included in Appendix </w:t>
      </w:r>
      <w:r w:rsidR="00290FBB" w:rsidRPr="00DF2C57">
        <w:t>B</w:t>
      </w:r>
      <w:r w:rsidR="00290FBB">
        <w:t>.</w:t>
      </w:r>
      <w:r w:rsidR="00290FBB" w:rsidRPr="00DF2C57">
        <w:t xml:space="preserve"> The</w:t>
      </w:r>
      <w:r w:rsidRPr="00DF2C57">
        <w:t xml:space="preserve"> EEGs are designed to streamline data collection; enable a thorough assessment of the exercising organizations capabilities and objectives; as well as support the development of the AAR/IP.</w:t>
      </w:r>
      <w:r w:rsidRPr="006765CF">
        <w:t xml:space="preserve"> </w:t>
      </w:r>
      <w:r>
        <w:t>Appendix A is the EEG Assignment List.</w:t>
      </w:r>
    </w:p>
    <w:p w14:paraId="75F38D96" w14:textId="3B4D483C" w:rsidR="00886713" w:rsidRPr="00DF2C57" w:rsidRDefault="00886713" w:rsidP="0025368D">
      <w:r w:rsidRPr="00DF2C57">
        <w:t>Use your assigned EEGs and Activity Log during the exercise to assist you in documenting exercise observation. Remember accurate and complete EEGs facilitate the creation of effective AAR/IPs.  Be thorough in your documentation and as necessary explain in detail any observation that requires discussion about a strength or improvement recommendation.</w:t>
      </w:r>
    </w:p>
    <w:p w14:paraId="5596F228" w14:textId="1ED90C14" w:rsidR="00886713" w:rsidRPr="006765CF" w:rsidRDefault="00886713" w:rsidP="0025368D">
      <w:r w:rsidRPr="00DF2C57">
        <w:rPr>
          <w:bCs/>
        </w:rPr>
        <w:t xml:space="preserve">You have been provided copies of three supporting plans for use during the exercise.   The Exercise Plan documents the </w:t>
      </w:r>
      <w:r w:rsidRPr="00DF2C57">
        <w:t>exercise scenario, the MSEL documents the events, and the Controller Evaluator handbook provides a listing of Controllers, Evaluators, inject messages and radiological data.</w:t>
      </w:r>
      <w:r>
        <w:t xml:space="preserve">  </w:t>
      </w:r>
    </w:p>
    <w:p w14:paraId="7122D1CF" w14:textId="6C5AA5F0" w:rsidR="00886713" w:rsidRPr="006765CF" w:rsidRDefault="00886713" w:rsidP="0025368D">
      <w:r>
        <w:t xml:space="preserve">Remember </w:t>
      </w:r>
      <w:r w:rsidRPr="006765CF">
        <w:t xml:space="preserve">Evaluators should not interfere with exercise play. However, it may be necessary for an evaluator to interact with players during the exercise if he or she has a question about something observed. </w:t>
      </w:r>
      <w:r>
        <w:t xml:space="preserve"> </w:t>
      </w:r>
      <w:r w:rsidRPr="006765CF">
        <w:t xml:space="preserve">Evaluators should not interrupt play to ask such questions but should wait until there is a break in activity. </w:t>
      </w:r>
      <w:r>
        <w:t xml:space="preserve"> </w:t>
      </w:r>
      <w:r w:rsidRPr="006765CF">
        <w:t xml:space="preserve">These questions must not prompt or lead players in any way, and conversation should remain brief and focused. </w:t>
      </w:r>
    </w:p>
    <w:p w14:paraId="770E72AE" w14:textId="524641E4" w:rsidR="00886713" w:rsidRPr="00BA3237" w:rsidRDefault="00886713" w:rsidP="00BA3237">
      <w:pPr>
        <w:snapToGrid w:val="0"/>
        <w:spacing w:after="0"/>
        <w:contextualSpacing/>
        <w:rPr>
          <w:i/>
          <w:iCs/>
          <w:color w:val="4F81BD" w:themeColor="accent1"/>
          <w:sz w:val="26"/>
          <w:szCs w:val="26"/>
        </w:rPr>
      </w:pPr>
      <w:r w:rsidRPr="00BA3237">
        <w:rPr>
          <w:rStyle w:val="IntenseEmphasis"/>
          <w:sz w:val="26"/>
          <w:szCs w:val="26"/>
        </w:rPr>
        <w:t>Player Hot</w:t>
      </w:r>
      <w:r w:rsidR="004C7E50" w:rsidRPr="00BA3237">
        <w:rPr>
          <w:rStyle w:val="IntenseEmphasis"/>
          <w:sz w:val="26"/>
          <w:szCs w:val="26"/>
        </w:rPr>
        <w:t>w</w:t>
      </w:r>
      <w:r w:rsidRPr="00BA3237">
        <w:rPr>
          <w:rStyle w:val="IntenseEmphasis"/>
          <w:sz w:val="26"/>
          <w:szCs w:val="26"/>
        </w:rPr>
        <w:t>ash</w:t>
      </w:r>
    </w:p>
    <w:p w14:paraId="784BB5B2" w14:textId="3AC823C6" w:rsidR="00886713" w:rsidRDefault="00886713" w:rsidP="0025368D">
      <w:r w:rsidRPr="006765CF">
        <w:t>Immedi</w:t>
      </w:r>
      <w:r>
        <w:t>ately after the exercise, each evaluator will</w:t>
      </w:r>
      <w:r w:rsidRPr="006765CF">
        <w:t xml:space="preserve"> debrief the players and controllers in hi</w:t>
      </w:r>
      <w:r>
        <w:t>s/her observed discipline</w:t>
      </w:r>
      <w:r w:rsidRPr="006765CF">
        <w:t xml:space="preserve">. </w:t>
      </w:r>
      <w:r>
        <w:t>Players will also be encouraged to participate</w:t>
      </w:r>
      <w:r w:rsidRPr="006765CF">
        <w:t xml:space="preserve"> in a self-assessment of their exercise play and provides a general ass</w:t>
      </w:r>
      <w:r>
        <w:t>essment of how their organization</w:t>
      </w:r>
      <w:r w:rsidRPr="006765CF">
        <w:t xml:space="preserve"> performed in the exercise. </w:t>
      </w:r>
      <w:r>
        <w:t xml:space="preserve"> You are encouraged to use the</w:t>
      </w:r>
      <w:r w:rsidRPr="006765CF">
        <w:t xml:space="preserve"> </w:t>
      </w:r>
      <w:r w:rsidR="004C7E50" w:rsidRPr="004C7E50">
        <w:t>hot</w:t>
      </w:r>
      <w:r w:rsidRPr="004C7E50">
        <w:t xml:space="preserve">wash </w:t>
      </w:r>
      <w:r w:rsidRPr="006765CF">
        <w:t>a</w:t>
      </w:r>
      <w:r>
        <w:t>s</w:t>
      </w:r>
      <w:r w:rsidRPr="006765CF">
        <w:t xml:space="preserve"> </w:t>
      </w:r>
      <w:r>
        <w:t xml:space="preserve">an </w:t>
      </w:r>
      <w:r w:rsidRPr="006765CF">
        <w:t xml:space="preserve">opportunity to clarify points or collect any missing information from players before they leave the exercise venue. </w:t>
      </w:r>
    </w:p>
    <w:p w14:paraId="3F45DCCD" w14:textId="7C032D14" w:rsidR="00886713" w:rsidRPr="006765CF" w:rsidRDefault="004C7E50" w:rsidP="0025368D">
      <w:r>
        <w:t>During the hotwash</w:t>
      </w:r>
      <w:r w:rsidR="00886713" w:rsidRPr="006765CF">
        <w:t xml:space="preserve">, </w:t>
      </w:r>
      <w:r w:rsidR="00886713">
        <w:t>the Lead E</w:t>
      </w:r>
      <w:r w:rsidR="00886713" w:rsidRPr="006765CF">
        <w:t xml:space="preserve">valuators </w:t>
      </w:r>
      <w:r w:rsidR="00886713">
        <w:t xml:space="preserve">will </w:t>
      </w:r>
      <w:r w:rsidR="00886713" w:rsidRPr="006765CF">
        <w:t xml:space="preserve">distribute Participant Feedback Forms to obtain information on perceptions of the exercise, how well each player thought his/her unit performed, and how well the unit integrated performance with other agencies and other exercise components. </w:t>
      </w:r>
      <w:r w:rsidR="00886713">
        <w:t xml:space="preserve"> Participant Feedback Forms will be</w:t>
      </w:r>
      <w:r w:rsidR="00886713" w:rsidRPr="006765CF">
        <w:t xml:space="preserve"> collected at the end of the hot wash and </w:t>
      </w:r>
      <w:r w:rsidR="00886713" w:rsidRPr="006765CF">
        <w:lastRenderedPageBreak/>
        <w:t xml:space="preserve">reviewed by the evaluation team to augment existing information. </w:t>
      </w:r>
      <w:r w:rsidR="00886713">
        <w:t xml:space="preserve"> </w:t>
      </w:r>
      <w:r w:rsidR="00886713" w:rsidRPr="006765CF">
        <w:t xml:space="preserve">Participant Feedback Forms </w:t>
      </w:r>
      <w:r w:rsidR="00886713">
        <w:t>will also be used</w:t>
      </w:r>
      <w:r w:rsidR="00886713" w:rsidRPr="006765CF">
        <w:t xml:space="preserve"> to solicit general feedback o</w:t>
      </w:r>
      <w:r w:rsidR="00886713">
        <w:t xml:space="preserve">n exercise quality </w:t>
      </w:r>
      <w:r w:rsidR="00886713" w:rsidRPr="006765CF">
        <w:t xml:space="preserve">to help implement improvements in future exercises. </w:t>
      </w:r>
      <w:r w:rsidR="00886713">
        <w:t xml:space="preserve"> </w:t>
      </w:r>
      <w:r w:rsidR="00886713" w:rsidRPr="006765CF">
        <w:t>A summary o</w:t>
      </w:r>
      <w:r w:rsidR="00886713">
        <w:t>f Participant Feedback Forms will be included as an</w:t>
      </w:r>
      <w:r w:rsidR="00886713" w:rsidRPr="006765CF">
        <w:t xml:space="preserve"> appendix within an AAR/IP.</w:t>
      </w:r>
    </w:p>
    <w:p w14:paraId="57826D5D" w14:textId="72A6F668" w:rsidR="00886713" w:rsidRPr="00BA3237" w:rsidRDefault="00886713" w:rsidP="00BA3237">
      <w:pPr>
        <w:snapToGrid w:val="0"/>
        <w:spacing w:after="0"/>
        <w:contextualSpacing/>
        <w:rPr>
          <w:i/>
          <w:iCs/>
          <w:color w:val="4F81BD" w:themeColor="accent1"/>
          <w:sz w:val="26"/>
          <w:szCs w:val="26"/>
        </w:rPr>
      </w:pPr>
      <w:r w:rsidRPr="00BA3237">
        <w:rPr>
          <w:rStyle w:val="IntenseEmphasis"/>
          <w:sz w:val="26"/>
          <w:szCs w:val="26"/>
        </w:rPr>
        <w:t xml:space="preserve">After Action Report Content </w:t>
      </w:r>
    </w:p>
    <w:p w14:paraId="1A17FBF0" w14:textId="267F8DA3" w:rsidR="008E077E" w:rsidRPr="00BA3237" w:rsidRDefault="00886713">
      <w:r>
        <w:t>Following the hot wash, evaluators will</w:t>
      </w:r>
      <w:r w:rsidRPr="006765CF">
        <w:t xml:space="preserve"> review their notes of the discussion and begin to develop preliminary analyses of the exercise. Preliminary analyses involve developing a chronological narrative of relevant discussion for each capability as well as its associated activities, </w:t>
      </w:r>
      <w:r>
        <w:t>if possible. The evaluation team will</w:t>
      </w:r>
      <w:r w:rsidRPr="006765CF">
        <w:t xml:space="preserve"> jointly develop all required preliminary analyses. </w:t>
      </w:r>
      <w:r>
        <w:t xml:space="preserve"> These narratives will</w:t>
      </w:r>
      <w:r w:rsidRPr="006765CF">
        <w:t xml:space="preserve"> highlight strengths and areas for improvement and identify discussion points</w:t>
      </w:r>
      <w:r>
        <w:t xml:space="preserve"> relevant to each area of evaluation in the report.</w:t>
      </w:r>
    </w:p>
    <w:p w14:paraId="2B63FE3C" w14:textId="7E22116B" w:rsidR="00886713" w:rsidRPr="00BA3237" w:rsidRDefault="00886713" w:rsidP="00BA3237">
      <w:pPr>
        <w:snapToGrid w:val="0"/>
        <w:spacing w:after="0"/>
        <w:contextualSpacing/>
        <w:rPr>
          <w:i/>
          <w:iCs/>
          <w:color w:val="4F81BD" w:themeColor="accent1"/>
          <w:sz w:val="26"/>
          <w:szCs w:val="26"/>
        </w:rPr>
      </w:pPr>
      <w:r w:rsidRPr="00BA3237">
        <w:rPr>
          <w:rStyle w:val="IntenseEmphasis"/>
          <w:sz w:val="26"/>
          <w:szCs w:val="26"/>
        </w:rPr>
        <w:t>Exercise Evaluation Guide Assignments</w:t>
      </w:r>
    </w:p>
    <w:p w14:paraId="361CFD7E" w14:textId="77777777" w:rsidR="00886713" w:rsidRDefault="00886713" w:rsidP="0025368D">
      <w:pPr>
        <w:pStyle w:val="Caption"/>
        <w:jc w:val="left"/>
      </w:pPr>
      <w:r>
        <w:t xml:space="preserve">Table A.1 </w:t>
      </w:r>
      <w:r>
        <w:rPr>
          <w:b w:val="0"/>
          <w:i/>
        </w:rPr>
        <w:t>EEG Assignments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8"/>
        <w:gridCol w:w="6038"/>
      </w:tblGrid>
      <w:tr w:rsidR="00E14585" w:rsidRPr="004F6BED" w14:paraId="2E5CC0CC" w14:textId="77777777" w:rsidTr="00B210EE">
        <w:trPr>
          <w:jc w:val="center"/>
        </w:trPr>
        <w:tc>
          <w:tcPr>
            <w:tcW w:w="2438" w:type="dxa"/>
            <w:tcBorders>
              <w:top w:val="single" w:sz="12" w:space="0" w:color="000080"/>
              <w:left w:val="single" w:sz="12" w:space="0" w:color="000080"/>
              <w:right w:val="single" w:sz="4" w:space="0" w:color="FFFFFF"/>
            </w:tcBorders>
            <w:shd w:val="clear" w:color="auto" w:fill="000080"/>
          </w:tcPr>
          <w:p w14:paraId="11359F5F" w14:textId="77777777" w:rsidR="00E14585" w:rsidRPr="004F6BED" w:rsidRDefault="00E14585" w:rsidP="00B210EE">
            <w:pPr>
              <w:pStyle w:val="TableHead"/>
              <w:jc w:val="left"/>
            </w:pPr>
            <w:r w:rsidRPr="004F6BED">
              <w:t>Name</w:t>
            </w:r>
          </w:p>
        </w:tc>
        <w:tc>
          <w:tcPr>
            <w:tcW w:w="6038" w:type="dxa"/>
            <w:tcBorders>
              <w:top w:val="single" w:sz="12" w:space="0" w:color="000080"/>
              <w:left w:val="single" w:sz="4" w:space="0" w:color="FFFFFF"/>
              <w:right w:val="single" w:sz="12" w:space="0" w:color="000080"/>
            </w:tcBorders>
            <w:shd w:val="clear" w:color="auto" w:fill="000080"/>
          </w:tcPr>
          <w:p w14:paraId="512FB5C2" w14:textId="77777777" w:rsidR="00E14585" w:rsidRPr="004F6BED" w:rsidRDefault="00E14585" w:rsidP="00B210EE">
            <w:pPr>
              <w:pStyle w:val="TableHead"/>
              <w:jc w:val="left"/>
            </w:pPr>
            <w:r>
              <w:t>Exercise Evaluation Guide</w:t>
            </w:r>
          </w:p>
        </w:tc>
      </w:tr>
      <w:tr w:rsidR="00E14585" w:rsidRPr="004F6BED" w14:paraId="24A85AE7" w14:textId="77777777" w:rsidTr="00B210EE">
        <w:trPr>
          <w:jc w:val="center"/>
        </w:trPr>
        <w:tc>
          <w:tcPr>
            <w:tcW w:w="2438" w:type="dxa"/>
            <w:tcBorders>
              <w:left w:val="single" w:sz="12" w:space="0" w:color="000080"/>
            </w:tcBorders>
          </w:tcPr>
          <w:p w14:paraId="375D2C79" w14:textId="77777777" w:rsidR="00E14585" w:rsidRPr="004F6BED" w:rsidRDefault="00E14585" w:rsidP="00B210EE">
            <w:pPr>
              <w:pStyle w:val="Tabletext"/>
            </w:pPr>
          </w:p>
        </w:tc>
        <w:tc>
          <w:tcPr>
            <w:tcW w:w="6038" w:type="dxa"/>
            <w:tcBorders>
              <w:right w:val="single" w:sz="12" w:space="0" w:color="000080"/>
            </w:tcBorders>
          </w:tcPr>
          <w:p w14:paraId="0C7FFA0C" w14:textId="77777777" w:rsidR="00E14585" w:rsidRPr="004F6BED" w:rsidRDefault="00E14585" w:rsidP="00B210EE">
            <w:pPr>
              <w:pStyle w:val="Tabletext"/>
            </w:pPr>
            <w:r>
              <w:t>All EEGs</w:t>
            </w:r>
          </w:p>
        </w:tc>
      </w:tr>
      <w:tr w:rsidR="00E14585" w:rsidRPr="004F6BED" w14:paraId="17D9ED51" w14:textId="77777777" w:rsidTr="00B210EE">
        <w:trPr>
          <w:jc w:val="center"/>
        </w:trPr>
        <w:tc>
          <w:tcPr>
            <w:tcW w:w="2438" w:type="dxa"/>
            <w:tcBorders>
              <w:left w:val="single" w:sz="12" w:space="0" w:color="000080"/>
            </w:tcBorders>
          </w:tcPr>
          <w:p w14:paraId="69B420C3" w14:textId="77777777" w:rsidR="00E14585" w:rsidRPr="004F6BED" w:rsidRDefault="00E14585" w:rsidP="00B210EE">
            <w:pPr>
              <w:pStyle w:val="Tabletext"/>
            </w:pPr>
          </w:p>
        </w:tc>
        <w:tc>
          <w:tcPr>
            <w:tcW w:w="6038" w:type="dxa"/>
            <w:tcBorders>
              <w:right w:val="single" w:sz="12" w:space="0" w:color="000080"/>
            </w:tcBorders>
          </w:tcPr>
          <w:p w14:paraId="3E59D8AB" w14:textId="77777777" w:rsidR="00E14585" w:rsidRPr="004F6BED" w:rsidRDefault="00E14585" w:rsidP="00B210EE">
            <w:pPr>
              <w:pStyle w:val="Tabletext"/>
            </w:pPr>
            <w:r>
              <w:t xml:space="preserve">Operational Coordination </w:t>
            </w:r>
          </w:p>
        </w:tc>
      </w:tr>
      <w:tr w:rsidR="00E14585" w:rsidRPr="004F6BED" w14:paraId="3BBDB8D5" w14:textId="77777777" w:rsidTr="00B210EE">
        <w:trPr>
          <w:jc w:val="center"/>
        </w:trPr>
        <w:tc>
          <w:tcPr>
            <w:tcW w:w="2438" w:type="dxa"/>
            <w:tcBorders>
              <w:left w:val="single" w:sz="12" w:space="0" w:color="000080"/>
            </w:tcBorders>
          </w:tcPr>
          <w:p w14:paraId="1E72040F" w14:textId="77777777" w:rsidR="00E14585" w:rsidRPr="004F6BED" w:rsidRDefault="00E14585" w:rsidP="00B210EE">
            <w:pPr>
              <w:pStyle w:val="Tabletext"/>
            </w:pPr>
          </w:p>
        </w:tc>
        <w:tc>
          <w:tcPr>
            <w:tcW w:w="6038" w:type="dxa"/>
            <w:tcBorders>
              <w:right w:val="single" w:sz="12" w:space="0" w:color="000080"/>
            </w:tcBorders>
          </w:tcPr>
          <w:p w14:paraId="17127FCE" w14:textId="77777777" w:rsidR="00E14585" w:rsidRPr="004F6BED" w:rsidRDefault="00E14585" w:rsidP="00B210EE">
            <w:pPr>
              <w:pStyle w:val="Tabletext"/>
            </w:pPr>
            <w:r>
              <w:t>Operational Coordination</w:t>
            </w:r>
          </w:p>
        </w:tc>
      </w:tr>
      <w:tr w:rsidR="00E14585" w:rsidRPr="004F6BED" w14:paraId="3BBDBB76" w14:textId="77777777" w:rsidTr="00B210EE">
        <w:trPr>
          <w:jc w:val="center"/>
        </w:trPr>
        <w:tc>
          <w:tcPr>
            <w:tcW w:w="2438" w:type="dxa"/>
            <w:tcBorders>
              <w:left w:val="single" w:sz="12" w:space="0" w:color="000080"/>
            </w:tcBorders>
          </w:tcPr>
          <w:p w14:paraId="3672BC4B" w14:textId="77777777" w:rsidR="00E14585" w:rsidRPr="004F6BED" w:rsidRDefault="00E14585" w:rsidP="00B210EE">
            <w:pPr>
              <w:pStyle w:val="Tabletext"/>
            </w:pPr>
          </w:p>
        </w:tc>
        <w:tc>
          <w:tcPr>
            <w:tcW w:w="6038" w:type="dxa"/>
            <w:tcBorders>
              <w:right w:val="single" w:sz="12" w:space="0" w:color="000080"/>
            </w:tcBorders>
          </w:tcPr>
          <w:p w14:paraId="6AAE4C9B" w14:textId="77777777" w:rsidR="00E14585" w:rsidRPr="004F6BED" w:rsidRDefault="00E14585" w:rsidP="00B210EE">
            <w:pPr>
              <w:pStyle w:val="Tabletext"/>
            </w:pPr>
            <w:r>
              <w:t>Public and Private Resources</w:t>
            </w:r>
          </w:p>
        </w:tc>
      </w:tr>
      <w:tr w:rsidR="00E14585" w:rsidRPr="004F6BED" w14:paraId="1BD4AAF6" w14:textId="77777777" w:rsidTr="00B210EE">
        <w:trPr>
          <w:jc w:val="center"/>
        </w:trPr>
        <w:tc>
          <w:tcPr>
            <w:tcW w:w="2438" w:type="dxa"/>
            <w:tcBorders>
              <w:left w:val="single" w:sz="12" w:space="0" w:color="000080"/>
            </w:tcBorders>
          </w:tcPr>
          <w:p w14:paraId="78CD7FF2" w14:textId="77777777" w:rsidR="00E14585" w:rsidRPr="004F6BED" w:rsidRDefault="00E14585" w:rsidP="00B210EE">
            <w:pPr>
              <w:pStyle w:val="Tabletext"/>
            </w:pPr>
          </w:p>
        </w:tc>
        <w:tc>
          <w:tcPr>
            <w:tcW w:w="6038" w:type="dxa"/>
            <w:tcBorders>
              <w:right w:val="single" w:sz="12" w:space="0" w:color="000080"/>
            </w:tcBorders>
          </w:tcPr>
          <w:p w14:paraId="7EB25E32" w14:textId="77777777" w:rsidR="00E14585" w:rsidRPr="004F6BED" w:rsidRDefault="00E14585" w:rsidP="00B210EE">
            <w:pPr>
              <w:pStyle w:val="Tabletext"/>
            </w:pPr>
            <w:r>
              <w:t>Public and Private Resources</w:t>
            </w:r>
          </w:p>
        </w:tc>
      </w:tr>
      <w:tr w:rsidR="00E14585" w:rsidRPr="004F6BED" w14:paraId="73B9DD2B" w14:textId="77777777" w:rsidTr="00B210EE">
        <w:trPr>
          <w:jc w:val="center"/>
        </w:trPr>
        <w:tc>
          <w:tcPr>
            <w:tcW w:w="2438" w:type="dxa"/>
            <w:tcBorders>
              <w:left w:val="single" w:sz="12" w:space="0" w:color="000080"/>
            </w:tcBorders>
          </w:tcPr>
          <w:p w14:paraId="48AF7084" w14:textId="77777777" w:rsidR="00E14585" w:rsidRPr="004F6BED" w:rsidRDefault="00E14585" w:rsidP="00B210EE">
            <w:pPr>
              <w:pStyle w:val="Tabletext"/>
            </w:pPr>
          </w:p>
        </w:tc>
        <w:tc>
          <w:tcPr>
            <w:tcW w:w="6038" w:type="dxa"/>
            <w:tcBorders>
              <w:right w:val="single" w:sz="12" w:space="0" w:color="000080"/>
            </w:tcBorders>
          </w:tcPr>
          <w:p w14:paraId="0D7C46EE" w14:textId="77777777" w:rsidR="00E14585" w:rsidRPr="004F6BED" w:rsidRDefault="00E14585" w:rsidP="00B210EE">
            <w:pPr>
              <w:pStyle w:val="Tabletext"/>
            </w:pPr>
            <w:r>
              <w:t>Public Health and Medical Services</w:t>
            </w:r>
          </w:p>
        </w:tc>
      </w:tr>
      <w:tr w:rsidR="00E14585" w:rsidRPr="004F6BED" w14:paraId="0D81C5ED" w14:textId="77777777" w:rsidTr="00B210EE">
        <w:trPr>
          <w:jc w:val="center"/>
        </w:trPr>
        <w:tc>
          <w:tcPr>
            <w:tcW w:w="2438" w:type="dxa"/>
            <w:tcBorders>
              <w:left w:val="single" w:sz="12" w:space="0" w:color="000080"/>
            </w:tcBorders>
          </w:tcPr>
          <w:p w14:paraId="3C66AA1D" w14:textId="77777777" w:rsidR="00E14585" w:rsidRPr="004F6BED" w:rsidRDefault="00E14585" w:rsidP="00B210EE">
            <w:pPr>
              <w:pStyle w:val="Tabletext"/>
            </w:pPr>
          </w:p>
        </w:tc>
        <w:tc>
          <w:tcPr>
            <w:tcW w:w="6038" w:type="dxa"/>
            <w:tcBorders>
              <w:right w:val="single" w:sz="12" w:space="0" w:color="000080"/>
            </w:tcBorders>
          </w:tcPr>
          <w:p w14:paraId="4998FF2A" w14:textId="77777777" w:rsidR="00E14585" w:rsidRPr="004F6BED" w:rsidRDefault="00E14585" w:rsidP="00B210EE">
            <w:pPr>
              <w:pStyle w:val="Tabletext"/>
            </w:pPr>
            <w:r>
              <w:t>Public Health and Medical Services</w:t>
            </w:r>
          </w:p>
        </w:tc>
      </w:tr>
      <w:tr w:rsidR="00E14585" w:rsidRPr="004F6BED" w14:paraId="36FF9636" w14:textId="77777777" w:rsidTr="00B210EE">
        <w:trPr>
          <w:jc w:val="center"/>
        </w:trPr>
        <w:tc>
          <w:tcPr>
            <w:tcW w:w="2438" w:type="dxa"/>
            <w:tcBorders>
              <w:left w:val="single" w:sz="12" w:space="0" w:color="000080"/>
            </w:tcBorders>
          </w:tcPr>
          <w:p w14:paraId="4692DC81" w14:textId="77777777" w:rsidR="00E14585" w:rsidRPr="004F6BED" w:rsidRDefault="00E14585" w:rsidP="00B210EE">
            <w:pPr>
              <w:pStyle w:val="Tabletext"/>
            </w:pPr>
          </w:p>
        </w:tc>
        <w:tc>
          <w:tcPr>
            <w:tcW w:w="6038" w:type="dxa"/>
            <w:tcBorders>
              <w:right w:val="single" w:sz="12" w:space="0" w:color="000080"/>
            </w:tcBorders>
          </w:tcPr>
          <w:p w14:paraId="0B221EAD" w14:textId="77777777" w:rsidR="00E14585" w:rsidRPr="004F6BED" w:rsidRDefault="00E14585" w:rsidP="00B210EE">
            <w:pPr>
              <w:pStyle w:val="Tabletext"/>
            </w:pPr>
            <w:r>
              <w:t>Public Health and Medical Services</w:t>
            </w:r>
          </w:p>
        </w:tc>
      </w:tr>
      <w:tr w:rsidR="00E14585" w:rsidRPr="004F6BED" w14:paraId="717A9EFE" w14:textId="77777777" w:rsidTr="00B210EE">
        <w:trPr>
          <w:jc w:val="center"/>
        </w:trPr>
        <w:tc>
          <w:tcPr>
            <w:tcW w:w="2438" w:type="dxa"/>
            <w:tcBorders>
              <w:left w:val="single" w:sz="12" w:space="0" w:color="000080"/>
            </w:tcBorders>
          </w:tcPr>
          <w:p w14:paraId="54D502E9" w14:textId="77777777" w:rsidR="00E14585" w:rsidRPr="004F6BED" w:rsidRDefault="00E14585" w:rsidP="00B210EE">
            <w:pPr>
              <w:pStyle w:val="Tabletext"/>
            </w:pPr>
          </w:p>
        </w:tc>
        <w:tc>
          <w:tcPr>
            <w:tcW w:w="6038" w:type="dxa"/>
            <w:tcBorders>
              <w:right w:val="single" w:sz="12" w:space="0" w:color="000080"/>
            </w:tcBorders>
          </w:tcPr>
          <w:p w14:paraId="0ADD93C5" w14:textId="77777777" w:rsidR="00E14585" w:rsidRPr="004F6BED" w:rsidRDefault="00E14585" w:rsidP="00B210EE">
            <w:pPr>
              <w:pStyle w:val="Tabletext"/>
            </w:pPr>
            <w:r>
              <w:t>Environmental Response/Health and Safety</w:t>
            </w:r>
          </w:p>
        </w:tc>
      </w:tr>
      <w:tr w:rsidR="00E14585" w:rsidRPr="004F6BED" w14:paraId="197F90FB" w14:textId="77777777" w:rsidTr="00B210EE">
        <w:trPr>
          <w:jc w:val="center"/>
        </w:trPr>
        <w:tc>
          <w:tcPr>
            <w:tcW w:w="2438" w:type="dxa"/>
            <w:tcBorders>
              <w:left w:val="single" w:sz="12" w:space="0" w:color="000080"/>
            </w:tcBorders>
          </w:tcPr>
          <w:p w14:paraId="0832597B" w14:textId="77777777" w:rsidR="00E14585" w:rsidRPr="004F6BED" w:rsidRDefault="00E14585" w:rsidP="00B210EE">
            <w:pPr>
              <w:pStyle w:val="Tabletext"/>
            </w:pPr>
          </w:p>
        </w:tc>
        <w:tc>
          <w:tcPr>
            <w:tcW w:w="6038" w:type="dxa"/>
            <w:tcBorders>
              <w:right w:val="single" w:sz="12" w:space="0" w:color="000080"/>
            </w:tcBorders>
          </w:tcPr>
          <w:p w14:paraId="0E9F8A0B" w14:textId="77777777" w:rsidR="00E14585" w:rsidRPr="004F6BED" w:rsidRDefault="00E14585" w:rsidP="00B210EE">
            <w:pPr>
              <w:pStyle w:val="Tabletext"/>
            </w:pPr>
            <w:r>
              <w:t>Environmental Response/Health and Safety</w:t>
            </w:r>
          </w:p>
        </w:tc>
      </w:tr>
    </w:tbl>
    <w:p w14:paraId="0C928244" w14:textId="77777777" w:rsidR="00886713" w:rsidRDefault="00886713" w:rsidP="0025368D">
      <w:pPr>
        <w:pStyle w:val="Tabletext"/>
        <w:tabs>
          <w:tab w:val="left" w:pos="2438"/>
        </w:tabs>
      </w:pPr>
    </w:p>
    <w:p w14:paraId="600AB333" w14:textId="2953EAC2" w:rsidR="008E077E" w:rsidRDefault="00886713" w:rsidP="0025368D">
      <w:r>
        <w:t>Listed below are the Exercise Evaluation Guides (EEGs) to be used for this exercise, followed by the activity logs to be used to document player performance. Review the EEGs assigned to you in the Assignment List above, then review the EEGs you are responsible for prior to the exercise.</w:t>
      </w:r>
    </w:p>
    <w:p w14:paraId="1589934E" w14:textId="77777777" w:rsidR="008E077E" w:rsidRDefault="008E077E" w:rsidP="008E077E">
      <w:pPr>
        <w:pStyle w:val="Caption"/>
        <w:jc w:val="left"/>
        <w:rPr>
          <w:b w:val="0"/>
          <w:bCs w:val="0"/>
          <w:i/>
          <w:iCs/>
        </w:rPr>
      </w:pPr>
      <w:r>
        <w:t xml:space="preserve">Table A.2 </w:t>
      </w:r>
      <w:r>
        <w:rPr>
          <w:b w:val="0"/>
          <w:bCs w:val="0"/>
          <w:i/>
          <w:iCs/>
        </w:rPr>
        <w:t>EEG Ratings Key</w:t>
      </w:r>
    </w:p>
    <w:p w14:paraId="59E4E0C4" w14:textId="77777777" w:rsidR="008E077E" w:rsidRPr="00724328" w:rsidRDefault="008E077E" w:rsidP="008E077E">
      <w:r>
        <w:t xml:space="preserve">When determining how well a task/target is completed, the following rating key is used.  </w:t>
      </w:r>
    </w:p>
    <w:tbl>
      <w:tblPr>
        <w:tblStyle w:val="TableGrid"/>
        <w:tblpPr w:leftFromText="180" w:rightFromText="180" w:vertAnchor="text" w:horzAnchor="margin" w:tblpY="-45"/>
        <w:tblOverlap w:val="never"/>
        <w:tblW w:w="0" w:type="auto"/>
        <w:tblLook w:val="04A0" w:firstRow="1" w:lastRow="0" w:firstColumn="1" w:lastColumn="0" w:noHBand="0" w:noVBand="1"/>
      </w:tblPr>
      <w:tblGrid>
        <w:gridCol w:w="3955"/>
      </w:tblGrid>
      <w:tr w:rsidR="00DE719F" w:rsidRPr="006335A3" w14:paraId="76ACD4DF" w14:textId="77777777" w:rsidTr="00DE719F">
        <w:tc>
          <w:tcPr>
            <w:tcW w:w="3955" w:type="dxa"/>
            <w:shd w:val="clear" w:color="auto" w:fill="000080"/>
            <w:vAlign w:val="center"/>
          </w:tcPr>
          <w:p w14:paraId="64F06DB0" w14:textId="77777777" w:rsidR="00DE719F" w:rsidRPr="006335A3" w:rsidRDefault="00DE719F" w:rsidP="00DE719F">
            <w:pPr>
              <w:jc w:val="center"/>
              <w:rPr>
                <w:rFonts w:cs="Arial"/>
                <w:b/>
                <w:color w:val="FFFFFF" w:themeColor="background1"/>
              </w:rPr>
            </w:pPr>
            <w:r w:rsidRPr="00047054">
              <w:rPr>
                <w:rFonts w:cs="Arial"/>
                <w:b/>
                <w:color w:val="FFFFFF" w:themeColor="background1"/>
              </w:rPr>
              <w:t>Ratings Key</w:t>
            </w:r>
          </w:p>
        </w:tc>
      </w:tr>
      <w:tr w:rsidR="00DE719F" w:rsidRPr="000F268D" w14:paraId="622F2D05" w14:textId="77777777" w:rsidTr="00DE719F">
        <w:trPr>
          <w:trHeight w:val="1042"/>
        </w:trPr>
        <w:tc>
          <w:tcPr>
            <w:tcW w:w="3955" w:type="dxa"/>
            <w:vAlign w:val="center"/>
          </w:tcPr>
          <w:p w14:paraId="5F6F6A58" w14:textId="77777777" w:rsidR="00DE719F" w:rsidRPr="00047054" w:rsidRDefault="00DE719F" w:rsidP="00DE719F">
            <w:pPr>
              <w:spacing w:after="0"/>
              <w:rPr>
                <w:rFonts w:cs="Arial"/>
              </w:rPr>
            </w:pPr>
            <w:r w:rsidRPr="00047054">
              <w:rPr>
                <w:rFonts w:cs="Arial"/>
              </w:rPr>
              <w:t>P – Performed without Challenges</w:t>
            </w:r>
          </w:p>
          <w:p w14:paraId="504F8B35" w14:textId="77777777" w:rsidR="00DE719F" w:rsidRPr="00047054" w:rsidRDefault="00DE719F" w:rsidP="00DE719F">
            <w:pPr>
              <w:spacing w:after="0"/>
              <w:rPr>
                <w:rFonts w:cs="Arial"/>
              </w:rPr>
            </w:pPr>
            <w:r w:rsidRPr="00047054">
              <w:rPr>
                <w:rFonts w:cs="Arial"/>
              </w:rPr>
              <w:t>S – Performed with Some Challenges</w:t>
            </w:r>
          </w:p>
          <w:p w14:paraId="169C56E9" w14:textId="77777777" w:rsidR="00DE719F" w:rsidRPr="00047054" w:rsidRDefault="00DE719F" w:rsidP="00DE719F">
            <w:pPr>
              <w:spacing w:after="0"/>
              <w:rPr>
                <w:rFonts w:cs="Arial"/>
              </w:rPr>
            </w:pPr>
            <w:r w:rsidRPr="00047054">
              <w:rPr>
                <w:rFonts w:cs="Arial"/>
              </w:rPr>
              <w:t>M – Performed with Major Challenges</w:t>
            </w:r>
          </w:p>
          <w:p w14:paraId="06BED648" w14:textId="77777777" w:rsidR="00DE719F" w:rsidRPr="000F268D" w:rsidRDefault="00DE719F" w:rsidP="00DE719F">
            <w:pPr>
              <w:spacing w:after="0"/>
            </w:pPr>
            <w:r w:rsidRPr="00047054">
              <w:rPr>
                <w:rFonts w:cs="Arial"/>
              </w:rPr>
              <w:t xml:space="preserve">U – Unable to be Performed </w:t>
            </w:r>
          </w:p>
        </w:tc>
      </w:tr>
    </w:tbl>
    <w:p w14:paraId="3C8F9958" w14:textId="77777777" w:rsidR="008E077E" w:rsidRDefault="008E077E" w:rsidP="008E077E"/>
    <w:p w14:paraId="61282683" w14:textId="77777777" w:rsidR="008E077E" w:rsidRDefault="008E077E" w:rsidP="0025368D">
      <w:pPr>
        <w:sectPr w:rsidR="008E077E" w:rsidSect="00BA3237">
          <w:pgSz w:w="12240" w:h="15840"/>
          <w:pgMar w:top="1440" w:right="1440" w:bottom="1440" w:left="1440" w:header="720" w:footer="144" w:gutter="0"/>
          <w:cols w:space="720"/>
          <w:rtlGutter/>
          <w:docGrid w:linePitch="360"/>
        </w:sectPr>
      </w:pPr>
    </w:p>
    <w:p w14:paraId="5C5A68F9" w14:textId="5C4E03B2" w:rsidR="00140E1C" w:rsidRDefault="00140E1C" w:rsidP="00140E1C">
      <w:pPr>
        <w:pStyle w:val="Heading1"/>
        <w:spacing w:before="120" w:after="120"/>
      </w:pPr>
      <w:bookmarkStart w:id="155" w:name="_Toc468198376"/>
      <w:bookmarkStart w:id="156" w:name="_Toc117080443"/>
      <w:bookmarkStart w:id="157" w:name="_Toc47016755"/>
      <w:bookmarkStart w:id="158" w:name="_Toc52276304"/>
      <w:r>
        <w:lastRenderedPageBreak/>
        <w:t xml:space="preserve">Appendix </w:t>
      </w:r>
      <w:r w:rsidR="00FB03DD">
        <w:t>N:</w:t>
      </w:r>
      <w:r>
        <w:t xml:space="preserve"> Exercise Evaluation Guide</w:t>
      </w:r>
      <w:bookmarkEnd w:id="155"/>
      <w:bookmarkEnd w:id="156"/>
      <w:bookmarkEnd w:id="157"/>
      <w:r w:rsidR="00B432A1">
        <w:t>s</w:t>
      </w:r>
      <w:bookmarkEnd w:id="158"/>
    </w:p>
    <w:tbl>
      <w:tblPr>
        <w:tblW w:w="5000" w:type="pct"/>
        <w:jc w:val="center"/>
        <w:tblCellSpacing w:w="0" w:type="dxa"/>
        <w:tblCellMar>
          <w:top w:w="60" w:type="dxa"/>
          <w:left w:w="60" w:type="dxa"/>
          <w:bottom w:w="60" w:type="dxa"/>
          <w:right w:w="60" w:type="dxa"/>
        </w:tblCellMar>
        <w:tblLook w:val="04A0" w:firstRow="1" w:lastRow="0" w:firstColumn="1" w:lastColumn="0" w:noHBand="0" w:noVBand="1"/>
      </w:tblPr>
      <w:tblGrid>
        <w:gridCol w:w="12960"/>
      </w:tblGrid>
      <w:tr w:rsidR="00140E1C" w14:paraId="49CC8E36" w14:textId="77777777" w:rsidTr="00140E1C">
        <w:trPr>
          <w:tblCellSpacing w:w="0" w:type="dxa"/>
          <w:jc w:val="center"/>
        </w:trPr>
        <w:tc>
          <w:tcPr>
            <w:tcW w:w="0" w:type="auto"/>
            <w:vAlign w:val="center"/>
            <w:hideMark/>
          </w:tcPr>
          <w:p w14:paraId="1379FC31" w14:textId="77777777" w:rsidR="00140E1C" w:rsidRDefault="00140E1C">
            <w:pPr>
              <w:rPr>
                <w:rFonts w:cs="Arial"/>
                <w:sz w:val="18"/>
                <w:szCs w:val="18"/>
              </w:rPr>
            </w:pPr>
            <w:r>
              <w:rPr>
                <w:rStyle w:val="eegtitle1"/>
              </w:rPr>
              <w:t>Operational Coordination (Onsite Incident Management)</w:t>
            </w:r>
          </w:p>
        </w:tc>
      </w:tr>
      <w:tr w:rsidR="00140E1C" w14:paraId="74D7B1D9" w14:textId="77777777" w:rsidTr="00140E1C">
        <w:trPr>
          <w:tblCellSpacing w:w="0" w:type="dxa"/>
          <w:jc w:val="center"/>
        </w:trPr>
        <w:tc>
          <w:tcPr>
            <w:tcW w:w="0" w:type="auto"/>
            <w:vAlign w:val="center"/>
            <w:hideMark/>
          </w:tcPr>
          <w:p w14:paraId="4778801D" w14:textId="77777777" w:rsidR="00140E1C" w:rsidRDefault="00140E1C">
            <w:pPr>
              <w:rPr>
                <w:rFonts w:cs="Arial"/>
                <w:sz w:val="18"/>
                <w:szCs w:val="18"/>
              </w:rPr>
            </w:pPr>
            <w:r>
              <w:rPr>
                <w:rStyle w:val="eegsubheading1"/>
              </w:rPr>
              <w:t xml:space="preserve">Exercise Evaluation Guide: Operation </w:t>
            </w:r>
            <w:r>
              <w:rPr>
                <w:rStyle w:val="eegsubheading1"/>
                <w:b/>
                <w:bCs/>
                <w:i w:val="0"/>
                <w:iCs w:val="0"/>
                <w:color w:val="000090"/>
                <w:u w:val="single"/>
              </w:rPr>
              <w:t>Name of Exercise</w:t>
            </w:r>
            <w:r>
              <w:rPr>
                <w:rStyle w:val="eegsubheading1"/>
              </w:rPr>
              <w:t xml:space="preserve"> </w:t>
            </w:r>
          </w:p>
        </w:tc>
      </w:tr>
    </w:tbl>
    <w:p w14:paraId="11CEBF75" w14:textId="77777777" w:rsidR="00140E1C" w:rsidRDefault="00140E1C" w:rsidP="00140E1C">
      <w:pPr>
        <w:rPr>
          <w:rFonts w:cs="Arial"/>
          <w:vanish/>
          <w:sz w:val="18"/>
          <w:szCs w:val="18"/>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4A0" w:firstRow="1" w:lastRow="0" w:firstColumn="1" w:lastColumn="0" w:noHBand="0" w:noVBand="1"/>
      </w:tblPr>
      <w:tblGrid>
        <w:gridCol w:w="7125"/>
        <w:gridCol w:w="5835"/>
      </w:tblGrid>
      <w:tr w:rsidR="00140E1C" w14:paraId="0FCB65EE" w14:textId="77777777" w:rsidTr="00140E1C">
        <w:trPr>
          <w:tblCellSpacing w:w="0" w:type="dxa"/>
          <w:jc w:val="center"/>
        </w:trPr>
        <w:tc>
          <w:tcPr>
            <w:tcW w:w="0" w:type="auto"/>
            <w:gridSpan w:val="2"/>
            <w:tcBorders>
              <w:top w:val="outset" w:sz="6" w:space="0" w:color="auto"/>
              <w:left w:val="nil"/>
              <w:bottom w:val="outset" w:sz="6" w:space="0" w:color="auto"/>
              <w:right w:val="nil"/>
            </w:tcBorders>
            <w:shd w:val="clear" w:color="auto" w:fill="F7F6F3"/>
            <w:vAlign w:val="center"/>
            <w:hideMark/>
          </w:tcPr>
          <w:p w14:paraId="43939517" w14:textId="77777777" w:rsidR="00140E1C" w:rsidRDefault="00140E1C">
            <w:pPr>
              <w:rPr>
                <w:rFonts w:cs="Arial"/>
                <w:sz w:val="18"/>
                <w:szCs w:val="18"/>
              </w:rPr>
            </w:pPr>
            <w:r>
              <w:rPr>
                <w:rFonts w:cs="Arial"/>
                <w:b/>
                <w:bCs/>
                <w:sz w:val="18"/>
                <w:szCs w:val="18"/>
              </w:rPr>
              <w:t>Capability Description:</w:t>
            </w:r>
            <w:r>
              <w:rPr>
                <w:rFonts w:cs="Arial"/>
                <w:sz w:val="18"/>
                <w:szCs w:val="18"/>
              </w:rPr>
              <w:br/>
              <w:t>Onsite incident management is the capability to effectively direct and control incident management activities by using the Incident Command System (ICS) consistent with the National Incident Management System (NIMS).</w:t>
            </w:r>
          </w:p>
        </w:tc>
      </w:tr>
      <w:tr w:rsidR="00140E1C" w14:paraId="15CB13BD" w14:textId="77777777" w:rsidTr="00140E1C">
        <w:trPr>
          <w:tblCellSpacing w:w="0" w:type="dxa"/>
          <w:jc w:val="center"/>
        </w:trPr>
        <w:tc>
          <w:tcPr>
            <w:tcW w:w="0" w:type="auto"/>
            <w:gridSpan w:val="2"/>
            <w:tcBorders>
              <w:top w:val="outset" w:sz="6" w:space="0" w:color="auto"/>
              <w:left w:val="nil"/>
              <w:bottom w:val="outset" w:sz="6" w:space="0" w:color="auto"/>
              <w:right w:val="nil"/>
            </w:tcBorders>
            <w:shd w:val="clear" w:color="auto" w:fill="F7F6F3"/>
            <w:vAlign w:val="center"/>
            <w:hideMark/>
          </w:tcPr>
          <w:p w14:paraId="09121562" w14:textId="77777777" w:rsidR="00140E1C" w:rsidRDefault="00140E1C">
            <w:pPr>
              <w:rPr>
                <w:rFonts w:cs="Arial"/>
                <w:sz w:val="18"/>
                <w:szCs w:val="18"/>
              </w:rPr>
            </w:pPr>
            <w:r>
              <w:rPr>
                <w:rFonts w:cs="Arial"/>
                <w:b/>
                <w:bCs/>
                <w:sz w:val="18"/>
                <w:szCs w:val="18"/>
              </w:rPr>
              <w:t>Capability Outcome:</w:t>
            </w:r>
            <w:r>
              <w:rPr>
                <w:rFonts w:cs="Arial"/>
                <w:sz w:val="18"/>
                <w:szCs w:val="18"/>
              </w:rPr>
              <w:br/>
              <w:t>The incident is managed safely, effectively and efficiently through the integration of facilities, resources (personnel, equipment, supplies, and communications) and procedures using a common organizational structure that is ICS.</w:t>
            </w:r>
          </w:p>
        </w:tc>
      </w:tr>
      <w:tr w:rsidR="00140E1C" w14:paraId="5C1D6A5E" w14:textId="77777777" w:rsidTr="00140E1C">
        <w:trPr>
          <w:tblCellSpacing w:w="0" w:type="dxa"/>
          <w:jc w:val="center"/>
        </w:trPr>
        <w:tc>
          <w:tcPr>
            <w:tcW w:w="0" w:type="auto"/>
            <w:tcBorders>
              <w:top w:val="outset" w:sz="6" w:space="0" w:color="auto"/>
              <w:left w:val="nil"/>
              <w:bottom w:val="outset" w:sz="6" w:space="0" w:color="auto"/>
              <w:right w:val="outset" w:sz="6" w:space="0" w:color="auto"/>
            </w:tcBorders>
            <w:shd w:val="clear" w:color="auto" w:fill="F7F6F3"/>
            <w:vAlign w:val="center"/>
            <w:hideMark/>
          </w:tcPr>
          <w:p w14:paraId="2AC109E9" w14:textId="77777777" w:rsidR="00140E1C" w:rsidRDefault="00140E1C">
            <w:pPr>
              <w:rPr>
                <w:rFonts w:cs="Arial"/>
                <w:sz w:val="18"/>
                <w:szCs w:val="18"/>
              </w:rPr>
            </w:pPr>
            <w:r>
              <w:rPr>
                <w:rFonts w:cs="Arial"/>
                <w:b/>
                <w:bCs/>
                <w:sz w:val="18"/>
                <w:szCs w:val="18"/>
              </w:rPr>
              <w:t xml:space="preserve">Jurisdiction or Organization: </w:t>
            </w:r>
            <w:r>
              <w:rPr>
                <w:rFonts w:cs="Arial"/>
                <w:sz w:val="18"/>
                <w:szCs w:val="18"/>
              </w:rPr>
              <w:t xml:space="preserve">          </w:t>
            </w:r>
          </w:p>
        </w:tc>
        <w:tc>
          <w:tcPr>
            <w:tcW w:w="0" w:type="auto"/>
            <w:tcBorders>
              <w:top w:val="outset" w:sz="6" w:space="0" w:color="auto"/>
              <w:left w:val="outset" w:sz="6" w:space="0" w:color="auto"/>
              <w:bottom w:val="outset" w:sz="6" w:space="0" w:color="auto"/>
              <w:right w:val="nil"/>
            </w:tcBorders>
            <w:shd w:val="clear" w:color="auto" w:fill="F7F6F3"/>
            <w:vAlign w:val="center"/>
            <w:hideMark/>
          </w:tcPr>
          <w:p w14:paraId="4AA5F7BA" w14:textId="77777777" w:rsidR="00140E1C" w:rsidRDefault="00140E1C">
            <w:pPr>
              <w:rPr>
                <w:rFonts w:cs="Arial"/>
                <w:sz w:val="18"/>
                <w:szCs w:val="18"/>
              </w:rPr>
            </w:pPr>
            <w:r>
              <w:rPr>
                <w:rFonts w:cs="Arial"/>
                <w:b/>
                <w:bCs/>
                <w:sz w:val="18"/>
                <w:szCs w:val="18"/>
              </w:rPr>
              <w:t xml:space="preserve">Name of Exercise: </w:t>
            </w:r>
            <w:r>
              <w:rPr>
                <w:rFonts w:cs="Arial"/>
                <w:sz w:val="18"/>
                <w:szCs w:val="18"/>
              </w:rPr>
              <w:t xml:space="preserve">          </w:t>
            </w:r>
          </w:p>
        </w:tc>
      </w:tr>
      <w:tr w:rsidR="00140E1C" w14:paraId="4A4B8E8E" w14:textId="77777777" w:rsidTr="00140E1C">
        <w:trPr>
          <w:tblCellSpacing w:w="0" w:type="dxa"/>
          <w:jc w:val="center"/>
        </w:trPr>
        <w:tc>
          <w:tcPr>
            <w:tcW w:w="0" w:type="auto"/>
            <w:tcBorders>
              <w:top w:val="outset" w:sz="6" w:space="0" w:color="auto"/>
              <w:left w:val="nil"/>
              <w:bottom w:val="outset" w:sz="6" w:space="0" w:color="auto"/>
              <w:right w:val="outset" w:sz="6" w:space="0" w:color="auto"/>
            </w:tcBorders>
            <w:shd w:val="clear" w:color="auto" w:fill="F7F6F3"/>
            <w:hideMark/>
          </w:tcPr>
          <w:p w14:paraId="6F868325" w14:textId="77777777" w:rsidR="00140E1C" w:rsidRDefault="00140E1C">
            <w:pPr>
              <w:rPr>
                <w:rFonts w:cs="Arial"/>
                <w:sz w:val="18"/>
                <w:szCs w:val="18"/>
              </w:rPr>
            </w:pPr>
            <w:r>
              <w:rPr>
                <w:rFonts w:cs="Arial"/>
                <w:b/>
                <w:bCs/>
                <w:sz w:val="18"/>
                <w:szCs w:val="18"/>
              </w:rPr>
              <w:t>Location:</w:t>
            </w:r>
            <w:r>
              <w:rPr>
                <w:rFonts w:cs="Arial"/>
                <w:sz w:val="18"/>
                <w:szCs w:val="18"/>
              </w:rPr>
              <w:t xml:space="preserve">           </w:t>
            </w:r>
          </w:p>
        </w:tc>
        <w:tc>
          <w:tcPr>
            <w:tcW w:w="0" w:type="auto"/>
            <w:tcBorders>
              <w:top w:val="outset" w:sz="6" w:space="0" w:color="auto"/>
              <w:left w:val="outset" w:sz="6" w:space="0" w:color="auto"/>
              <w:bottom w:val="outset" w:sz="6" w:space="0" w:color="auto"/>
              <w:right w:val="nil"/>
            </w:tcBorders>
            <w:shd w:val="clear" w:color="auto" w:fill="F7F6F3"/>
            <w:hideMark/>
          </w:tcPr>
          <w:p w14:paraId="16620AF8" w14:textId="77777777" w:rsidR="00140E1C" w:rsidRDefault="00140E1C">
            <w:pPr>
              <w:rPr>
                <w:rFonts w:cs="Arial"/>
                <w:sz w:val="18"/>
                <w:szCs w:val="18"/>
              </w:rPr>
            </w:pPr>
            <w:r>
              <w:rPr>
                <w:rFonts w:cs="Arial"/>
                <w:b/>
                <w:bCs/>
                <w:sz w:val="18"/>
                <w:szCs w:val="18"/>
              </w:rPr>
              <w:t xml:space="preserve">Date: </w:t>
            </w:r>
            <w:r>
              <w:rPr>
                <w:rFonts w:cs="Arial"/>
                <w:sz w:val="18"/>
                <w:szCs w:val="18"/>
              </w:rPr>
              <w:t xml:space="preserve">          </w:t>
            </w:r>
          </w:p>
        </w:tc>
      </w:tr>
      <w:tr w:rsidR="00140E1C" w14:paraId="56457201" w14:textId="77777777" w:rsidTr="00140E1C">
        <w:trPr>
          <w:tblCellSpacing w:w="0" w:type="dxa"/>
          <w:jc w:val="center"/>
        </w:trPr>
        <w:tc>
          <w:tcPr>
            <w:tcW w:w="0" w:type="auto"/>
            <w:tcBorders>
              <w:top w:val="outset" w:sz="6" w:space="0" w:color="auto"/>
              <w:left w:val="nil"/>
              <w:bottom w:val="outset" w:sz="6" w:space="0" w:color="auto"/>
              <w:right w:val="outset" w:sz="6" w:space="0" w:color="auto"/>
            </w:tcBorders>
            <w:shd w:val="clear" w:color="auto" w:fill="F7F6F3"/>
            <w:hideMark/>
          </w:tcPr>
          <w:p w14:paraId="4FA8BBD8" w14:textId="77777777" w:rsidR="00140E1C" w:rsidRDefault="00140E1C">
            <w:pPr>
              <w:rPr>
                <w:rFonts w:cs="Arial"/>
                <w:sz w:val="18"/>
                <w:szCs w:val="18"/>
              </w:rPr>
            </w:pPr>
            <w:r>
              <w:rPr>
                <w:rFonts w:cs="Arial"/>
                <w:b/>
                <w:bCs/>
                <w:sz w:val="18"/>
                <w:szCs w:val="18"/>
              </w:rPr>
              <w:t>Evaluator:</w:t>
            </w:r>
            <w:r>
              <w:rPr>
                <w:rFonts w:cs="Arial"/>
                <w:sz w:val="18"/>
                <w:szCs w:val="18"/>
              </w:rPr>
              <w:t xml:space="preserve"> </w:t>
            </w:r>
          </w:p>
        </w:tc>
        <w:tc>
          <w:tcPr>
            <w:tcW w:w="0" w:type="auto"/>
            <w:tcBorders>
              <w:top w:val="outset" w:sz="6" w:space="0" w:color="auto"/>
              <w:left w:val="outset" w:sz="6" w:space="0" w:color="auto"/>
              <w:bottom w:val="outset" w:sz="6" w:space="0" w:color="auto"/>
              <w:right w:val="nil"/>
            </w:tcBorders>
            <w:shd w:val="clear" w:color="auto" w:fill="F7F6F3"/>
            <w:hideMark/>
          </w:tcPr>
          <w:p w14:paraId="173B3AA4" w14:textId="77777777" w:rsidR="00140E1C" w:rsidRDefault="00140E1C">
            <w:pPr>
              <w:rPr>
                <w:rFonts w:cs="Arial"/>
                <w:sz w:val="18"/>
                <w:szCs w:val="18"/>
              </w:rPr>
            </w:pPr>
            <w:r>
              <w:rPr>
                <w:rFonts w:cs="Arial"/>
                <w:b/>
                <w:bCs/>
                <w:sz w:val="18"/>
                <w:szCs w:val="18"/>
              </w:rPr>
              <w:t>Evaluator Contact Info:</w:t>
            </w:r>
            <w:r>
              <w:rPr>
                <w:rFonts w:cs="Arial"/>
                <w:sz w:val="18"/>
                <w:szCs w:val="18"/>
              </w:rPr>
              <w:t xml:space="preserve"> </w:t>
            </w:r>
          </w:p>
        </w:tc>
      </w:tr>
      <w:tr w:rsidR="00140E1C" w14:paraId="6E108C74" w14:textId="77777777" w:rsidTr="00140E1C">
        <w:trPr>
          <w:tblCellSpacing w:w="0" w:type="dxa"/>
          <w:jc w:val="center"/>
        </w:trPr>
        <w:tc>
          <w:tcPr>
            <w:tcW w:w="0" w:type="auto"/>
            <w:gridSpan w:val="2"/>
            <w:tcBorders>
              <w:top w:val="outset" w:sz="6" w:space="0" w:color="auto"/>
              <w:left w:val="nil"/>
              <w:bottom w:val="outset" w:sz="6" w:space="0" w:color="auto"/>
              <w:right w:val="nil"/>
            </w:tcBorders>
            <w:shd w:val="clear" w:color="auto" w:fill="F7F6F3"/>
            <w:vAlign w:val="center"/>
            <w:hideMark/>
          </w:tcPr>
          <w:p w14:paraId="413374B1" w14:textId="77777777" w:rsidR="00140E1C" w:rsidRDefault="00140E1C">
            <w:pPr>
              <w:rPr>
                <w:rFonts w:cs="Arial"/>
                <w:sz w:val="18"/>
                <w:szCs w:val="18"/>
              </w:rPr>
            </w:pPr>
            <w:r>
              <w:rPr>
                <w:rFonts w:cs="Arial"/>
                <w:i/>
                <w:iCs/>
                <w:sz w:val="18"/>
                <w:szCs w:val="18"/>
              </w:rPr>
              <w:t>Note to Exercise Evaluators: Only review those activities listed below to which you have been assigned.</w:t>
            </w:r>
          </w:p>
        </w:tc>
      </w:tr>
    </w:tbl>
    <w:p w14:paraId="0BE93C66" w14:textId="77777777" w:rsidR="00140E1C" w:rsidRDefault="00140E1C" w:rsidP="00140E1C">
      <w:pPr>
        <w:rPr>
          <w:rFonts w:cs="Arial"/>
          <w:sz w:val="18"/>
          <w:szCs w:val="18"/>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4A0" w:firstRow="1" w:lastRow="0" w:firstColumn="1" w:lastColumn="0" w:noHBand="0" w:noVBand="1"/>
      </w:tblPr>
      <w:tblGrid>
        <w:gridCol w:w="507"/>
        <w:gridCol w:w="8857"/>
        <w:gridCol w:w="2006"/>
        <w:gridCol w:w="1590"/>
      </w:tblGrid>
      <w:tr w:rsidR="00140E1C" w14:paraId="6B8196AE" w14:textId="77777777" w:rsidTr="00140E1C">
        <w:trPr>
          <w:tblCellSpacing w:w="0" w:type="dxa"/>
          <w:jc w:val="center"/>
        </w:trPr>
        <w:tc>
          <w:tcPr>
            <w:tcW w:w="0" w:type="auto"/>
            <w:gridSpan w:val="4"/>
            <w:tcBorders>
              <w:top w:val="outset" w:sz="6" w:space="0" w:color="auto"/>
              <w:left w:val="nil"/>
              <w:bottom w:val="outset" w:sz="6" w:space="0" w:color="auto"/>
              <w:right w:val="nil"/>
            </w:tcBorders>
            <w:shd w:val="clear" w:color="auto" w:fill="F7F6F3"/>
            <w:vAlign w:val="center"/>
            <w:hideMark/>
          </w:tcPr>
          <w:p w14:paraId="0DBECB15" w14:textId="77777777" w:rsidR="00140E1C" w:rsidRDefault="00140E1C">
            <w:pPr>
              <w:rPr>
                <w:rFonts w:cs="Arial"/>
                <w:sz w:val="18"/>
                <w:szCs w:val="18"/>
              </w:rPr>
            </w:pPr>
            <w:r>
              <w:rPr>
                <w:rFonts w:cs="Arial"/>
                <w:b/>
                <w:bCs/>
              </w:rPr>
              <w:t xml:space="preserve">Activity 1: Implement Operational Coordination </w:t>
            </w:r>
          </w:p>
        </w:tc>
      </w:tr>
      <w:tr w:rsidR="00140E1C" w14:paraId="3FCC0D3A" w14:textId="77777777" w:rsidTr="00140E1C">
        <w:trPr>
          <w:tblCellSpacing w:w="0" w:type="dxa"/>
          <w:jc w:val="center"/>
        </w:trPr>
        <w:tc>
          <w:tcPr>
            <w:tcW w:w="0" w:type="auto"/>
            <w:gridSpan w:val="4"/>
            <w:tcBorders>
              <w:top w:val="outset" w:sz="6" w:space="0" w:color="auto"/>
              <w:left w:val="nil"/>
              <w:bottom w:val="outset" w:sz="6" w:space="0" w:color="auto"/>
              <w:right w:val="nil"/>
            </w:tcBorders>
            <w:shd w:val="clear" w:color="auto" w:fill="F7F6F3"/>
            <w:vAlign w:val="center"/>
            <w:hideMark/>
          </w:tcPr>
          <w:p w14:paraId="657E77F0" w14:textId="77777777" w:rsidR="00140E1C" w:rsidRDefault="00140E1C">
            <w:pPr>
              <w:rPr>
                <w:rFonts w:cs="Arial"/>
                <w:sz w:val="18"/>
                <w:szCs w:val="18"/>
              </w:rPr>
            </w:pPr>
            <w:r>
              <w:rPr>
                <w:rFonts w:cs="Arial"/>
                <w:b/>
                <w:bCs/>
                <w:sz w:val="18"/>
                <w:szCs w:val="18"/>
              </w:rPr>
              <w:t>Activity Description:</w:t>
            </w:r>
            <w:r>
              <w:rPr>
                <w:rFonts w:cs="Arial"/>
                <w:sz w:val="18"/>
                <w:szCs w:val="18"/>
              </w:rPr>
              <w:t xml:space="preserve"> In response to an incident, arrive on scene and provide initial scene report while beginning response operations; carry out management, planning, and coordination of on-site incident. </w:t>
            </w:r>
          </w:p>
        </w:tc>
      </w:tr>
      <w:tr w:rsidR="00140E1C" w14:paraId="128AC7A0" w14:textId="77777777" w:rsidTr="00140E1C">
        <w:trPr>
          <w:tblCellSpacing w:w="0" w:type="dxa"/>
          <w:jc w:val="center"/>
        </w:trPr>
        <w:tc>
          <w:tcPr>
            <w:tcW w:w="0" w:type="auto"/>
            <w:gridSpan w:val="4"/>
            <w:tcBorders>
              <w:top w:val="outset" w:sz="6" w:space="0" w:color="auto"/>
              <w:left w:val="nil"/>
              <w:bottom w:val="outset" w:sz="6" w:space="0" w:color="auto"/>
              <w:right w:val="nil"/>
            </w:tcBorders>
            <w:shd w:val="clear" w:color="auto" w:fill="F7F6F3"/>
            <w:hideMark/>
          </w:tcPr>
          <w:p w14:paraId="12243826" w14:textId="77777777" w:rsidR="00140E1C" w:rsidRDefault="00140E1C">
            <w:pPr>
              <w:rPr>
                <w:rFonts w:cs="Arial"/>
                <w:sz w:val="18"/>
                <w:szCs w:val="18"/>
              </w:rPr>
            </w:pPr>
            <w:r>
              <w:rPr>
                <w:rFonts w:cs="Arial"/>
                <w:b/>
                <w:bCs/>
                <w:sz w:val="18"/>
                <w:szCs w:val="18"/>
              </w:rPr>
              <w:lastRenderedPageBreak/>
              <w:t>Tasks Observed</w:t>
            </w:r>
            <w:r>
              <w:rPr>
                <w:rFonts w:cs="Arial"/>
                <w:sz w:val="18"/>
                <w:szCs w:val="18"/>
              </w:rPr>
              <w:t xml:space="preserve"> (check those that were observed and provide comments)</w:t>
            </w:r>
            <w:r>
              <w:rPr>
                <w:rFonts w:cs="Arial"/>
                <w:sz w:val="18"/>
                <w:szCs w:val="18"/>
              </w:rPr>
              <w:br/>
              <w:t xml:space="preserve">Note: Asterisks (*) denote Performance Measures and Performance Indicators associated with a task. Please record the observed indicator for each measure </w:t>
            </w:r>
          </w:p>
        </w:tc>
      </w:tr>
      <w:tr w:rsidR="00140E1C" w14:paraId="3577C746" w14:textId="77777777" w:rsidTr="00140E1C">
        <w:trPr>
          <w:tblCellSpacing w:w="0" w:type="dxa"/>
          <w:jc w:val="center"/>
        </w:trPr>
        <w:tc>
          <w:tcPr>
            <w:tcW w:w="0" w:type="auto"/>
            <w:tcBorders>
              <w:top w:val="outset" w:sz="6" w:space="0" w:color="auto"/>
              <w:left w:val="nil"/>
              <w:bottom w:val="outset" w:sz="6" w:space="0" w:color="auto"/>
              <w:right w:val="outset" w:sz="6" w:space="0" w:color="auto"/>
            </w:tcBorders>
            <w:shd w:val="clear" w:color="auto" w:fill="F7F6F3"/>
            <w:vAlign w:val="center"/>
            <w:hideMark/>
          </w:tcPr>
          <w:p w14:paraId="7118F2FA" w14:textId="77777777" w:rsidR="00140E1C" w:rsidRDefault="00140E1C">
            <w:pPr>
              <w:rPr>
                <w:rFonts w:cs="Arial"/>
                <w:sz w:val="18"/>
                <w:szCs w:val="18"/>
              </w:rPr>
            </w:pPr>
            <w:r>
              <w:rPr>
                <w:rFonts w:cs="Arial"/>
                <w:sz w:val="18"/>
                <w:szCs w:val="18"/>
              </w:rPr>
              <w:t> </w:t>
            </w:r>
          </w:p>
        </w:tc>
        <w:tc>
          <w:tcPr>
            <w:tcW w:w="9000" w:type="dxa"/>
            <w:tcBorders>
              <w:top w:val="outset" w:sz="6" w:space="0" w:color="auto"/>
              <w:left w:val="outset" w:sz="6" w:space="0" w:color="auto"/>
              <w:bottom w:val="outset" w:sz="6" w:space="0" w:color="auto"/>
              <w:right w:val="outset" w:sz="6" w:space="0" w:color="auto"/>
            </w:tcBorders>
            <w:shd w:val="clear" w:color="auto" w:fill="F7F6F3"/>
            <w:hideMark/>
          </w:tcPr>
          <w:p w14:paraId="652E6751" w14:textId="77777777" w:rsidR="00140E1C" w:rsidRDefault="00140E1C">
            <w:pPr>
              <w:rPr>
                <w:rFonts w:cs="Arial"/>
                <w:sz w:val="18"/>
                <w:szCs w:val="18"/>
              </w:rPr>
            </w:pPr>
            <w:r>
              <w:rPr>
                <w:rFonts w:cs="Arial"/>
                <w:b/>
                <w:bCs/>
                <w:sz w:val="18"/>
                <w:szCs w:val="18"/>
              </w:rPr>
              <w:t>Task /</w:t>
            </w:r>
            <w:r>
              <w:rPr>
                <w:rFonts w:cs="Arial"/>
                <w:sz w:val="18"/>
                <w:szCs w:val="18"/>
              </w:rPr>
              <w:t>Observation Keys</w:t>
            </w:r>
          </w:p>
        </w:tc>
        <w:tc>
          <w:tcPr>
            <w:tcW w:w="0" w:type="auto"/>
            <w:gridSpan w:val="2"/>
            <w:tcBorders>
              <w:top w:val="outset" w:sz="6" w:space="0" w:color="auto"/>
              <w:left w:val="outset" w:sz="6" w:space="0" w:color="auto"/>
              <w:bottom w:val="outset" w:sz="6" w:space="0" w:color="auto"/>
              <w:right w:val="nil"/>
            </w:tcBorders>
            <w:shd w:val="clear" w:color="auto" w:fill="F7F6F3"/>
            <w:hideMark/>
          </w:tcPr>
          <w:p w14:paraId="403E6A10" w14:textId="77777777" w:rsidR="00140E1C" w:rsidRDefault="00140E1C">
            <w:pPr>
              <w:rPr>
                <w:rFonts w:cs="Arial"/>
                <w:sz w:val="18"/>
                <w:szCs w:val="18"/>
              </w:rPr>
            </w:pPr>
            <w:r>
              <w:rPr>
                <w:rFonts w:cs="Arial"/>
                <w:b/>
                <w:bCs/>
                <w:sz w:val="18"/>
                <w:szCs w:val="18"/>
              </w:rPr>
              <w:t>Time of Observation/ Task Completion </w:t>
            </w:r>
          </w:p>
        </w:tc>
      </w:tr>
      <w:tr w:rsidR="00140E1C" w14:paraId="0BE87A99" w14:textId="77777777" w:rsidTr="00140E1C">
        <w:trPr>
          <w:tblCellSpacing w:w="0" w:type="dxa"/>
          <w:jc w:val="center"/>
        </w:trPr>
        <w:tc>
          <w:tcPr>
            <w:tcW w:w="0" w:type="auto"/>
            <w:tcBorders>
              <w:top w:val="outset" w:sz="6" w:space="0" w:color="auto"/>
              <w:left w:val="nil"/>
              <w:bottom w:val="outset" w:sz="6" w:space="0" w:color="auto"/>
              <w:right w:val="outset" w:sz="6" w:space="0" w:color="auto"/>
            </w:tcBorders>
            <w:shd w:val="clear" w:color="auto" w:fill="F7F6F3"/>
            <w:hideMark/>
          </w:tcPr>
          <w:p w14:paraId="4F248BA4" w14:textId="2E52EFDF" w:rsidR="00140E1C" w:rsidRDefault="00140E1C">
            <w:pPr>
              <w:rPr>
                <w:rFonts w:cs="Arial"/>
                <w:sz w:val="18"/>
                <w:szCs w:val="18"/>
              </w:rPr>
            </w:pPr>
            <w:r>
              <w:rPr>
                <w:rFonts w:cs="Arial"/>
                <w:sz w:val="18"/>
                <w:szCs w:val="18"/>
              </w:rPr>
              <w:t>1.1</w:t>
            </w:r>
            <w:r>
              <w:rPr>
                <w:rFonts w:cs="Arial"/>
                <w:sz w:val="18"/>
                <w:szCs w:val="18"/>
              </w:rPr>
              <w:br/>
            </w:r>
          </w:p>
        </w:tc>
        <w:tc>
          <w:tcPr>
            <w:tcW w:w="4500" w:type="pct"/>
            <w:tcBorders>
              <w:top w:val="outset" w:sz="6" w:space="0" w:color="auto"/>
              <w:left w:val="outset" w:sz="6" w:space="0" w:color="auto"/>
              <w:bottom w:val="outset" w:sz="6" w:space="0" w:color="auto"/>
              <w:right w:val="outset" w:sz="6" w:space="0" w:color="auto"/>
            </w:tcBorders>
            <w:shd w:val="clear" w:color="auto" w:fill="F7F6F3"/>
            <w:hideMark/>
          </w:tcPr>
          <w:p w14:paraId="480DE9CB" w14:textId="77777777" w:rsidR="00140E1C" w:rsidRDefault="00140E1C">
            <w:pPr>
              <w:rPr>
                <w:rFonts w:cs="Arial"/>
                <w:sz w:val="18"/>
                <w:szCs w:val="18"/>
              </w:rPr>
            </w:pPr>
            <w:r>
              <w:rPr>
                <w:rFonts w:cs="Arial"/>
                <w:sz w:val="18"/>
                <w:szCs w:val="18"/>
              </w:rPr>
              <w:t xml:space="preserve">First arriving unit provides initial on-scene report. </w:t>
            </w:r>
          </w:p>
          <w:p w14:paraId="37153C84" w14:textId="48246BE0" w:rsidR="00140E1C" w:rsidRPr="000B6E87" w:rsidRDefault="000B6E87" w:rsidP="000B6E87">
            <w:pPr>
              <w:ind w:left="1080"/>
              <w:rPr>
                <w:rFonts w:cs="Arial"/>
                <w:i/>
                <w:iCs/>
                <w:sz w:val="18"/>
                <w:szCs w:val="18"/>
              </w:rPr>
            </w:pPr>
            <w:r w:rsidRPr="000B6E87">
              <w:rPr>
                <w:rFonts w:cs="Arial"/>
                <w:i/>
                <w:iCs/>
                <w:sz w:val="18"/>
                <w:szCs w:val="18"/>
              </w:rPr>
              <w:t xml:space="preserve"> </w:t>
            </w:r>
            <w:r>
              <w:rPr>
                <w:rFonts w:cs="Arial"/>
                <w:i/>
                <w:iCs/>
                <w:sz w:val="18"/>
                <w:szCs w:val="18"/>
              </w:rPr>
              <w:t xml:space="preserve">-  </w:t>
            </w:r>
            <w:r w:rsidR="00140E1C" w:rsidRPr="000B6E87">
              <w:rPr>
                <w:rFonts w:cs="Arial"/>
                <w:i/>
                <w:iCs/>
                <w:sz w:val="18"/>
                <w:szCs w:val="18"/>
              </w:rPr>
              <w:t>Description of the incident</w:t>
            </w:r>
            <w:r w:rsidR="00140E1C" w:rsidRPr="000B6E87">
              <w:rPr>
                <w:rFonts w:cs="Arial"/>
                <w:i/>
                <w:iCs/>
                <w:sz w:val="18"/>
                <w:szCs w:val="18"/>
              </w:rPr>
              <w:br/>
              <w:t>- Determine the need for specialized resources</w:t>
            </w:r>
            <w:r w:rsidR="00C81EB5" w:rsidRPr="000B6E87">
              <w:rPr>
                <w:rFonts w:cs="Arial"/>
                <w:i/>
                <w:iCs/>
                <w:sz w:val="18"/>
                <w:szCs w:val="18"/>
              </w:rPr>
              <w:t xml:space="preserve"> (</w:t>
            </w:r>
            <w:proofErr w:type="spellStart"/>
            <w:r w:rsidR="00C81EB5" w:rsidRPr="000B6E87">
              <w:rPr>
                <w:rFonts w:cs="Arial"/>
                <w:i/>
                <w:iCs/>
                <w:sz w:val="18"/>
                <w:szCs w:val="18"/>
              </w:rPr>
              <w:t>haz</w:t>
            </w:r>
            <w:proofErr w:type="spellEnd"/>
            <w:r w:rsidR="00C81EB5" w:rsidRPr="000B6E87">
              <w:rPr>
                <w:rFonts w:cs="Arial"/>
                <w:i/>
                <w:iCs/>
                <w:sz w:val="18"/>
                <w:szCs w:val="18"/>
              </w:rPr>
              <w:t xml:space="preserve"> mat team</w:t>
            </w:r>
            <w:r w:rsidR="00C27E6B" w:rsidRPr="000B6E87">
              <w:rPr>
                <w:rFonts w:cs="Arial"/>
                <w:i/>
                <w:iCs/>
                <w:sz w:val="18"/>
                <w:szCs w:val="18"/>
              </w:rPr>
              <w:t>, state radiation authority, DOE RAP</w:t>
            </w:r>
            <w:r w:rsidR="00C81EB5" w:rsidRPr="000B6E87">
              <w:rPr>
                <w:rFonts w:cs="Arial"/>
                <w:i/>
                <w:iCs/>
                <w:sz w:val="18"/>
                <w:szCs w:val="18"/>
              </w:rPr>
              <w:t>)</w:t>
            </w:r>
            <w:r w:rsidR="00140E1C" w:rsidRPr="000B6E87">
              <w:rPr>
                <w:rFonts w:cs="Arial"/>
                <w:i/>
                <w:iCs/>
                <w:sz w:val="18"/>
                <w:szCs w:val="18"/>
              </w:rPr>
              <w:br/>
              <w:t>- Initial actions being taken</w:t>
            </w:r>
            <w:r w:rsidR="00140E1C" w:rsidRPr="000B6E87">
              <w:rPr>
                <w:rFonts w:cs="Arial"/>
                <w:i/>
                <w:iCs/>
                <w:sz w:val="18"/>
                <w:szCs w:val="18"/>
              </w:rPr>
              <w:br/>
              <w:t>- Number of injured recorded</w:t>
            </w:r>
            <w:r w:rsidR="00140E1C" w:rsidRPr="000B6E87">
              <w:rPr>
                <w:rFonts w:cs="Arial"/>
                <w:i/>
                <w:iCs/>
                <w:sz w:val="18"/>
                <w:szCs w:val="18"/>
              </w:rPr>
              <w:br/>
              <w:t>- Nature and quantity of additional resources required</w:t>
            </w:r>
          </w:p>
          <w:p w14:paraId="58CEFB11" w14:textId="1C885983" w:rsidR="00D35FB3" w:rsidRPr="000B6E87" w:rsidRDefault="001821CC" w:rsidP="003B4801">
            <w:pPr>
              <w:pStyle w:val="ListParagraph"/>
              <w:numPr>
                <w:ilvl w:val="0"/>
                <w:numId w:val="23"/>
              </w:numPr>
              <w:rPr>
                <w:rFonts w:cs="Arial"/>
                <w:sz w:val="18"/>
                <w:szCs w:val="18"/>
              </w:rPr>
            </w:pPr>
            <w:r>
              <w:rPr>
                <w:rFonts w:cs="Arial"/>
                <w:sz w:val="18"/>
                <w:szCs w:val="18"/>
              </w:rPr>
              <w:t xml:space="preserve">- </w:t>
            </w:r>
            <w:r w:rsidRPr="000B6E87">
              <w:rPr>
                <w:rFonts w:cs="Arial"/>
                <w:i/>
                <w:sz w:val="18"/>
                <w:szCs w:val="18"/>
              </w:rPr>
              <w:t>N</w:t>
            </w:r>
            <w:r w:rsidR="00D35FB3" w:rsidRPr="000B6E87">
              <w:rPr>
                <w:rFonts w:cs="Arial"/>
                <w:i/>
                <w:sz w:val="18"/>
                <w:szCs w:val="18"/>
              </w:rPr>
              <w:t>otify hospital of possibly radiologically contaminated patients</w:t>
            </w:r>
          </w:p>
        </w:tc>
        <w:tc>
          <w:tcPr>
            <w:tcW w:w="0" w:type="auto"/>
            <w:gridSpan w:val="2"/>
            <w:tcBorders>
              <w:top w:val="outset" w:sz="6" w:space="0" w:color="auto"/>
              <w:left w:val="outset" w:sz="6" w:space="0" w:color="auto"/>
              <w:bottom w:val="outset" w:sz="6" w:space="0" w:color="auto"/>
              <w:right w:val="nil"/>
            </w:tcBorders>
            <w:shd w:val="clear" w:color="auto" w:fill="F7F6F3"/>
            <w:hideMark/>
          </w:tcPr>
          <w:p w14:paraId="1782B1B7" w14:textId="77777777" w:rsidR="00140E1C" w:rsidRDefault="00140E1C">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w:t>
            </w:r>
            <w:proofErr w:type="gramStart"/>
            <w:r>
              <w:rPr>
                <w:rFonts w:cs="Arial"/>
                <w:sz w:val="18"/>
                <w:szCs w:val="18"/>
              </w:rPr>
              <w:t>  ]</w:t>
            </w:r>
            <w:proofErr w:type="gramEnd"/>
            <w:r>
              <w:rPr>
                <w:rFonts w:cs="Arial"/>
                <w:sz w:val="18"/>
                <w:szCs w:val="18"/>
              </w:rPr>
              <w:t>     S [    ]     M [     ]     U [     ]     </w:t>
            </w:r>
          </w:p>
        </w:tc>
      </w:tr>
      <w:tr w:rsidR="00140E1C" w14:paraId="3E0CBAAF" w14:textId="77777777" w:rsidTr="00140E1C">
        <w:trPr>
          <w:tblCellSpacing w:w="0" w:type="dxa"/>
          <w:jc w:val="center"/>
        </w:trPr>
        <w:tc>
          <w:tcPr>
            <w:tcW w:w="0" w:type="auto"/>
            <w:tcBorders>
              <w:top w:val="outset" w:sz="6" w:space="0" w:color="auto"/>
              <w:left w:val="nil"/>
              <w:bottom w:val="outset" w:sz="6" w:space="0" w:color="auto"/>
              <w:right w:val="outset" w:sz="6" w:space="0" w:color="auto"/>
            </w:tcBorders>
            <w:shd w:val="clear" w:color="auto" w:fill="F7F6F3"/>
            <w:hideMark/>
          </w:tcPr>
          <w:p w14:paraId="70B3ED23" w14:textId="77777777" w:rsidR="00140E1C" w:rsidRDefault="00140E1C">
            <w:pPr>
              <w:rPr>
                <w:rFonts w:cs="Arial"/>
                <w:sz w:val="18"/>
                <w:szCs w:val="18"/>
              </w:rPr>
            </w:pPr>
            <w:r>
              <w:rPr>
                <w:rFonts w:cs="Arial"/>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7F6F3"/>
            <w:hideMark/>
          </w:tcPr>
          <w:p w14:paraId="419D4257" w14:textId="77777777" w:rsidR="00140E1C" w:rsidRDefault="00140E1C">
            <w:pPr>
              <w:rPr>
                <w:rFonts w:cs="Arial"/>
                <w:sz w:val="18"/>
                <w:szCs w:val="18"/>
              </w:rPr>
            </w:pPr>
            <w:r>
              <w:rPr>
                <w:rFonts w:cs="Arial"/>
                <w:b/>
                <w:bCs/>
                <w:sz w:val="18"/>
                <w:szCs w:val="18"/>
              </w:rPr>
              <w:t>Time initial incident conditions are reported to responding units</w:t>
            </w:r>
          </w:p>
        </w:tc>
        <w:tc>
          <w:tcPr>
            <w:tcW w:w="2250" w:type="dxa"/>
            <w:tcBorders>
              <w:top w:val="outset" w:sz="6" w:space="0" w:color="auto"/>
              <w:left w:val="outset" w:sz="6" w:space="0" w:color="auto"/>
              <w:bottom w:val="outset" w:sz="6" w:space="0" w:color="auto"/>
              <w:right w:val="outset" w:sz="6" w:space="0" w:color="auto"/>
            </w:tcBorders>
            <w:shd w:val="clear" w:color="auto" w:fill="F7F6F3"/>
            <w:hideMark/>
          </w:tcPr>
          <w:p w14:paraId="4906C95D" w14:textId="77777777" w:rsidR="00140E1C" w:rsidRDefault="00140E1C">
            <w:pPr>
              <w:rPr>
                <w:rFonts w:cs="Arial"/>
                <w:sz w:val="18"/>
                <w:szCs w:val="18"/>
              </w:rPr>
            </w:pPr>
            <w:r>
              <w:rPr>
                <w:rFonts w:cs="Arial"/>
                <w:b/>
                <w:bCs/>
                <w:sz w:val="18"/>
                <w:szCs w:val="18"/>
              </w:rPr>
              <w:t>TARGET</w:t>
            </w:r>
            <w:r>
              <w:rPr>
                <w:rFonts w:cs="Arial"/>
                <w:b/>
                <w:bCs/>
                <w:sz w:val="18"/>
                <w:szCs w:val="18"/>
              </w:rPr>
              <w:br/>
            </w:r>
            <w:r>
              <w:rPr>
                <w:rFonts w:cs="Arial"/>
                <w:b/>
                <w:bCs/>
                <w:sz w:val="18"/>
                <w:szCs w:val="18"/>
              </w:rPr>
              <w:br/>
              <w:t>Within 5 minutes</w:t>
            </w:r>
          </w:p>
        </w:tc>
        <w:tc>
          <w:tcPr>
            <w:tcW w:w="2250" w:type="dxa"/>
            <w:tcBorders>
              <w:top w:val="outset" w:sz="6" w:space="0" w:color="auto"/>
              <w:left w:val="outset" w:sz="6" w:space="0" w:color="auto"/>
              <w:bottom w:val="outset" w:sz="6" w:space="0" w:color="auto"/>
              <w:right w:val="nil"/>
            </w:tcBorders>
            <w:shd w:val="clear" w:color="auto" w:fill="F7F6F3"/>
            <w:hideMark/>
          </w:tcPr>
          <w:p w14:paraId="2467D2BF" w14:textId="77777777" w:rsidR="00140E1C" w:rsidRDefault="00140E1C">
            <w:pPr>
              <w:rPr>
                <w:rFonts w:cs="Arial"/>
                <w:sz w:val="18"/>
                <w:szCs w:val="18"/>
              </w:rPr>
            </w:pPr>
            <w:r>
              <w:rPr>
                <w:rFonts w:cs="Arial"/>
                <w:b/>
                <w:bCs/>
                <w:sz w:val="18"/>
                <w:szCs w:val="18"/>
              </w:rPr>
              <w:t>ACTUAL</w:t>
            </w:r>
          </w:p>
        </w:tc>
      </w:tr>
      <w:tr w:rsidR="00140E1C" w14:paraId="5C6D7E5D" w14:textId="77777777" w:rsidTr="00140E1C">
        <w:trPr>
          <w:tblCellSpacing w:w="0" w:type="dxa"/>
          <w:jc w:val="center"/>
        </w:trPr>
        <w:tc>
          <w:tcPr>
            <w:tcW w:w="0" w:type="auto"/>
            <w:tcBorders>
              <w:top w:val="outset" w:sz="6" w:space="0" w:color="auto"/>
              <w:left w:val="nil"/>
              <w:bottom w:val="outset" w:sz="6" w:space="0" w:color="auto"/>
              <w:right w:val="outset" w:sz="6" w:space="0" w:color="auto"/>
            </w:tcBorders>
            <w:shd w:val="clear" w:color="auto" w:fill="F7F6F3"/>
            <w:hideMark/>
          </w:tcPr>
          <w:p w14:paraId="0962A87D" w14:textId="25387785" w:rsidR="00140E1C" w:rsidRDefault="00140E1C">
            <w:pPr>
              <w:rPr>
                <w:rFonts w:cs="Arial"/>
                <w:sz w:val="18"/>
                <w:szCs w:val="18"/>
              </w:rPr>
            </w:pPr>
            <w:r>
              <w:rPr>
                <w:rFonts w:cs="Arial"/>
                <w:sz w:val="18"/>
                <w:szCs w:val="18"/>
              </w:rPr>
              <w:t>1.2</w:t>
            </w:r>
            <w:r>
              <w:rPr>
                <w:rFonts w:cs="Arial"/>
                <w:sz w:val="18"/>
                <w:szCs w:val="18"/>
              </w:rPr>
              <w:br/>
            </w:r>
          </w:p>
        </w:tc>
        <w:tc>
          <w:tcPr>
            <w:tcW w:w="4500" w:type="pct"/>
            <w:tcBorders>
              <w:top w:val="outset" w:sz="6" w:space="0" w:color="auto"/>
              <w:left w:val="outset" w:sz="6" w:space="0" w:color="auto"/>
              <w:bottom w:val="outset" w:sz="6" w:space="0" w:color="auto"/>
              <w:right w:val="outset" w:sz="6" w:space="0" w:color="auto"/>
            </w:tcBorders>
            <w:shd w:val="clear" w:color="auto" w:fill="F7F6F3"/>
            <w:hideMark/>
          </w:tcPr>
          <w:p w14:paraId="28E67FE1" w14:textId="77777777" w:rsidR="00140E1C" w:rsidRDefault="00140E1C">
            <w:pPr>
              <w:rPr>
                <w:rFonts w:cs="Arial"/>
                <w:sz w:val="18"/>
                <w:szCs w:val="18"/>
              </w:rPr>
            </w:pPr>
            <w:r>
              <w:rPr>
                <w:rFonts w:cs="Arial"/>
                <w:sz w:val="18"/>
                <w:szCs w:val="18"/>
              </w:rPr>
              <w:t xml:space="preserve">Initiate and implement Incident Command System (ICS). </w:t>
            </w:r>
          </w:p>
          <w:p w14:paraId="2DC4A49E" w14:textId="77777777" w:rsidR="00140E1C" w:rsidRDefault="00140E1C">
            <w:pPr>
              <w:ind w:left="720"/>
              <w:rPr>
                <w:rFonts w:cs="Arial"/>
                <w:sz w:val="18"/>
                <w:szCs w:val="18"/>
              </w:rPr>
            </w:pPr>
            <w:r>
              <w:rPr>
                <w:rFonts w:cs="Arial"/>
                <w:i/>
                <w:iCs/>
                <w:sz w:val="18"/>
                <w:szCs w:val="18"/>
              </w:rPr>
              <w:t>- Establishment of command is communicated to responding units</w:t>
            </w:r>
            <w:r>
              <w:rPr>
                <w:rFonts w:cs="Arial"/>
                <w:i/>
                <w:iCs/>
                <w:sz w:val="18"/>
                <w:szCs w:val="18"/>
              </w:rPr>
              <w:br/>
              <w:t xml:space="preserve">- Command post is </w:t>
            </w:r>
            <w:proofErr w:type="gramStart"/>
            <w:r>
              <w:rPr>
                <w:rFonts w:cs="Arial"/>
                <w:i/>
                <w:iCs/>
                <w:sz w:val="18"/>
                <w:szCs w:val="18"/>
              </w:rPr>
              <w:t>established</w:t>
            </w:r>
            <w:proofErr w:type="gramEnd"/>
            <w:r>
              <w:rPr>
                <w:rFonts w:cs="Arial"/>
                <w:i/>
                <w:iCs/>
                <w:sz w:val="18"/>
                <w:szCs w:val="18"/>
              </w:rPr>
              <w:t xml:space="preserve"> and the location is communicated to responding units and Dispatch Center</w:t>
            </w:r>
          </w:p>
        </w:tc>
        <w:tc>
          <w:tcPr>
            <w:tcW w:w="0" w:type="auto"/>
            <w:gridSpan w:val="2"/>
            <w:tcBorders>
              <w:top w:val="outset" w:sz="6" w:space="0" w:color="auto"/>
              <w:left w:val="outset" w:sz="6" w:space="0" w:color="auto"/>
              <w:bottom w:val="outset" w:sz="6" w:space="0" w:color="auto"/>
              <w:right w:val="nil"/>
            </w:tcBorders>
            <w:shd w:val="clear" w:color="auto" w:fill="F7F6F3"/>
            <w:hideMark/>
          </w:tcPr>
          <w:p w14:paraId="6BEC1EFB" w14:textId="77777777" w:rsidR="00140E1C" w:rsidRDefault="00140E1C">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w:t>
            </w:r>
            <w:proofErr w:type="gramStart"/>
            <w:r>
              <w:rPr>
                <w:rFonts w:cs="Arial"/>
                <w:sz w:val="18"/>
                <w:szCs w:val="18"/>
              </w:rPr>
              <w:t>  ]</w:t>
            </w:r>
            <w:proofErr w:type="gramEnd"/>
            <w:r>
              <w:rPr>
                <w:rFonts w:cs="Arial"/>
                <w:sz w:val="18"/>
                <w:szCs w:val="18"/>
              </w:rPr>
              <w:t>     S [    ]     M [     ]     U [     ]     </w:t>
            </w:r>
          </w:p>
        </w:tc>
      </w:tr>
      <w:tr w:rsidR="00140E1C" w14:paraId="354E9CB5" w14:textId="77777777" w:rsidTr="00140E1C">
        <w:trPr>
          <w:tblCellSpacing w:w="0" w:type="dxa"/>
          <w:jc w:val="center"/>
        </w:trPr>
        <w:tc>
          <w:tcPr>
            <w:tcW w:w="0" w:type="auto"/>
            <w:tcBorders>
              <w:top w:val="outset" w:sz="6" w:space="0" w:color="auto"/>
              <w:left w:val="nil"/>
              <w:bottom w:val="outset" w:sz="6" w:space="0" w:color="auto"/>
              <w:right w:val="outset" w:sz="6" w:space="0" w:color="auto"/>
            </w:tcBorders>
            <w:shd w:val="clear" w:color="auto" w:fill="F7F6F3"/>
            <w:hideMark/>
          </w:tcPr>
          <w:p w14:paraId="6F95A74D" w14:textId="77777777" w:rsidR="00140E1C" w:rsidRDefault="00140E1C">
            <w:pPr>
              <w:rPr>
                <w:rFonts w:cs="Arial"/>
                <w:sz w:val="18"/>
                <w:szCs w:val="18"/>
              </w:rPr>
            </w:pPr>
            <w:r>
              <w:rPr>
                <w:rFonts w:cs="Arial"/>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7F6F3"/>
            <w:hideMark/>
          </w:tcPr>
          <w:p w14:paraId="5B4015EE" w14:textId="77777777" w:rsidR="00140E1C" w:rsidRDefault="00140E1C">
            <w:pPr>
              <w:rPr>
                <w:rFonts w:cs="Arial"/>
                <w:sz w:val="18"/>
                <w:szCs w:val="18"/>
              </w:rPr>
            </w:pPr>
            <w:r>
              <w:rPr>
                <w:rFonts w:cs="Arial"/>
                <w:b/>
                <w:bCs/>
                <w:sz w:val="18"/>
                <w:szCs w:val="18"/>
              </w:rPr>
              <w:t>Upon notification, time needed to establish on-site incident command</w:t>
            </w:r>
          </w:p>
        </w:tc>
        <w:tc>
          <w:tcPr>
            <w:tcW w:w="2250" w:type="dxa"/>
            <w:tcBorders>
              <w:top w:val="outset" w:sz="6" w:space="0" w:color="auto"/>
              <w:left w:val="outset" w:sz="6" w:space="0" w:color="auto"/>
              <w:bottom w:val="outset" w:sz="6" w:space="0" w:color="auto"/>
              <w:right w:val="outset" w:sz="6" w:space="0" w:color="auto"/>
            </w:tcBorders>
            <w:shd w:val="clear" w:color="auto" w:fill="F7F6F3"/>
            <w:hideMark/>
          </w:tcPr>
          <w:p w14:paraId="44962719" w14:textId="77777777" w:rsidR="00140E1C" w:rsidRDefault="00140E1C">
            <w:pPr>
              <w:rPr>
                <w:rFonts w:cs="Arial"/>
                <w:sz w:val="18"/>
                <w:szCs w:val="18"/>
              </w:rPr>
            </w:pPr>
            <w:r>
              <w:rPr>
                <w:rFonts w:cs="Arial"/>
                <w:b/>
                <w:bCs/>
                <w:sz w:val="18"/>
                <w:szCs w:val="18"/>
              </w:rPr>
              <w:t>TARGET</w:t>
            </w:r>
            <w:r>
              <w:rPr>
                <w:rFonts w:cs="Arial"/>
                <w:b/>
                <w:bCs/>
                <w:sz w:val="18"/>
                <w:szCs w:val="18"/>
              </w:rPr>
              <w:br/>
              <w:t>5 minutes</w:t>
            </w:r>
          </w:p>
        </w:tc>
        <w:tc>
          <w:tcPr>
            <w:tcW w:w="2250" w:type="dxa"/>
            <w:tcBorders>
              <w:top w:val="outset" w:sz="6" w:space="0" w:color="auto"/>
              <w:left w:val="outset" w:sz="6" w:space="0" w:color="auto"/>
              <w:bottom w:val="outset" w:sz="6" w:space="0" w:color="auto"/>
              <w:right w:val="nil"/>
            </w:tcBorders>
            <w:shd w:val="clear" w:color="auto" w:fill="F7F6F3"/>
            <w:hideMark/>
          </w:tcPr>
          <w:p w14:paraId="4F66C98A" w14:textId="77777777" w:rsidR="00140E1C" w:rsidRDefault="00140E1C">
            <w:pPr>
              <w:rPr>
                <w:rFonts w:cs="Arial"/>
                <w:sz w:val="18"/>
                <w:szCs w:val="18"/>
              </w:rPr>
            </w:pPr>
            <w:r>
              <w:rPr>
                <w:rFonts w:cs="Arial"/>
                <w:b/>
                <w:bCs/>
                <w:sz w:val="18"/>
                <w:szCs w:val="18"/>
              </w:rPr>
              <w:t>ACTUAL</w:t>
            </w:r>
          </w:p>
        </w:tc>
      </w:tr>
      <w:tr w:rsidR="00140E1C" w14:paraId="54BC35E0" w14:textId="77777777" w:rsidTr="00140E1C">
        <w:trPr>
          <w:tblCellSpacing w:w="0" w:type="dxa"/>
          <w:jc w:val="center"/>
        </w:trPr>
        <w:tc>
          <w:tcPr>
            <w:tcW w:w="0" w:type="auto"/>
            <w:tcBorders>
              <w:top w:val="outset" w:sz="6" w:space="0" w:color="auto"/>
              <w:left w:val="nil"/>
              <w:bottom w:val="outset" w:sz="6" w:space="0" w:color="auto"/>
              <w:right w:val="outset" w:sz="6" w:space="0" w:color="auto"/>
            </w:tcBorders>
            <w:shd w:val="clear" w:color="auto" w:fill="F7F6F3"/>
            <w:hideMark/>
          </w:tcPr>
          <w:p w14:paraId="23DEA2F9" w14:textId="3A88BCFA" w:rsidR="00140E1C" w:rsidRDefault="00140E1C">
            <w:pPr>
              <w:rPr>
                <w:rFonts w:cs="Arial"/>
                <w:sz w:val="18"/>
                <w:szCs w:val="18"/>
              </w:rPr>
            </w:pPr>
            <w:r>
              <w:rPr>
                <w:rFonts w:cs="Arial"/>
                <w:sz w:val="18"/>
                <w:szCs w:val="18"/>
              </w:rPr>
              <w:t>1.3</w:t>
            </w:r>
            <w:r>
              <w:rPr>
                <w:rFonts w:cs="Arial"/>
                <w:sz w:val="18"/>
                <w:szCs w:val="18"/>
              </w:rPr>
              <w:br/>
            </w:r>
          </w:p>
        </w:tc>
        <w:tc>
          <w:tcPr>
            <w:tcW w:w="4500" w:type="pct"/>
            <w:tcBorders>
              <w:top w:val="outset" w:sz="6" w:space="0" w:color="auto"/>
              <w:left w:val="outset" w:sz="6" w:space="0" w:color="auto"/>
              <w:bottom w:val="outset" w:sz="6" w:space="0" w:color="auto"/>
              <w:right w:val="outset" w:sz="6" w:space="0" w:color="auto"/>
            </w:tcBorders>
            <w:shd w:val="clear" w:color="auto" w:fill="F7F6F3"/>
            <w:hideMark/>
          </w:tcPr>
          <w:p w14:paraId="2F1EEE6B" w14:textId="1DF053C1" w:rsidR="00140E1C" w:rsidRDefault="00140E1C">
            <w:pPr>
              <w:rPr>
                <w:rFonts w:cs="Arial"/>
                <w:sz w:val="18"/>
                <w:szCs w:val="18"/>
              </w:rPr>
            </w:pPr>
            <w:r>
              <w:rPr>
                <w:rFonts w:cs="Arial"/>
                <w:sz w:val="18"/>
                <w:szCs w:val="18"/>
              </w:rPr>
              <w:t>First arriving unit initiates</w:t>
            </w:r>
            <w:r w:rsidR="004F1956">
              <w:rPr>
                <w:rFonts w:cs="Arial"/>
                <w:sz w:val="18"/>
                <w:szCs w:val="18"/>
              </w:rPr>
              <w:t>:</w:t>
            </w:r>
            <w:r>
              <w:rPr>
                <w:rFonts w:cs="Arial"/>
                <w:sz w:val="18"/>
                <w:szCs w:val="18"/>
              </w:rPr>
              <w:t xml:space="preserve"> </w:t>
            </w:r>
          </w:p>
          <w:p w14:paraId="43B1C656" w14:textId="191A37F1" w:rsidR="00C27E6B" w:rsidRPr="000B6E87" w:rsidRDefault="00140E1C" w:rsidP="003B4801">
            <w:pPr>
              <w:pStyle w:val="ListParagraph"/>
              <w:numPr>
                <w:ilvl w:val="0"/>
                <w:numId w:val="22"/>
              </w:numPr>
              <w:rPr>
                <w:rFonts w:cs="Arial"/>
                <w:i/>
                <w:iCs/>
                <w:sz w:val="18"/>
                <w:szCs w:val="18"/>
              </w:rPr>
            </w:pPr>
            <w:r w:rsidRPr="000B6E87">
              <w:rPr>
                <w:rFonts w:cs="Arial"/>
                <w:i/>
                <w:iCs/>
                <w:sz w:val="18"/>
                <w:szCs w:val="18"/>
              </w:rPr>
              <w:lastRenderedPageBreak/>
              <w:t>Establish and secure initial perimeter</w:t>
            </w:r>
            <w:r w:rsidRPr="000B6E87">
              <w:rPr>
                <w:rFonts w:cs="Arial"/>
                <w:i/>
                <w:iCs/>
                <w:sz w:val="18"/>
                <w:szCs w:val="18"/>
              </w:rPr>
              <w:br/>
              <w:t>- Establish exclusion zone (hot zone)</w:t>
            </w:r>
            <w:r w:rsidRPr="000B6E87">
              <w:rPr>
                <w:rFonts w:cs="Arial"/>
                <w:i/>
                <w:iCs/>
                <w:sz w:val="18"/>
                <w:szCs w:val="18"/>
              </w:rPr>
              <w:br/>
              <w:t>- Stand-off distance is appropriate to hazard</w:t>
            </w:r>
            <w:r w:rsidRPr="000B6E87">
              <w:rPr>
                <w:rFonts w:cs="Arial"/>
                <w:i/>
                <w:iCs/>
                <w:sz w:val="18"/>
                <w:szCs w:val="18"/>
              </w:rPr>
              <w:br/>
              <w:t>- Responding units are made aware of hazard(s)</w:t>
            </w:r>
          </w:p>
          <w:p w14:paraId="1612B859" w14:textId="64EA19BC" w:rsidR="00C27E6B" w:rsidRPr="000B6E87" w:rsidRDefault="004F1956" w:rsidP="000B6E87">
            <w:pPr>
              <w:pStyle w:val="ListParagraph"/>
              <w:ind w:left="1098"/>
              <w:rPr>
                <w:rFonts w:cs="Arial"/>
                <w:i/>
                <w:sz w:val="18"/>
                <w:szCs w:val="18"/>
              </w:rPr>
            </w:pPr>
            <w:r w:rsidRPr="000B6E87">
              <w:rPr>
                <w:rFonts w:cs="Arial"/>
                <w:i/>
                <w:sz w:val="18"/>
                <w:szCs w:val="18"/>
              </w:rPr>
              <w:t xml:space="preserve">- </w:t>
            </w:r>
            <w:r w:rsidR="00813590" w:rsidRPr="00813590">
              <w:rPr>
                <w:rFonts w:cs="Arial"/>
                <w:i/>
                <w:sz w:val="18"/>
                <w:szCs w:val="18"/>
              </w:rPr>
              <w:t>Firefighting</w:t>
            </w:r>
            <w:r w:rsidR="00C27E6B" w:rsidRPr="000B6E87">
              <w:rPr>
                <w:rFonts w:cs="Arial"/>
                <w:i/>
                <w:sz w:val="18"/>
                <w:szCs w:val="18"/>
              </w:rPr>
              <w:t xml:space="preserve"> operations</w:t>
            </w:r>
          </w:p>
          <w:p w14:paraId="6736DF68" w14:textId="24C8BC27" w:rsidR="00C27E6B" w:rsidRPr="000B6E87" w:rsidRDefault="004F1956" w:rsidP="000B6E87">
            <w:pPr>
              <w:pStyle w:val="ListParagraph"/>
              <w:ind w:left="1080"/>
              <w:rPr>
                <w:rFonts w:cs="Arial"/>
                <w:i/>
                <w:sz w:val="18"/>
                <w:szCs w:val="18"/>
              </w:rPr>
            </w:pPr>
            <w:r w:rsidRPr="000B6E87">
              <w:rPr>
                <w:rFonts w:cs="Arial"/>
                <w:i/>
                <w:sz w:val="18"/>
                <w:szCs w:val="18"/>
              </w:rPr>
              <w:t xml:space="preserve">- </w:t>
            </w:r>
            <w:r w:rsidR="00C27E6B" w:rsidRPr="000B6E87">
              <w:rPr>
                <w:rFonts w:cs="Arial"/>
                <w:i/>
                <w:sz w:val="18"/>
                <w:szCs w:val="18"/>
              </w:rPr>
              <w:t>Victim identification</w:t>
            </w:r>
            <w:r w:rsidR="00D35FB3" w:rsidRPr="000B6E87">
              <w:rPr>
                <w:rFonts w:cs="Arial"/>
                <w:i/>
                <w:sz w:val="18"/>
                <w:szCs w:val="18"/>
              </w:rPr>
              <w:t xml:space="preserve"> and rescue</w:t>
            </w:r>
          </w:p>
          <w:p w14:paraId="752E945B" w14:textId="43E6EBF3" w:rsidR="00400EE4" w:rsidRPr="000B6E87" w:rsidRDefault="004F1956" w:rsidP="000B6E87">
            <w:pPr>
              <w:pStyle w:val="ListParagraph"/>
              <w:ind w:left="1080"/>
              <w:rPr>
                <w:rFonts w:cs="Arial"/>
                <w:i/>
                <w:sz w:val="18"/>
                <w:szCs w:val="18"/>
              </w:rPr>
            </w:pPr>
            <w:r w:rsidRPr="000B6E87">
              <w:rPr>
                <w:rFonts w:cs="Arial"/>
                <w:i/>
                <w:sz w:val="18"/>
                <w:szCs w:val="18"/>
              </w:rPr>
              <w:t xml:space="preserve">- </w:t>
            </w:r>
            <w:r w:rsidR="00400EE4" w:rsidRPr="000B6E87">
              <w:rPr>
                <w:rFonts w:cs="Arial"/>
                <w:i/>
                <w:sz w:val="18"/>
                <w:szCs w:val="18"/>
              </w:rPr>
              <w:t>Entry teams retrieve the shipping papers</w:t>
            </w:r>
          </w:p>
          <w:p w14:paraId="50AD4F0B" w14:textId="0CF6A392" w:rsidR="00C27E6B" w:rsidRPr="000B6E87" w:rsidRDefault="004F1956" w:rsidP="000B6E87">
            <w:pPr>
              <w:pStyle w:val="ListParagraph"/>
              <w:ind w:left="1080"/>
              <w:rPr>
                <w:rFonts w:cs="Arial"/>
                <w:sz w:val="18"/>
                <w:szCs w:val="18"/>
              </w:rPr>
            </w:pPr>
            <w:r w:rsidRPr="000B6E87">
              <w:rPr>
                <w:rFonts w:cs="Arial"/>
                <w:i/>
                <w:sz w:val="18"/>
                <w:szCs w:val="18"/>
              </w:rPr>
              <w:t xml:space="preserve">- </w:t>
            </w:r>
            <w:r w:rsidR="00C27E6B" w:rsidRPr="000B6E87">
              <w:rPr>
                <w:rFonts w:cs="Arial"/>
                <w:i/>
                <w:sz w:val="18"/>
                <w:szCs w:val="18"/>
              </w:rPr>
              <w:t>Hazardous materials team response (radioactive material)</w:t>
            </w:r>
          </w:p>
        </w:tc>
        <w:tc>
          <w:tcPr>
            <w:tcW w:w="0" w:type="auto"/>
            <w:gridSpan w:val="2"/>
            <w:tcBorders>
              <w:top w:val="outset" w:sz="6" w:space="0" w:color="auto"/>
              <w:left w:val="outset" w:sz="6" w:space="0" w:color="auto"/>
              <w:bottom w:val="outset" w:sz="6" w:space="0" w:color="auto"/>
              <w:right w:val="nil"/>
            </w:tcBorders>
            <w:shd w:val="clear" w:color="auto" w:fill="F7F6F3"/>
            <w:hideMark/>
          </w:tcPr>
          <w:p w14:paraId="23BE4079" w14:textId="77777777" w:rsidR="00140E1C" w:rsidRDefault="00140E1C">
            <w:pPr>
              <w:rPr>
                <w:rFonts w:cs="Arial"/>
                <w:sz w:val="18"/>
                <w:szCs w:val="18"/>
              </w:rPr>
            </w:pPr>
            <w:r>
              <w:rPr>
                <w:rFonts w:cs="Arial"/>
                <w:sz w:val="18"/>
                <w:szCs w:val="18"/>
              </w:rPr>
              <w:lastRenderedPageBreak/>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lastRenderedPageBreak/>
              <w:br/>
              <w:t>     P [  </w:t>
            </w:r>
            <w:proofErr w:type="gramStart"/>
            <w:r>
              <w:rPr>
                <w:rFonts w:cs="Arial"/>
                <w:sz w:val="18"/>
                <w:szCs w:val="18"/>
              </w:rPr>
              <w:t>  ]</w:t>
            </w:r>
            <w:proofErr w:type="gramEnd"/>
            <w:r>
              <w:rPr>
                <w:rFonts w:cs="Arial"/>
                <w:sz w:val="18"/>
                <w:szCs w:val="18"/>
              </w:rPr>
              <w:t>     S [    ]     M [     ]     U [     ]     </w:t>
            </w:r>
          </w:p>
        </w:tc>
      </w:tr>
      <w:tr w:rsidR="00140E1C" w14:paraId="24A27B42" w14:textId="77777777" w:rsidTr="000B6E87">
        <w:trPr>
          <w:tblCellSpacing w:w="0" w:type="dxa"/>
          <w:jc w:val="center"/>
        </w:trPr>
        <w:tc>
          <w:tcPr>
            <w:tcW w:w="0" w:type="auto"/>
            <w:tcBorders>
              <w:top w:val="outset" w:sz="6" w:space="0" w:color="auto"/>
              <w:left w:val="nil"/>
              <w:bottom w:val="outset" w:sz="6" w:space="0" w:color="auto"/>
              <w:right w:val="outset" w:sz="6" w:space="0" w:color="auto"/>
            </w:tcBorders>
            <w:shd w:val="clear" w:color="auto" w:fill="F7F6F3"/>
            <w:hideMark/>
          </w:tcPr>
          <w:p w14:paraId="536BBCFF" w14:textId="77777777" w:rsidR="00140E1C" w:rsidRDefault="00140E1C">
            <w:pPr>
              <w:rPr>
                <w:rFonts w:cs="Arial"/>
                <w:sz w:val="18"/>
                <w:szCs w:val="18"/>
              </w:rPr>
            </w:pPr>
            <w:r>
              <w:rPr>
                <w:rFonts w:cs="Arial"/>
                <w:sz w:val="18"/>
                <w:szCs w:val="18"/>
              </w:rPr>
              <w:lastRenderedPageBreak/>
              <w:t> </w:t>
            </w:r>
          </w:p>
        </w:tc>
        <w:tc>
          <w:tcPr>
            <w:tcW w:w="0" w:type="auto"/>
            <w:tcBorders>
              <w:top w:val="outset" w:sz="6" w:space="0" w:color="auto"/>
              <w:left w:val="outset" w:sz="6" w:space="0" w:color="auto"/>
              <w:bottom w:val="outset" w:sz="6" w:space="0" w:color="auto"/>
              <w:right w:val="outset" w:sz="6" w:space="0" w:color="auto"/>
            </w:tcBorders>
            <w:shd w:val="clear" w:color="auto" w:fill="F7F6F3"/>
            <w:hideMark/>
          </w:tcPr>
          <w:p w14:paraId="673E6EAE" w14:textId="77777777" w:rsidR="00140E1C" w:rsidRDefault="00140E1C">
            <w:pPr>
              <w:rPr>
                <w:rFonts w:cs="Arial"/>
                <w:sz w:val="18"/>
                <w:szCs w:val="18"/>
              </w:rPr>
            </w:pPr>
            <w:r>
              <w:rPr>
                <w:rFonts w:cs="Arial"/>
                <w:b/>
                <w:bCs/>
                <w:sz w:val="18"/>
                <w:szCs w:val="18"/>
              </w:rPr>
              <w:t>Upon arrival, time needed to establish on-scene security</w:t>
            </w:r>
          </w:p>
        </w:tc>
        <w:tc>
          <w:tcPr>
            <w:tcW w:w="2250" w:type="dxa"/>
            <w:tcBorders>
              <w:top w:val="outset" w:sz="6" w:space="0" w:color="auto"/>
              <w:left w:val="outset" w:sz="6" w:space="0" w:color="auto"/>
              <w:bottom w:val="outset" w:sz="6" w:space="0" w:color="auto"/>
              <w:right w:val="outset" w:sz="6" w:space="0" w:color="auto"/>
            </w:tcBorders>
            <w:shd w:val="clear" w:color="auto" w:fill="F7F6F3"/>
            <w:hideMark/>
          </w:tcPr>
          <w:p w14:paraId="61290690" w14:textId="50723F5F" w:rsidR="00140E1C" w:rsidRPr="000B6E87" w:rsidRDefault="004F1956">
            <w:pPr>
              <w:rPr>
                <w:rFonts w:cs="Arial"/>
                <w:strike/>
                <w:sz w:val="18"/>
                <w:szCs w:val="18"/>
              </w:rPr>
            </w:pPr>
            <w:r w:rsidRPr="000B6E87">
              <w:rPr>
                <w:rFonts w:cs="Arial"/>
                <w:b/>
                <w:bCs/>
                <w:sz w:val="18"/>
                <w:szCs w:val="18"/>
              </w:rPr>
              <w:t>Time</w:t>
            </w:r>
            <w:r w:rsidR="00140E1C" w:rsidRPr="000B6E87">
              <w:rPr>
                <w:rFonts w:cs="Arial"/>
                <w:b/>
                <w:bCs/>
                <w:strike/>
                <w:sz w:val="18"/>
                <w:szCs w:val="18"/>
              </w:rPr>
              <w:br/>
            </w:r>
          </w:p>
        </w:tc>
        <w:tc>
          <w:tcPr>
            <w:tcW w:w="2250" w:type="dxa"/>
            <w:tcBorders>
              <w:top w:val="outset" w:sz="6" w:space="0" w:color="auto"/>
              <w:left w:val="outset" w:sz="6" w:space="0" w:color="auto"/>
              <w:bottom w:val="outset" w:sz="6" w:space="0" w:color="auto"/>
              <w:right w:val="nil"/>
            </w:tcBorders>
            <w:shd w:val="clear" w:color="auto" w:fill="F7F6F3"/>
          </w:tcPr>
          <w:p w14:paraId="7DEDBE17" w14:textId="38A8EE35" w:rsidR="00140E1C" w:rsidRPr="000B6E87" w:rsidRDefault="00140E1C">
            <w:pPr>
              <w:rPr>
                <w:rFonts w:cs="Arial"/>
                <w:strike/>
                <w:sz w:val="18"/>
                <w:szCs w:val="18"/>
              </w:rPr>
            </w:pPr>
          </w:p>
        </w:tc>
      </w:tr>
      <w:tr w:rsidR="00140E1C" w14:paraId="0D82D565" w14:textId="77777777" w:rsidTr="00140E1C">
        <w:trPr>
          <w:tblCellSpacing w:w="0" w:type="dxa"/>
          <w:jc w:val="center"/>
        </w:trPr>
        <w:tc>
          <w:tcPr>
            <w:tcW w:w="0" w:type="auto"/>
            <w:tcBorders>
              <w:top w:val="outset" w:sz="6" w:space="0" w:color="auto"/>
              <w:left w:val="nil"/>
              <w:bottom w:val="outset" w:sz="6" w:space="0" w:color="auto"/>
              <w:right w:val="outset" w:sz="6" w:space="0" w:color="auto"/>
            </w:tcBorders>
            <w:shd w:val="clear" w:color="auto" w:fill="F7F6F3"/>
            <w:hideMark/>
          </w:tcPr>
          <w:p w14:paraId="085F530B" w14:textId="4FF15E89" w:rsidR="00140E1C" w:rsidRDefault="00140E1C">
            <w:pPr>
              <w:rPr>
                <w:rFonts w:cs="Arial"/>
                <w:sz w:val="18"/>
                <w:szCs w:val="18"/>
              </w:rPr>
            </w:pPr>
            <w:r>
              <w:rPr>
                <w:rFonts w:cs="Arial"/>
                <w:sz w:val="18"/>
                <w:szCs w:val="18"/>
              </w:rPr>
              <w:t>1.4</w:t>
            </w:r>
            <w:r>
              <w:rPr>
                <w:rFonts w:cs="Arial"/>
                <w:sz w:val="18"/>
                <w:szCs w:val="18"/>
              </w:rPr>
              <w:br/>
            </w:r>
          </w:p>
        </w:tc>
        <w:tc>
          <w:tcPr>
            <w:tcW w:w="4500" w:type="pct"/>
            <w:tcBorders>
              <w:top w:val="outset" w:sz="6" w:space="0" w:color="auto"/>
              <w:left w:val="outset" w:sz="6" w:space="0" w:color="auto"/>
              <w:bottom w:val="outset" w:sz="6" w:space="0" w:color="auto"/>
              <w:right w:val="outset" w:sz="6" w:space="0" w:color="auto"/>
            </w:tcBorders>
            <w:shd w:val="clear" w:color="auto" w:fill="F7F6F3"/>
            <w:hideMark/>
          </w:tcPr>
          <w:p w14:paraId="4C018C16" w14:textId="77777777" w:rsidR="00140E1C" w:rsidRDefault="00140E1C">
            <w:pPr>
              <w:rPr>
                <w:rFonts w:cs="Arial"/>
                <w:sz w:val="18"/>
                <w:szCs w:val="18"/>
              </w:rPr>
            </w:pPr>
            <w:r>
              <w:rPr>
                <w:rFonts w:cs="Arial"/>
                <w:sz w:val="18"/>
                <w:szCs w:val="18"/>
              </w:rPr>
              <w:t xml:space="preserve">Transfer command, as appropriate. </w:t>
            </w:r>
          </w:p>
          <w:p w14:paraId="7267FF95" w14:textId="77777777" w:rsidR="00140E1C" w:rsidRDefault="00140E1C">
            <w:pPr>
              <w:ind w:left="720"/>
              <w:rPr>
                <w:rFonts w:cs="Arial"/>
                <w:sz w:val="18"/>
                <w:szCs w:val="18"/>
              </w:rPr>
            </w:pPr>
            <w:r>
              <w:rPr>
                <w:rFonts w:cs="Arial"/>
                <w:i/>
                <w:iCs/>
                <w:sz w:val="18"/>
                <w:szCs w:val="18"/>
              </w:rPr>
              <w:t>- Information is shared between oncoming and outgoing Incident Commander</w:t>
            </w:r>
            <w:r>
              <w:rPr>
                <w:rFonts w:cs="Arial"/>
                <w:i/>
                <w:iCs/>
                <w:sz w:val="18"/>
                <w:szCs w:val="18"/>
              </w:rPr>
              <w:br/>
              <w:t>- Command transfer is acknowledged and communicated</w:t>
            </w:r>
          </w:p>
        </w:tc>
        <w:tc>
          <w:tcPr>
            <w:tcW w:w="0" w:type="auto"/>
            <w:gridSpan w:val="2"/>
            <w:tcBorders>
              <w:top w:val="outset" w:sz="6" w:space="0" w:color="auto"/>
              <w:left w:val="outset" w:sz="6" w:space="0" w:color="auto"/>
              <w:bottom w:val="outset" w:sz="6" w:space="0" w:color="auto"/>
              <w:right w:val="nil"/>
            </w:tcBorders>
            <w:shd w:val="clear" w:color="auto" w:fill="F7F6F3"/>
            <w:hideMark/>
          </w:tcPr>
          <w:p w14:paraId="1AC4DDEF" w14:textId="77777777" w:rsidR="00140E1C" w:rsidRDefault="00140E1C">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w:t>
            </w:r>
            <w:proofErr w:type="gramStart"/>
            <w:r>
              <w:rPr>
                <w:rFonts w:cs="Arial"/>
                <w:sz w:val="18"/>
                <w:szCs w:val="18"/>
              </w:rPr>
              <w:t>  ]</w:t>
            </w:r>
            <w:proofErr w:type="gramEnd"/>
            <w:r>
              <w:rPr>
                <w:rFonts w:cs="Arial"/>
                <w:sz w:val="18"/>
                <w:szCs w:val="18"/>
              </w:rPr>
              <w:t>     S [    ]     M [     ]     U [     ]     </w:t>
            </w:r>
          </w:p>
        </w:tc>
      </w:tr>
    </w:tbl>
    <w:p w14:paraId="6F4146AD" w14:textId="2791E2D6" w:rsidR="00F10FFD" w:rsidRDefault="00F10FFD" w:rsidP="00140E1C">
      <w:pPr>
        <w:rPr>
          <w:rFonts w:cs="Arial"/>
          <w:sz w:val="18"/>
          <w:szCs w:val="18"/>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4A0" w:firstRow="1" w:lastRow="0" w:firstColumn="1" w:lastColumn="0" w:noHBand="0" w:noVBand="1"/>
      </w:tblPr>
      <w:tblGrid>
        <w:gridCol w:w="1023"/>
        <w:gridCol w:w="8322"/>
        <w:gridCol w:w="3615"/>
      </w:tblGrid>
      <w:tr w:rsidR="00140E1C" w14:paraId="00C83C15" w14:textId="77777777" w:rsidTr="000B6E87">
        <w:trPr>
          <w:tblCellSpacing w:w="0" w:type="dxa"/>
          <w:jc w:val="center"/>
        </w:trPr>
        <w:tc>
          <w:tcPr>
            <w:tcW w:w="12960" w:type="dxa"/>
            <w:gridSpan w:val="3"/>
            <w:tcBorders>
              <w:top w:val="outset" w:sz="6" w:space="0" w:color="auto"/>
              <w:left w:val="nil"/>
              <w:bottom w:val="outset" w:sz="6" w:space="0" w:color="auto"/>
              <w:right w:val="nil"/>
            </w:tcBorders>
            <w:shd w:val="clear" w:color="auto" w:fill="F7F6F3"/>
            <w:vAlign w:val="center"/>
            <w:hideMark/>
          </w:tcPr>
          <w:p w14:paraId="36414386" w14:textId="77777777" w:rsidR="00140E1C" w:rsidRDefault="00140E1C">
            <w:pPr>
              <w:rPr>
                <w:rFonts w:cs="Arial"/>
                <w:sz w:val="18"/>
                <w:szCs w:val="18"/>
              </w:rPr>
            </w:pPr>
            <w:r>
              <w:rPr>
                <w:rFonts w:cs="Arial"/>
                <w:b/>
                <w:bCs/>
              </w:rPr>
              <w:t xml:space="preserve">Activity 2: Establish Full Operational Coordination </w:t>
            </w:r>
          </w:p>
        </w:tc>
      </w:tr>
      <w:tr w:rsidR="00140E1C" w14:paraId="7EF93513" w14:textId="77777777" w:rsidTr="000B6E87">
        <w:trPr>
          <w:tblCellSpacing w:w="0" w:type="dxa"/>
          <w:jc w:val="center"/>
        </w:trPr>
        <w:tc>
          <w:tcPr>
            <w:tcW w:w="12960" w:type="dxa"/>
            <w:gridSpan w:val="3"/>
            <w:tcBorders>
              <w:top w:val="outset" w:sz="6" w:space="0" w:color="auto"/>
              <w:left w:val="nil"/>
              <w:bottom w:val="outset" w:sz="6" w:space="0" w:color="auto"/>
              <w:right w:val="nil"/>
            </w:tcBorders>
            <w:shd w:val="clear" w:color="auto" w:fill="F7F6F3"/>
            <w:vAlign w:val="center"/>
            <w:hideMark/>
          </w:tcPr>
          <w:p w14:paraId="1CB5A149" w14:textId="77777777" w:rsidR="00140E1C" w:rsidRDefault="00140E1C">
            <w:pPr>
              <w:rPr>
                <w:rFonts w:cs="Arial"/>
                <w:sz w:val="18"/>
                <w:szCs w:val="18"/>
              </w:rPr>
            </w:pPr>
            <w:r>
              <w:rPr>
                <w:rFonts w:cs="Arial"/>
                <w:b/>
                <w:bCs/>
                <w:sz w:val="18"/>
                <w:szCs w:val="18"/>
              </w:rPr>
              <w:t>Activity Description:</w:t>
            </w:r>
            <w:r>
              <w:rPr>
                <w:rFonts w:cs="Arial"/>
                <w:sz w:val="18"/>
                <w:szCs w:val="18"/>
              </w:rPr>
              <w:t xml:space="preserve"> Establish staff and facilities necessary to conduct on-site incident command. </w:t>
            </w:r>
          </w:p>
        </w:tc>
      </w:tr>
      <w:tr w:rsidR="00140E1C" w14:paraId="017CCEFA" w14:textId="77777777" w:rsidTr="000B6E87">
        <w:trPr>
          <w:tblCellSpacing w:w="0" w:type="dxa"/>
          <w:jc w:val="center"/>
        </w:trPr>
        <w:tc>
          <w:tcPr>
            <w:tcW w:w="12960" w:type="dxa"/>
            <w:gridSpan w:val="3"/>
            <w:tcBorders>
              <w:top w:val="outset" w:sz="6" w:space="0" w:color="auto"/>
              <w:left w:val="nil"/>
              <w:bottom w:val="outset" w:sz="6" w:space="0" w:color="auto"/>
              <w:right w:val="nil"/>
            </w:tcBorders>
            <w:shd w:val="clear" w:color="auto" w:fill="F7F6F3"/>
            <w:hideMark/>
          </w:tcPr>
          <w:p w14:paraId="39761127" w14:textId="77777777" w:rsidR="00140E1C" w:rsidRDefault="00140E1C">
            <w:pPr>
              <w:rPr>
                <w:rFonts w:cs="Arial"/>
                <w:sz w:val="18"/>
                <w:szCs w:val="18"/>
              </w:rPr>
            </w:pPr>
            <w:r>
              <w:rPr>
                <w:rFonts w:cs="Arial"/>
                <w:b/>
                <w:bCs/>
                <w:sz w:val="18"/>
                <w:szCs w:val="18"/>
              </w:rPr>
              <w:t>Tasks Observed</w:t>
            </w:r>
            <w:r>
              <w:rPr>
                <w:rFonts w:cs="Arial"/>
                <w:sz w:val="18"/>
                <w:szCs w:val="18"/>
              </w:rPr>
              <w:t xml:space="preserve"> (check those that were observed and provide comments)</w:t>
            </w:r>
            <w:r>
              <w:rPr>
                <w:rFonts w:cs="Arial"/>
                <w:sz w:val="18"/>
                <w:szCs w:val="18"/>
              </w:rPr>
              <w:br/>
              <w:t xml:space="preserve">Note: Asterisks (*) denote Performance Measures and Performance Indicators associated with a task. Please record the observed indicator for each measure </w:t>
            </w:r>
          </w:p>
        </w:tc>
      </w:tr>
      <w:tr w:rsidR="00140E1C" w14:paraId="1D85608E" w14:textId="77777777" w:rsidTr="000B6E87">
        <w:trPr>
          <w:tblCellSpacing w:w="0" w:type="dxa"/>
          <w:jc w:val="center"/>
        </w:trPr>
        <w:tc>
          <w:tcPr>
            <w:tcW w:w="1023" w:type="dxa"/>
            <w:tcBorders>
              <w:top w:val="outset" w:sz="6" w:space="0" w:color="auto"/>
              <w:left w:val="nil"/>
              <w:bottom w:val="outset" w:sz="6" w:space="0" w:color="auto"/>
              <w:right w:val="outset" w:sz="6" w:space="0" w:color="auto"/>
            </w:tcBorders>
            <w:shd w:val="clear" w:color="auto" w:fill="F7F6F3"/>
            <w:vAlign w:val="center"/>
            <w:hideMark/>
          </w:tcPr>
          <w:p w14:paraId="2C1CFD13" w14:textId="77777777" w:rsidR="00140E1C" w:rsidRDefault="00140E1C">
            <w:pPr>
              <w:rPr>
                <w:rFonts w:cs="Arial"/>
                <w:sz w:val="18"/>
                <w:szCs w:val="18"/>
              </w:rPr>
            </w:pPr>
            <w:r>
              <w:rPr>
                <w:rFonts w:cs="Arial"/>
                <w:sz w:val="18"/>
                <w:szCs w:val="18"/>
              </w:rPr>
              <w:t> </w:t>
            </w:r>
          </w:p>
        </w:tc>
        <w:tc>
          <w:tcPr>
            <w:tcW w:w="8322" w:type="dxa"/>
            <w:tcBorders>
              <w:top w:val="outset" w:sz="6" w:space="0" w:color="auto"/>
              <w:left w:val="outset" w:sz="6" w:space="0" w:color="auto"/>
              <w:bottom w:val="outset" w:sz="6" w:space="0" w:color="auto"/>
              <w:right w:val="outset" w:sz="6" w:space="0" w:color="auto"/>
            </w:tcBorders>
            <w:shd w:val="clear" w:color="auto" w:fill="F7F6F3"/>
            <w:hideMark/>
          </w:tcPr>
          <w:p w14:paraId="6F259AD7" w14:textId="77777777" w:rsidR="00140E1C" w:rsidRDefault="00140E1C">
            <w:pPr>
              <w:rPr>
                <w:rFonts w:cs="Arial"/>
                <w:sz w:val="18"/>
                <w:szCs w:val="18"/>
              </w:rPr>
            </w:pPr>
            <w:r>
              <w:rPr>
                <w:rFonts w:cs="Arial"/>
                <w:b/>
                <w:bCs/>
                <w:sz w:val="18"/>
                <w:szCs w:val="18"/>
              </w:rPr>
              <w:t>Task /</w:t>
            </w:r>
            <w:r>
              <w:rPr>
                <w:rFonts w:cs="Arial"/>
                <w:sz w:val="18"/>
                <w:szCs w:val="18"/>
              </w:rPr>
              <w:t>Observation Keys</w:t>
            </w:r>
          </w:p>
        </w:tc>
        <w:tc>
          <w:tcPr>
            <w:tcW w:w="3615" w:type="dxa"/>
            <w:tcBorders>
              <w:top w:val="outset" w:sz="6" w:space="0" w:color="auto"/>
              <w:left w:val="outset" w:sz="6" w:space="0" w:color="auto"/>
              <w:bottom w:val="outset" w:sz="6" w:space="0" w:color="auto"/>
              <w:right w:val="nil"/>
            </w:tcBorders>
            <w:shd w:val="clear" w:color="auto" w:fill="F7F6F3"/>
            <w:hideMark/>
          </w:tcPr>
          <w:p w14:paraId="10B226C0" w14:textId="77777777" w:rsidR="00140E1C" w:rsidRDefault="00140E1C">
            <w:pPr>
              <w:rPr>
                <w:rFonts w:cs="Arial"/>
                <w:sz w:val="18"/>
                <w:szCs w:val="18"/>
              </w:rPr>
            </w:pPr>
            <w:r>
              <w:rPr>
                <w:rFonts w:cs="Arial"/>
                <w:b/>
                <w:bCs/>
                <w:sz w:val="18"/>
                <w:szCs w:val="18"/>
              </w:rPr>
              <w:t>Time of Observation/ Task Completion </w:t>
            </w:r>
          </w:p>
        </w:tc>
      </w:tr>
      <w:tr w:rsidR="00140E1C" w14:paraId="4C7DD414" w14:textId="77777777" w:rsidTr="000B6E87">
        <w:trPr>
          <w:tblCellSpacing w:w="0" w:type="dxa"/>
          <w:jc w:val="center"/>
        </w:trPr>
        <w:tc>
          <w:tcPr>
            <w:tcW w:w="1023" w:type="dxa"/>
            <w:tcBorders>
              <w:top w:val="outset" w:sz="6" w:space="0" w:color="auto"/>
              <w:left w:val="nil"/>
              <w:bottom w:val="outset" w:sz="6" w:space="0" w:color="auto"/>
              <w:right w:val="outset" w:sz="6" w:space="0" w:color="auto"/>
            </w:tcBorders>
            <w:shd w:val="clear" w:color="auto" w:fill="F7F6F3"/>
            <w:hideMark/>
          </w:tcPr>
          <w:p w14:paraId="20D5E208" w14:textId="1811FBD6" w:rsidR="00140E1C" w:rsidRDefault="00140E1C">
            <w:pPr>
              <w:rPr>
                <w:rFonts w:cs="Arial"/>
                <w:sz w:val="18"/>
                <w:szCs w:val="18"/>
              </w:rPr>
            </w:pPr>
            <w:r>
              <w:rPr>
                <w:rFonts w:cs="Arial"/>
                <w:sz w:val="18"/>
                <w:szCs w:val="18"/>
              </w:rPr>
              <w:t>2.1</w:t>
            </w:r>
            <w:r>
              <w:rPr>
                <w:rFonts w:cs="Arial"/>
                <w:sz w:val="18"/>
                <w:szCs w:val="18"/>
              </w:rPr>
              <w:br/>
            </w:r>
          </w:p>
        </w:tc>
        <w:tc>
          <w:tcPr>
            <w:tcW w:w="8322" w:type="dxa"/>
            <w:tcBorders>
              <w:top w:val="outset" w:sz="6" w:space="0" w:color="auto"/>
              <w:left w:val="outset" w:sz="6" w:space="0" w:color="auto"/>
              <w:bottom w:val="outset" w:sz="6" w:space="0" w:color="auto"/>
              <w:right w:val="outset" w:sz="6" w:space="0" w:color="auto"/>
            </w:tcBorders>
            <w:shd w:val="clear" w:color="auto" w:fill="F7F6F3"/>
            <w:hideMark/>
          </w:tcPr>
          <w:p w14:paraId="484D1A75" w14:textId="77777777" w:rsidR="00140E1C" w:rsidRDefault="00140E1C">
            <w:pPr>
              <w:rPr>
                <w:rFonts w:cs="Arial"/>
                <w:sz w:val="18"/>
                <w:szCs w:val="18"/>
              </w:rPr>
            </w:pPr>
            <w:r>
              <w:rPr>
                <w:rFonts w:cs="Arial"/>
                <w:sz w:val="18"/>
                <w:szCs w:val="18"/>
              </w:rPr>
              <w:t xml:space="preserve">Establish the command structure to manage the incident and meet objectives. </w:t>
            </w:r>
          </w:p>
          <w:p w14:paraId="50FCD444" w14:textId="77777777" w:rsidR="00140E1C" w:rsidRDefault="00140E1C">
            <w:pPr>
              <w:ind w:left="720"/>
              <w:rPr>
                <w:rFonts w:cs="Arial"/>
                <w:sz w:val="18"/>
                <w:szCs w:val="18"/>
              </w:rPr>
            </w:pPr>
            <w:r>
              <w:rPr>
                <w:rFonts w:cs="Arial"/>
                <w:i/>
                <w:iCs/>
                <w:sz w:val="18"/>
                <w:szCs w:val="18"/>
              </w:rPr>
              <w:lastRenderedPageBreak/>
              <w:t>- Command staff: Incident Commander, Safety Officer, Liaison Officer, Public Information Officer (PIO)</w:t>
            </w:r>
            <w:r>
              <w:rPr>
                <w:rFonts w:cs="Arial"/>
                <w:i/>
                <w:iCs/>
                <w:sz w:val="18"/>
                <w:szCs w:val="18"/>
              </w:rPr>
              <w:br/>
              <w:t>- General staff: Operations, Planning, Logistics, Finance/Administration sections</w:t>
            </w:r>
          </w:p>
        </w:tc>
        <w:tc>
          <w:tcPr>
            <w:tcW w:w="3615" w:type="dxa"/>
            <w:tcBorders>
              <w:top w:val="outset" w:sz="6" w:space="0" w:color="auto"/>
              <w:left w:val="outset" w:sz="6" w:space="0" w:color="auto"/>
              <w:bottom w:val="outset" w:sz="6" w:space="0" w:color="auto"/>
              <w:right w:val="nil"/>
            </w:tcBorders>
            <w:shd w:val="clear" w:color="auto" w:fill="F7F6F3"/>
            <w:hideMark/>
          </w:tcPr>
          <w:p w14:paraId="0E6825C6" w14:textId="77777777" w:rsidR="00140E1C" w:rsidRDefault="00140E1C">
            <w:pPr>
              <w:rPr>
                <w:rFonts w:cs="Arial"/>
                <w:sz w:val="18"/>
                <w:szCs w:val="18"/>
              </w:rPr>
            </w:pPr>
            <w:r>
              <w:rPr>
                <w:rFonts w:cs="Arial"/>
                <w:sz w:val="18"/>
                <w:szCs w:val="18"/>
              </w:rPr>
              <w:lastRenderedPageBreak/>
              <w:t>Time:</w:t>
            </w:r>
            <w:r>
              <w:rPr>
                <w:rFonts w:cs="Arial"/>
                <w:sz w:val="18"/>
                <w:szCs w:val="18"/>
              </w:rPr>
              <w:br/>
            </w:r>
            <w:r>
              <w:rPr>
                <w:rFonts w:cs="Arial"/>
                <w:sz w:val="18"/>
                <w:szCs w:val="18"/>
              </w:rPr>
              <w:br/>
            </w:r>
            <w:r>
              <w:rPr>
                <w:rFonts w:cs="Arial"/>
                <w:sz w:val="18"/>
                <w:szCs w:val="18"/>
              </w:rPr>
              <w:lastRenderedPageBreak/>
              <w:t>Task Completed? (see Table A.2)</w:t>
            </w:r>
            <w:r>
              <w:rPr>
                <w:rFonts w:cs="Arial"/>
                <w:sz w:val="18"/>
                <w:szCs w:val="18"/>
              </w:rPr>
              <w:br/>
            </w:r>
            <w:r>
              <w:rPr>
                <w:rFonts w:cs="Arial"/>
                <w:sz w:val="18"/>
                <w:szCs w:val="18"/>
              </w:rPr>
              <w:br/>
              <w:t>     P [  </w:t>
            </w:r>
            <w:proofErr w:type="gramStart"/>
            <w:r>
              <w:rPr>
                <w:rFonts w:cs="Arial"/>
                <w:sz w:val="18"/>
                <w:szCs w:val="18"/>
              </w:rPr>
              <w:t>  ]</w:t>
            </w:r>
            <w:proofErr w:type="gramEnd"/>
            <w:r>
              <w:rPr>
                <w:rFonts w:cs="Arial"/>
                <w:sz w:val="18"/>
                <w:szCs w:val="18"/>
              </w:rPr>
              <w:t>     S [    ]     M [     ]     U [     ]     </w:t>
            </w:r>
          </w:p>
        </w:tc>
      </w:tr>
      <w:tr w:rsidR="00140E1C" w14:paraId="77AE84AF" w14:textId="77777777" w:rsidTr="000B6E87">
        <w:trPr>
          <w:tblCellSpacing w:w="0" w:type="dxa"/>
          <w:jc w:val="center"/>
        </w:trPr>
        <w:tc>
          <w:tcPr>
            <w:tcW w:w="1023" w:type="dxa"/>
            <w:tcBorders>
              <w:top w:val="outset" w:sz="6" w:space="0" w:color="auto"/>
              <w:left w:val="nil"/>
              <w:bottom w:val="outset" w:sz="6" w:space="0" w:color="auto"/>
              <w:right w:val="outset" w:sz="6" w:space="0" w:color="auto"/>
            </w:tcBorders>
            <w:shd w:val="clear" w:color="auto" w:fill="F7F6F3"/>
            <w:hideMark/>
          </w:tcPr>
          <w:p w14:paraId="123DD11F" w14:textId="77777777" w:rsidR="00140E1C" w:rsidRDefault="00140E1C">
            <w:pPr>
              <w:rPr>
                <w:rFonts w:cs="Arial"/>
                <w:sz w:val="18"/>
                <w:szCs w:val="18"/>
              </w:rPr>
            </w:pPr>
            <w:r>
              <w:rPr>
                <w:rFonts w:cs="Arial"/>
                <w:sz w:val="18"/>
                <w:szCs w:val="18"/>
              </w:rPr>
              <w:lastRenderedPageBreak/>
              <w:t> </w:t>
            </w:r>
          </w:p>
        </w:tc>
        <w:tc>
          <w:tcPr>
            <w:tcW w:w="8322" w:type="dxa"/>
            <w:tcBorders>
              <w:top w:val="outset" w:sz="6" w:space="0" w:color="auto"/>
              <w:left w:val="outset" w:sz="6" w:space="0" w:color="auto"/>
              <w:bottom w:val="outset" w:sz="6" w:space="0" w:color="auto"/>
              <w:right w:val="outset" w:sz="6" w:space="0" w:color="auto"/>
            </w:tcBorders>
            <w:shd w:val="clear" w:color="auto" w:fill="F7F6F3"/>
            <w:hideMark/>
          </w:tcPr>
          <w:p w14:paraId="688C3B2C" w14:textId="77777777" w:rsidR="00140E1C" w:rsidRDefault="00140E1C">
            <w:pPr>
              <w:rPr>
                <w:rFonts w:cs="Arial"/>
                <w:sz w:val="18"/>
                <w:szCs w:val="18"/>
              </w:rPr>
            </w:pPr>
            <w:r>
              <w:rPr>
                <w:rFonts w:cs="Arial"/>
                <w:b/>
                <w:bCs/>
                <w:sz w:val="18"/>
                <w:szCs w:val="18"/>
              </w:rPr>
              <w:t>Establishment of Command and General Staff based upon incident requirements and available personnel</w:t>
            </w:r>
          </w:p>
        </w:tc>
        <w:tc>
          <w:tcPr>
            <w:tcW w:w="3615" w:type="dxa"/>
            <w:tcBorders>
              <w:top w:val="outset" w:sz="6" w:space="0" w:color="auto"/>
              <w:left w:val="outset" w:sz="6" w:space="0" w:color="auto"/>
              <w:bottom w:val="outset" w:sz="6" w:space="0" w:color="auto"/>
              <w:right w:val="nil"/>
            </w:tcBorders>
            <w:shd w:val="clear" w:color="auto" w:fill="F7F6F3"/>
            <w:hideMark/>
          </w:tcPr>
          <w:p w14:paraId="66C6E791" w14:textId="77777777" w:rsidR="00140E1C" w:rsidRDefault="00140E1C">
            <w:pPr>
              <w:spacing w:after="240"/>
              <w:jc w:val="center"/>
              <w:rPr>
                <w:rFonts w:cs="Arial"/>
                <w:sz w:val="18"/>
                <w:szCs w:val="18"/>
              </w:rPr>
            </w:pPr>
            <w:r>
              <w:rPr>
                <w:rFonts w:cs="Arial"/>
                <w:sz w:val="18"/>
                <w:szCs w:val="18"/>
              </w:rPr>
              <w:br/>
            </w:r>
            <w:r>
              <w:rPr>
                <w:rFonts w:cs="Arial"/>
                <w:bCs/>
                <w:sz w:val="18"/>
                <w:szCs w:val="18"/>
              </w:rPr>
              <w:t xml:space="preserve">Yes [  </w:t>
            </w:r>
            <w:proofErr w:type="gramStart"/>
            <w:r>
              <w:rPr>
                <w:rFonts w:cs="Arial"/>
                <w:bCs/>
                <w:sz w:val="18"/>
                <w:szCs w:val="18"/>
              </w:rPr>
              <w:t xml:space="preserve">  ]</w:t>
            </w:r>
            <w:proofErr w:type="gramEnd"/>
            <w:r>
              <w:rPr>
                <w:rFonts w:cs="Arial"/>
                <w:bCs/>
                <w:sz w:val="18"/>
                <w:szCs w:val="18"/>
              </w:rPr>
              <w:t xml:space="preserve">             No [    ]</w:t>
            </w:r>
          </w:p>
        </w:tc>
      </w:tr>
      <w:tr w:rsidR="00140E1C" w14:paraId="7467B4D8" w14:textId="77777777" w:rsidTr="000B6E87">
        <w:trPr>
          <w:tblCellSpacing w:w="0" w:type="dxa"/>
          <w:jc w:val="center"/>
        </w:trPr>
        <w:tc>
          <w:tcPr>
            <w:tcW w:w="1023" w:type="dxa"/>
            <w:tcBorders>
              <w:top w:val="outset" w:sz="6" w:space="0" w:color="auto"/>
              <w:left w:val="nil"/>
              <w:bottom w:val="outset" w:sz="6" w:space="0" w:color="auto"/>
              <w:right w:val="outset" w:sz="6" w:space="0" w:color="auto"/>
            </w:tcBorders>
            <w:shd w:val="clear" w:color="auto" w:fill="F7F6F3"/>
            <w:hideMark/>
          </w:tcPr>
          <w:p w14:paraId="7D2513B3" w14:textId="34065AC7" w:rsidR="00140E1C" w:rsidRDefault="00140E1C">
            <w:pPr>
              <w:rPr>
                <w:rFonts w:cs="Arial"/>
                <w:sz w:val="18"/>
                <w:szCs w:val="18"/>
              </w:rPr>
            </w:pPr>
            <w:r>
              <w:rPr>
                <w:rFonts w:cs="Arial"/>
                <w:sz w:val="18"/>
                <w:szCs w:val="18"/>
              </w:rPr>
              <w:t>2.2</w:t>
            </w:r>
            <w:r>
              <w:rPr>
                <w:rFonts w:cs="Arial"/>
                <w:sz w:val="18"/>
                <w:szCs w:val="18"/>
              </w:rPr>
              <w:br/>
            </w:r>
          </w:p>
        </w:tc>
        <w:tc>
          <w:tcPr>
            <w:tcW w:w="8322" w:type="dxa"/>
            <w:tcBorders>
              <w:top w:val="outset" w:sz="6" w:space="0" w:color="auto"/>
              <w:left w:val="outset" w:sz="6" w:space="0" w:color="auto"/>
              <w:bottom w:val="outset" w:sz="6" w:space="0" w:color="auto"/>
              <w:right w:val="outset" w:sz="6" w:space="0" w:color="auto"/>
            </w:tcBorders>
            <w:shd w:val="clear" w:color="auto" w:fill="F7F6F3"/>
            <w:hideMark/>
          </w:tcPr>
          <w:p w14:paraId="1271AA0C" w14:textId="77777777" w:rsidR="00140E1C" w:rsidRDefault="00140E1C">
            <w:pPr>
              <w:rPr>
                <w:rFonts w:cs="Arial"/>
                <w:sz w:val="18"/>
                <w:szCs w:val="18"/>
              </w:rPr>
            </w:pPr>
            <w:r>
              <w:rPr>
                <w:rFonts w:cs="Arial"/>
                <w:sz w:val="18"/>
                <w:szCs w:val="18"/>
              </w:rPr>
              <w:t xml:space="preserve">Transition from IC to Unified Command (UC) for incidents involving multiple jurisdictions, a single jurisdiction with multi-agency involvement, or multiple jurisdictions with multi-agency involvement. </w:t>
            </w:r>
          </w:p>
          <w:p w14:paraId="2D95571E" w14:textId="77777777" w:rsidR="00140E1C" w:rsidRDefault="00140E1C">
            <w:pPr>
              <w:ind w:left="720"/>
              <w:rPr>
                <w:rFonts w:cs="Arial"/>
                <w:sz w:val="18"/>
                <w:szCs w:val="18"/>
              </w:rPr>
            </w:pPr>
            <w:r>
              <w:rPr>
                <w:rFonts w:cs="Arial"/>
                <w:i/>
                <w:iCs/>
                <w:sz w:val="18"/>
                <w:szCs w:val="18"/>
              </w:rPr>
              <w:t>- UC should quickly designate an operations chief</w:t>
            </w:r>
            <w:r>
              <w:rPr>
                <w:rFonts w:cs="Arial"/>
                <w:i/>
                <w:iCs/>
                <w:sz w:val="18"/>
                <w:szCs w:val="18"/>
              </w:rPr>
              <w:br/>
              <w:t>- Includes all agencies with jurisdictional or functional responsibility</w:t>
            </w:r>
            <w:r>
              <w:rPr>
                <w:rFonts w:cs="Arial"/>
                <w:i/>
                <w:iCs/>
                <w:sz w:val="18"/>
                <w:szCs w:val="18"/>
              </w:rPr>
              <w:br/>
              <w:t>- Appropriate, decision-making personnel from each agency are present at the command post</w:t>
            </w:r>
            <w:r>
              <w:rPr>
                <w:rFonts w:cs="Arial"/>
                <w:i/>
                <w:iCs/>
                <w:sz w:val="18"/>
                <w:szCs w:val="18"/>
              </w:rPr>
              <w:br/>
              <w:t>- Objectives, strategies, plans, and priorities are jointly determined by all individuals who make up UC</w:t>
            </w:r>
          </w:p>
        </w:tc>
        <w:tc>
          <w:tcPr>
            <w:tcW w:w="3615" w:type="dxa"/>
            <w:tcBorders>
              <w:top w:val="outset" w:sz="6" w:space="0" w:color="auto"/>
              <w:left w:val="outset" w:sz="6" w:space="0" w:color="auto"/>
              <w:bottom w:val="outset" w:sz="6" w:space="0" w:color="auto"/>
              <w:right w:val="nil"/>
            </w:tcBorders>
            <w:shd w:val="clear" w:color="auto" w:fill="F7F6F3"/>
            <w:hideMark/>
          </w:tcPr>
          <w:p w14:paraId="553BDBAF" w14:textId="77777777" w:rsidR="00140E1C" w:rsidRDefault="00140E1C">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w:t>
            </w:r>
            <w:proofErr w:type="gramStart"/>
            <w:r>
              <w:rPr>
                <w:rFonts w:cs="Arial"/>
                <w:sz w:val="18"/>
                <w:szCs w:val="18"/>
              </w:rPr>
              <w:t>  ]</w:t>
            </w:r>
            <w:proofErr w:type="gramEnd"/>
            <w:r>
              <w:rPr>
                <w:rFonts w:cs="Arial"/>
                <w:sz w:val="18"/>
                <w:szCs w:val="18"/>
              </w:rPr>
              <w:t>     S [    ]     M [     ]     U [     ]     </w:t>
            </w:r>
          </w:p>
        </w:tc>
      </w:tr>
      <w:tr w:rsidR="00140E1C" w14:paraId="1CE933DE" w14:textId="77777777" w:rsidTr="000B6E87">
        <w:trPr>
          <w:tblCellSpacing w:w="0" w:type="dxa"/>
          <w:jc w:val="center"/>
        </w:trPr>
        <w:tc>
          <w:tcPr>
            <w:tcW w:w="1023" w:type="dxa"/>
            <w:tcBorders>
              <w:top w:val="outset" w:sz="6" w:space="0" w:color="auto"/>
              <w:left w:val="nil"/>
              <w:bottom w:val="outset" w:sz="6" w:space="0" w:color="auto"/>
              <w:right w:val="outset" w:sz="6" w:space="0" w:color="auto"/>
            </w:tcBorders>
            <w:shd w:val="clear" w:color="auto" w:fill="F7F6F3"/>
            <w:hideMark/>
          </w:tcPr>
          <w:p w14:paraId="4991AE5D" w14:textId="57E3C8D6" w:rsidR="00140E1C" w:rsidRDefault="00140E1C">
            <w:pPr>
              <w:rPr>
                <w:rFonts w:cs="Arial"/>
                <w:sz w:val="18"/>
                <w:szCs w:val="18"/>
              </w:rPr>
            </w:pPr>
            <w:r>
              <w:rPr>
                <w:rFonts w:cs="Arial"/>
                <w:sz w:val="18"/>
                <w:szCs w:val="18"/>
              </w:rPr>
              <w:t>2.3</w:t>
            </w:r>
            <w:r>
              <w:rPr>
                <w:rFonts w:cs="Arial"/>
                <w:sz w:val="18"/>
                <w:szCs w:val="18"/>
              </w:rPr>
              <w:br/>
            </w:r>
          </w:p>
        </w:tc>
        <w:tc>
          <w:tcPr>
            <w:tcW w:w="8322" w:type="dxa"/>
            <w:tcBorders>
              <w:top w:val="outset" w:sz="6" w:space="0" w:color="auto"/>
              <w:left w:val="outset" w:sz="6" w:space="0" w:color="auto"/>
              <w:bottom w:val="outset" w:sz="6" w:space="0" w:color="auto"/>
              <w:right w:val="outset" w:sz="6" w:space="0" w:color="auto"/>
            </w:tcBorders>
            <w:shd w:val="clear" w:color="auto" w:fill="F7F6F3"/>
            <w:hideMark/>
          </w:tcPr>
          <w:p w14:paraId="74DB1533" w14:textId="77777777" w:rsidR="00140E1C" w:rsidRDefault="00140E1C">
            <w:pPr>
              <w:rPr>
                <w:rFonts w:cs="Arial"/>
                <w:sz w:val="18"/>
                <w:szCs w:val="18"/>
              </w:rPr>
            </w:pPr>
            <w:r>
              <w:rPr>
                <w:rFonts w:cs="Arial"/>
                <w:sz w:val="18"/>
                <w:szCs w:val="18"/>
              </w:rPr>
              <w:t xml:space="preserve">Establish communications with emergency operations center multi-agency coordinating center (EOC/MACC), dispatch center, and responding units. </w:t>
            </w:r>
          </w:p>
          <w:p w14:paraId="13C9498E" w14:textId="77777777" w:rsidR="00140E1C" w:rsidRDefault="00140E1C">
            <w:pPr>
              <w:ind w:left="720"/>
              <w:rPr>
                <w:rFonts w:cs="Arial"/>
                <w:sz w:val="18"/>
                <w:szCs w:val="18"/>
              </w:rPr>
            </w:pPr>
            <w:r>
              <w:rPr>
                <w:rFonts w:cs="Arial"/>
                <w:i/>
                <w:iCs/>
                <w:sz w:val="18"/>
                <w:szCs w:val="18"/>
              </w:rPr>
              <w:t>- Verify availability of interoperable communications between all responding units</w:t>
            </w:r>
            <w:r>
              <w:rPr>
                <w:rFonts w:cs="Arial"/>
                <w:i/>
                <w:iCs/>
                <w:sz w:val="18"/>
                <w:szCs w:val="18"/>
              </w:rPr>
              <w:br/>
              <w:t>- Identify and confirm backup communications systems</w:t>
            </w:r>
          </w:p>
        </w:tc>
        <w:tc>
          <w:tcPr>
            <w:tcW w:w="3615" w:type="dxa"/>
            <w:tcBorders>
              <w:top w:val="outset" w:sz="6" w:space="0" w:color="auto"/>
              <w:left w:val="outset" w:sz="6" w:space="0" w:color="auto"/>
              <w:bottom w:val="outset" w:sz="6" w:space="0" w:color="auto"/>
              <w:right w:val="nil"/>
            </w:tcBorders>
            <w:shd w:val="clear" w:color="auto" w:fill="F7F6F3"/>
            <w:hideMark/>
          </w:tcPr>
          <w:p w14:paraId="2C178229" w14:textId="77777777" w:rsidR="00140E1C" w:rsidRDefault="00140E1C">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w:t>
            </w:r>
            <w:proofErr w:type="gramStart"/>
            <w:r>
              <w:rPr>
                <w:rFonts w:cs="Arial"/>
                <w:sz w:val="18"/>
                <w:szCs w:val="18"/>
              </w:rPr>
              <w:t>  ]</w:t>
            </w:r>
            <w:proofErr w:type="gramEnd"/>
            <w:r>
              <w:rPr>
                <w:rFonts w:cs="Arial"/>
                <w:sz w:val="18"/>
                <w:szCs w:val="18"/>
              </w:rPr>
              <w:t>     S [    ]     M [     ]     U [     ]     </w:t>
            </w:r>
          </w:p>
        </w:tc>
      </w:tr>
      <w:tr w:rsidR="00140E1C" w14:paraId="77389532" w14:textId="77777777" w:rsidTr="000B6E87">
        <w:trPr>
          <w:tblCellSpacing w:w="0" w:type="dxa"/>
          <w:jc w:val="center"/>
        </w:trPr>
        <w:tc>
          <w:tcPr>
            <w:tcW w:w="1023" w:type="dxa"/>
            <w:tcBorders>
              <w:top w:val="outset" w:sz="6" w:space="0" w:color="auto"/>
              <w:left w:val="nil"/>
              <w:bottom w:val="outset" w:sz="6" w:space="0" w:color="auto"/>
              <w:right w:val="outset" w:sz="6" w:space="0" w:color="auto"/>
            </w:tcBorders>
            <w:shd w:val="clear" w:color="auto" w:fill="F7F6F3"/>
            <w:hideMark/>
          </w:tcPr>
          <w:p w14:paraId="39777E60" w14:textId="35437259" w:rsidR="00140E1C" w:rsidRDefault="00140E1C">
            <w:pPr>
              <w:rPr>
                <w:rFonts w:cs="Arial"/>
                <w:sz w:val="18"/>
                <w:szCs w:val="18"/>
              </w:rPr>
            </w:pPr>
            <w:r>
              <w:rPr>
                <w:rFonts w:cs="Arial"/>
                <w:sz w:val="18"/>
                <w:szCs w:val="18"/>
              </w:rPr>
              <w:t>2.4</w:t>
            </w:r>
            <w:r>
              <w:rPr>
                <w:rFonts w:cs="Arial"/>
                <w:sz w:val="18"/>
                <w:szCs w:val="18"/>
              </w:rPr>
              <w:br/>
            </w:r>
          </w:p>
        </w:tc>
        <w:tc>
          <w:tcPr>
            <w:tcW w:w="8322" w:type="dxa"/>
            <w:tcBorders>
              <w:top w:val="outset" w:sz="6" w:space="0" w:color="auto"/>
              <w:left w:val="outset" w:sz="6" w:space="0" w:color="auto"/>
              <w:bottom w:val="outset" w:sz="6" w:space="0" w:color="auto"/>
              <w:right w:val="outset" w:sz="6" w:space="0" w:color="auto"/>
            </w:tcBorders>
            <w:shd w:val="clear" w:color="auto" w:fill="F7F6F3"/>
            <w:hideMark/>
          </w:tcPr>
          <w:p w14:paraId="653454FF" w14:textId="1A0C59B7" w:rsidR="00D81F4E" w:rsidRDefault="00D81F4E" w:rsidP="00D81F4E">
            <w:pPr>
              <w:rPr>
                <w:rFonts w:cs="Arial"/>
                <w:sz w:val="18"/>
                <w:szCs w:val="18"/>
              </w:rPr>
            </w:pPr>
            <w:r>
              <w:rPr>
                <w:rFonts w:cs="Arial"/>
                <w:sz w:val="18"/>
                <w:szCs w:val="18"/>
              </w:rPr>
              <w:t xml:space="preserve">Establish an Incident Command Post (ICP), incident bases, camps, staging areas, helistop or </w:t>
            </w:r>
            <w:proofErr w:type="spellStart"/>
            <w:r>
              <w:rPr>
                <w:rFonts w:cs="Arial"/>
                <w:sz w:val="18"/>
                <w:szCs w:val="18"/>
              </w:rPr>
              <w:t>helibase</w:t>
            </w:r>
            <w:proofErr w:type="spellEnd"/>
            <w:r>
              <w:rPr>
                <w:rFonts w:cs="Arial"/>
                <w:sz w:val="18"/>
                <w:szCs w:val="18"/>
              </w:rPr>
              <w:t xml:space="preserve">, and other facilities as required. </w:t>
            </w:r>
          </w:p>
          <w:p w14:paraId="38380197" w14:textId="25F9F743" w:rsidR="00140E1C" w:rsidRPr="000B6E87" w:rsidRDefault="00D81F4E" w:rsidP="003B4801">
            <w:pPr>
              <w:pStyle w:val="ListParagraph"/>
              <w:numPr>
                <w:ilvl w:val="0"/>
                <w:numId w:val="21"/>
              </w:numPr>
              <w:rPr>
                <w:rFonts w:cs="Arial"/>
                <w:i/>
                <w:iCs/>
                <w:sz w:val="18"/>
                <w:szCs w:val="18"/>
              </w:rPr>
            </w:pPr>
            <w:r w:rsidRPr="000B6E87">
              <w:rPr>
                <w:rFonts w:cs="Arial"/>
                <w:i/>
                <w:iCs/>
                <w:sz w:val="18"/>
                <w:szCs w:val="18"/>
              </w:rPr>
              <w:t>All facilities should be located in a safe area but in the vicinity of incident scene</w:t>
            </w:r>
            <w:r w:rsidRPr="000B6E87">
              <w:rPr>
                <w:rFonts w:cs="Arial"/>
                <w:i/>
                <w:iCs/>
                <w:sz w:val="18"/>
                <w:szCs w:val="18"/>
              </w:rPr>
              <w:br/>
              <w:t>- Staging area is of sufficient size and has easy ingress/egress for oversize/overweight vehicles</w:t>
            </w:r>
            <w:r w:rsidRPr="000B6E87">
              <w:rPr>
                <w:rFonts w:cs="Arial"/>
                <w:i/>
                <w:iCs/>
                <w:sz w:val="18"/>
                <w:szCs w:val="18"/>
              </w:rPr>
              <w:br/>
              <w:t>- IC is able to maintain communications with remote facilities</w:t>
            </w:r>
            <w:r w:rsidRPr="000B6E87">
              <w:rPr>
                <w:rFonts w:cs="Arial"/>
                <w:i/>
                <w:iCs/>
                <w:sz w:val="18"/>
                <w:szCs w:val="18"/>
              </w:rPr>
              <w:br/>
              <w:t>- Communicate locations to all responding and operating personnel</w:t>
            </w:r>
          </w:p>
        </w:tc>
        <w:tc>
          <w:tcPr>
            <w:tcW w:w="3615" w:type="dxa"/>
            <w:tcBorders>
              <w:top w:val="outset" w:sz="6" w:space="0" w:color="auto"/>
              <w:left w:val="outset" w:sz="6" w:space="0" w:color="auto"/>
              <w:bottom w:val="outset" w:sz="6" w:space="0" w:color="auto"/>
              <w:right w:val="nil"/>
            </w:tcBorders>
            <w:shd w:val="clear" w:color="auto" w:fill="F7F6F3"/>
            <w:hideMark/>
          </w:tcPr>
          <w:p w14:paraId="57A1DA17" w14:textId="77777777" w:rsidR="00140E1C" w:rsidRDefault="00140E1C">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w:t>
            </w:r>
            <w:proofErr w:type="gramStart"/>
            <w:r>
              <w:rPr>
                <w:rFonts w:cs="Arial"/>
                <w:sz w:val="18"/>
                <w:szCs w:val="18"/>
              </w:rPr>
              <w:t>  ]</w:t>
            </w:r>
            <w:proofErr w:type="gramEnd"/>
            <w:r>
              <w:rPr>
                <w:rFonts w:cs="Arial"/>
                <w:sz w:val="18"/>
                <w:szCs w:val="18"/>
              </w:rPr>
              <w:t>     S [    ]     M [     ]     U [     ]     </w:t>
            </w:r>
          </w:p>
        </w:tc>
      </w:tr>
      <w:tr w:rsidR="00140E1C" w14:paraId="293C05E6" w14:textId="77777777" w:rsidTr="000B6E87">
        <w:trPr>
          <w:tblCellSpacing w:w="0" w:type="dxa"/>
          <w:jc w:val="center"/>
        </w:trPr>
        <w:tc>
          <w:tcPr>
            <w:tcW w:w="1023" w:type="dxa"/>
            <w:tcBorders>
              <w:top w:val="outset" w:sz="6" w:space="0" w:color="auto"/>
              <w:left w:val="nil"/>
              <w:bottom w:val="outset" w:sz="6" w:space="0" w:color="auto"/>
              <w:right w:val="outset" w:sz="6" w:space="0" w:color="auto"/>
            </w:tcBorders>
            <w:shd w:val="clear" w:color="auto" w:fill="F7F6F3"/>
            <w:hideMark/>
          </w:tcPr>
          <w:p w14:paraId="3F5D41EB" w14:textId="01F5A88C" w:rsidR="00140E1C" w:rsidRDefault="00140E1C">
            <w:pPr>
              <w:rPr>
                <w:rFonts w:cs="Arial"/>
                <w:sz w:val="18"/>
                <w:szCs w:val="18"/>
              </w:rPr>
            </w:pPr>
            <w:r>
              <w:rPr>
                <w:rFonts w:cs="Arial"/>
                <w:sz w:val="18"/>
                <w:szCs w:val="18"/>
              </w:rPr>
              <w:lastRenderedPageBreak/>
              <w:t>2.</w:t>
            </w:r>
            <w:r w:rsidR="00C27E6B">
              <w:rPr>
                <w:rFonts w:cs="Arial"/>
                <w:sz w:val="18"/>
                <w:szCs w:val="18"/>
              </w:rPr>
              <w:t>5</w:t>
            </w:r>
            <w:r>
              <w:rPr>
                <w:rFonts w:cs="Arial"/>
                <w:sz w:val="18"/>
                <w:szCs w:val="18"/>
              </w:rPr>
              <w:br/>
            </w:r>
          </w:p>
        </w:tc>
        <w:tc>
          <w:tcPr>
            <w:tcW w:w="8322" w:type="dxa"/>
            <w:tcBorders>
              <w:top w:val="outset" w:sz="6" w:space="0" w:color="auto"/>
              <w:left w:val="outset" w:sz="6" w:space="0" w:color="auto"/>
              <w:bottom w:val="outset" w:sz="6" w:space="0" w:color="auto"/>
              <w:right w:val="outset" w:sz="6" w:space="0" w:color="auto"/>
            </w:tcBorders>
            <w:shd w:val="clear" w:color="auto" w:fill="F7F6F3"/>
            <w:hideMark/>
          </w:tcPr>
          <w:p w14:paraId="77B697CE" w14:textId="6CEDC6CB" w:rsidR="00140E1C" w:rsidRDefault="00140E1C">
            <w:pPr>
              <w:rPr>
                <w:rFonts w:cs="Arial"/>
                <w:sz w:val="18"/>
                <w:szCs w:val="18"/>
              </w:rPr>
            </w:pPr>
            <w:r>
              <w:rPr>
                <w:rFonts w:cs="Arial"/>
                <w:sz w:val="18"/>
                <w:szCs w:val="18"/>
              </w:rPr>
              <w:t xml:space="preserve">Establish communications and coordinate operations with emergency response specialty teams (e.g., </w:t>
            </w:r>
            <w:r w:rsidR="004F1956">
              <w:rPr>
                <w:rFonts w:cs="Arial"/>
                <w:sz w:val="18"/>
                <w:szCs w:val="18"/>
              </w:rPr>
              <w:t xml:space="preserve">State Radiation Authority, </w:t>
            </w:r>
            <w:r>
              <w:rPr>
                <w:rFonts w:cs="Arial"/>
                <w:sz w:val="18"/>
                <w:szCs w:val="18"/>
              </w:rPr>
              <w:t>SWAT/tactical, Bomb Squad/Explosives, HAZMAT, urban SAR).</w:t>
            </w:r>
          </w:p>
          <w:p w14:paraId="32EAA5F5" w14:textId="77777777" w:rsidR="00140E1C" w:rsidRDefault="00140E1C">
            <w:pPr>
              <w:ind w:left="720"/>
              <w:rPr>
                <w:rFonts w:cs="Arial"/>
                <w:sz w:val="18"/>
                <w:szCs w:val="18"/>
              </w:rPr>
            </w:pPr>
            <w:r>
              <w:rPr>
                <w:rFonts w:cs="Arial"/>
                <w:i/>
                <w:iCs/>
                <w:sz w:val="18"/>
                <w:szCs w:val="18"/>
              </w:rPr>
              <w:t>- IC coordinates with Specialty Team Leader to ensure adequate resources, scene safety, communications, etc.</w:t>
            </w:r>
          </w:p>
        </w:tc>
        <w:tc>
          <w:tcPr>
            <w:tcW w:w="3615" w:type="dxa"/>
            <w:tcBorders>
              <w:top w:val="outset" w:sz="6" w:space="0" w:color="auto"/>
              <w:left w:val="outset" w:sz="6" w:space="0" w:color="auto"/>
              <w:bottom w:val="outset" w:sz="6" w:space="0" w:color="auto"/>
              <w:right w:val="nil"/>
            </w:tcBorders>
            <w:shd w:val="clear" w:color="auto" w:fill="F7F6F3"/>
            <w:hideMark/>
          </w:tcPr>
          <w:p w14:paraId="6EED8609" w14:textId="77777777" w:rsidR="00140E1C" w:rsidRDefault="00140E1C">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w:t>
            </w:r>
            <w:proofErr w:type="gramStart"/>
            <w:r>
              <w:rPr>
                <w:rFonts w:cs="Arial"/>
                <w:sz w:val="18"/>
                <w:szCs w:val="18"/>
              </w:rPr>
              <w:t>  ]</w:t>
            </w:r>
            <w:proofErr w:type="gramEnd"/>
            <w:r>
              <w:rPr>
                <w:rFonts w:cs="Arial"/>
                <w:sz w:val="18"/>
                <w:szCs w:val="18"/>
              </w:rPr>
              <w:t>     S [    ]     M [     ]     U [     ]     </w:t>
            </w:r>
          </w:p>
        </w:tc>
      </w:tr>
      <w:tr w:rsidR="00140E1C" w14:paraId="6C00CFEA" w14:textId="77777777" w:rsidTr="000B6E87">
        <w:trPr>
          <w:tblCellSpacing w:w="0" w:type="dxa"/>
          <w:jc w:val="center"/>
        </w:trPr>
        <w:tc>
          <w:tcPr>
            <w:tcW w:w="12960" w:type="dxa"/>
            <w:gridSpan w:val="3"/>
            <w:tcBorders>
              <w:top w:val="outset" w:sz="6" w:space="0" w:color="auto"/>
              <w:left w:val="nil"/>
              <w:bottom w:val="outset" w:sz="6" w:space="0" w:color="auto"/>
              <w:right w:val="nil"/>
            </w:tcBorders>
            <w:shd w:val="clear" w:color="auto" w:fill="F7F6F3"/>
            <w:vAlign w:val="center"/>
            <w:hideMark/>
          </w:tcPr>
          <w:p w14:paraId="7EBB217E" w14:textId="77777777" w:rsidR="00140E1C" w:rsidRDefault="00140E1C">
            <w:pPr>
              <w:rPr>
                <w:rFonts w:cs="Arial"/>
                <w:sz w:val="18"/>
                <w:szCs w:val="18"/>
              </w:rPr>
            </w:pPr>
            <w:r>
              <w:rPr>
                <w:rFonts w:cs="Arial"/>
                <w:b/>
                <w:bCs/>
              </w:rPr>
              <w:t xml:space="preserve">Activity 3: Resource Management </w:t>
            </w:r>
          </w:p>
        </w:tc>
      </w:tr>
      <w:tr w:rsidR="00140E1C" w14:paraId="7064CCF4" w14:textId="77777777" w:rsidTr="000B6E87">
        <w:trPr>
          <w:tblCellSpacing w:w="0" w:type="dxa"/>
          <w:jc w:val="center"/>
        </w:trPr>
        <w:tc>
          <w:tcPr>
            <w:tcW w:w="12960" w:type="dxa"/>
            <w:gridSpan w:val="3"/>
            <w:tcBorders>
              <w:top w:val="outset" w:sz="6" w:space="0" w:color="auto"/>
              <w:left w:val="nil"/>
              <w:bottom w:val="outset" w:sz="6" w:space="0" w:color="auto"/>
              <w:right w:val="nil"/>
            </w:tcBorders>
            <w:shd w:val="clear" w:color="auto" w:fill="F7F6F3"/>
            <w:vAlign w:val="center"/>
            <w:hideMark/>
          </w:tcPr>
          <w:p w14:paraId="763528A2" w14:textId="77777777" w:rsidR="00140E1C" w:rsidRDefault="00140E1C">
            <w:pPr>
              <w:rPr>
                <w:rFonts w:cs="Arial"/>
                <w:sz w:val="18"/>
                <w:szCs w:val="18"/>
              </w:rPr>
            </w:pPr>
            <w:r>
              <w:rPr>
                <w:rFonts w:cs="Arial"/>
                <w:b/>
                <w:bCs/>
                <w:sz w:val="18"/>
                <w:szCs w:val="18"/>
              </w:rPr>
              <w:t>Activity Description:</w:t>
            </w:r>
            <w:r>
              <w:rPr>
                <w:rFonts w:cs="Arial"/>
                <w:sz w:val="18"/>
                <w:szCs w:val="18"/>
              </w:rPr>
              <w:t xml:space="preserve"> Establish system to order, track, manage and deploy all resources required for effective incident command management. </w:t>
            </w:r>
          </w:p>
        </w:tc>
      </w:tr>
      <w:tr w:rsidR="00140E1C" w14:paraId="3399BFE0" w14:textId="77777777" w:rsidTr="000B6E87">
        <w:trPr>
          <w:tblCellSpacing w:w="0" w:type="dxa"/>
          <w:jc w:val="center"/>
        </w:trPr>
        <w:tc>
          <w:tcPr>
            <w:tcW w:w="12960" w:type="dxa"/>
            <w:gridSpan w:val="3"/>
            <w:tcBorders>
              <w:top w:val="outset" w:sz="6" w:space="0" w:color="auto"/>
              <w:left w:val="nil"/>
              <w:bottom w:val="outset" w:sz="6" w:space="0" w:color="auto"/>
              <w:right w:val="nil"/>
            </w:tcBorders>
            <w:shd w:val="clear" w:color="auto" w:fill="F7F6F3"/>
            <w:hideMark/>
          </w:tcPr>
          <w:p w14:paraId="6617A174" w14:textId="77777777" w:rsidR="00140E1C" w:rsidRDefault="00140E1C">
            <w:pPr>
              <w:rPr>
                <w:rFonts w:cs="Arial"/>
                <w:sz w:val="18"/>
                <w:szCs w:val="18"/>
              </w:rPr>
            </w:pPr>
            <w:r>
              <w:rPr>
                <w:rFonts w:cs="Arial"/>
                <w:b/>
                <w:bCs/>
                <w:sz w:val="18"/>
                <w:szCs w:val="18"/>
              </w:rPr>
              <w:t>Tasks Observed</w:t>
            </w:r>
            <w:r>
              <w:rPr>
                <w:rFonts w:cs="Arial"/>
                <w:sz w:val="18"/>
                <w:szCs w:val="18"/>
              </w:rPr>
              <w:t xml:space="preserve"> (check those that were observed and provide comments)</w:t>
            </w:r>
            <w:r>
              <w:rPr>
                <w:rFonts w:cs="Arial"/>
                <w:sz w:val="18"/>
                <w:szCs w:val="18"/>
              </w:rPr>
              <w:br/>
              <w:t xml:space="preserve">Note: Asterisks (*) denote Performance Measures and Performance Indicators associated with a task. Please record the observed indicator for each measure </w:t>
            </w:r>
          </w:p>
        </w:tc>
      </w:tr>
      <w:tr w:rsidR="00140E1C" w14:paraId="20EEB691" w14:textId="77777777" w:rsidTr="000B6E87">
        <w:trPr>
          <w:tblCellSpacing w:w="0" w:type="dxa"/>
          <w:jc w:val="center"/>
        </w:trPr>
        <w:tc>
          <w:tcPr>
            <w:tcW w:w="1023" w:type="dxa"/>
            <w:tcBorders>
              <w:top w:val="outset" w:sz="6" w:space="0" w:color="auto"/>
              <w:left w:val="nil"/>
              <w:bottom w:val="outset" w:sz="6" w:space="0" w:color="auto"/>
              <w:right w:val="outset" w:sz="6" w:space="0" w:color="auto"/>
            </w:tcBorders>
            <w:shd w:val="clear" w:color="auto" w:fill="F7F6F3"/>
            <w:vAlign w:val="center"/>
            <w:hideMark/>
          </w:tcPr>
          <w:p w14:paraId="2C62BAF5" w14:textId="77777777" w:rsidR="00140E1C" w:rsidRDefault="00140E1C">
            <w:pPr>
              <w:rPr>
                <w:rFonts w:cs="Arial"/>
                <w:sz w:val="18"/>
                <w:szCs w:val="18"/>
              </w:rPr>
            </w:pPr>
            <w:r>
              <w:rPr>
                <w:rFonts w:cs="Arial"/>
                <w:sz w:val="18"/>
                <w:szCs w:val="18"/>
              </w:rPr>
              <w:t> </w:t>
            </w:r>
          </w:p>
        </w:tc>
        <w:tc>
          <w:tcPr>
            <w:tcW w:w="8322" w:type="dxa"/>
            <w:tcBorders>
              <w:top w:val="outset" w:sz="6" w:space="0" w:color="auto"/>
              <w:left w:val="outset" w:sz="6" w:space="0" w:color="auto"/>
              <w:bottom w:val="outset" w:sz="6" w:space="0" w:color="auto"/>
              <w:right w:val="outset" w:sz="6" w:space="0" w:color="auto"/>
            </w:tcBorders>
            <w:shd w:val="clear" w:color="auto" w:fill="F7F6F3"/>
            <w:hideMark/>
          </w:tcPr>
          <w:p w14:paraId="62AB26E3" w14:textId="77777777" w:rsidR="00140E1C" w:rsidRDefault="00140E1C">
            <w:pPr>
              <w:rPr>
                <w:rFonts w:cs="Arial"/>
                <w:sz w:val="18"/>
                <w:szCs w:val="18"/>
              </w:rPr>
            </w:pPr>
            <w:r>
              <w:rPr>
                <w:rFonts w:cs="Arial"/>
                <w:b/>
                <w:bCs/>
                <w:sz w:val="18"/>
                <w:szCs w:val="18"/>
              </w:rPr>
              <w:t>Task /</w:t>
            </w:r>
            <w:r>
              <w:rPr>
                <w:rFonts w:cs="Arial"/>
                <w:sz w:val="18"/>
                <w:szCs w:val="18"/>
              </w:rPr>
              <w:t>Observation Keys</w:t>
            </w:r>
          </w:p>
        </w:tc>
        <w:tc>
          <w:tcPr>
            <w:tcW w:w="3615" w:type="dxa"/>
            <w:tcBorders>
              <w:top w:val="outset" w:sz="6" w:space="0" w:color="auto"/>
              <w:left w:val="outset" w:sz="6" w:space="0" w:color="auto"/>
              <w:bottom w:val="outset" w:sz="6" w:space="0" w:color="auto"/>
              <w:right w:val="nil"/>
            </w:tcBorders>
            <w:shd w:val="clear" w:color="auto" w:fill="F7F6F3"/>
            <w:hideMark/>
          </w:tcPr>
          <w:p w14:paraId="5AFFC328" w14:textId="77777777" w:rsidR="00140E1C" w:rsidRDefault="00140E1C">
            <w:pPr>
              <w:rPr>
                <w:rFonts w:cs="Arial"/>
                <w:sz w:val="18"/>
                <w:szCs w:val="18"/>
              </w:rPr>
            </w:pPr>
            <w:r>
              <w:rPr>
                <w:rFonts w:cs="Arial"/>
                <w:b/>
                <w:bCs/>
                <w:sz w:val="18"/>
                <w:szCs w:val="18"/>
              </w:rPr>
              <w:t>Time of Observation/ Task Completion </w:t>
            </w:r>
          </w:p>
        </w:tc>
      </w:tr>
      <w:tr w:rsidR="00140E1C" w14:paraId="1CC3D70F" w14:textId="77777777" w:rsidTr="000B6E87">
        <w:trPr>
          <w:tblCellSpacing w:w="0" w:type="dxa"/>
          <w:jc w:val="center"/>
        </w:trPr>
        <w:tc>
          <w:tcPr>
            <w:tcW w:w="1023" w:type="dxa"/>
            <w:tcBorders>
              <w:top w:val="outset" w:sz="6" w:space="0" w:color="auto"/>
              <w:left w:val="nil"/>
              <w:bottom w:val="outset" w:sz="6" w:space="0" w:color="auto"/>
              <w:right w:val="outset" w:sz="6" w:space="0" w:color="auto"/>
            </w:tcBorders>
            <w:shd w:val="clear" w:color="auto" w:fill="F7F6F3"/>
            <w:hideMark/>
          </w:tcPr>
          <w:p w14:paraId="00DE94C6" w14:textId="365877BC" w:rsidR="00140E1C" w:rsidRDefault="00140E1C">
            <w:pPr>
              <w:rPr>
                <w:rFonts w:cs="Arial"/>
                <w:sz w:val="18"/>
                <w:szCs w:val="18"/>
              </w:rPr>
            </w:pPr>
            <w:r>
              <w:rPr>
                <w:rFonts w:cs="Arial"/>
                <w:sz w:val="18"/>
                <w:szCs w:val="18"/>
              </w:rPr>
              <w:t>3.1</w:t>
            </w:r>
            <w:r>
              <w:rPr>
                <w:rFonts w:cs="Arial"/>
                <w:sz w:val="18"/>
                <w:szCs w:val="18"/>
              </w:rPr>
              <w:br/>
            </w:r>
          </w:p>
        </w:tc>
        <w:tc>
          <w:tcPr>
            <w:tcW w:w="8322" w:type="dxa"/>
            <w:tcBorders>
              <w:top w:val="outset" w:sz="6" w:space="0" w:color="auto"/>
              <w:left w:val="outset" w:sz="6" w:space="0" w:color="auto"/>
              <w:bottom w:val="outset" w:sz="6" w:space="0" w:color="auto"/>
              <w:right w:val="outset" w:sz="6" w:space="0" w:color="auto"/>
            </w:tcBorders>
            <w:shd w:val="clear" w:color="auto" w:fill="F7F6F3"/>
            <w:hideMark/>
          </w:tcPr>
          <w:p w14:paraId="75FE16F7" w14:textId="77777777" w:rsidR="00140E1C" w:rsidRDefault="00140E1C">
            <w:pPr>
              <w:rPr>
                <w:rFonts w:cs="Arial"/>
                <w:sz w:val="18"/>
                <w:szCs w:val="18"/>
              </w:rPr>
            </w:pPr>
            <w:r>
              <w:rPr>
                <w:rFonts w:cs="Arial"/>
                <w:sz w:val="18"/>
                <w:szCs w:val="18"/>
              </w:rPr>
              <w:t xml:space="preserve">Establish processes to order, track, assign, and release incident resources. </w:t>
            </w:r>
          </w:p>
          <w:p w14:paraId="2FC3F3EC" w14:textId="71F24759" w:rsidR="00140E1C" w:rsidRDefault="00140E1C">
            <w:pPr>
              <w:ind w:left="720"/>
              <w:rPr>
                <w:rFonts w:cs="Arial"/>
                <w:sz w:val="18"/>
                <w:szCs w:val="18"/>
              </w:rPr>
            </w:pPr>
            <w:r>
              <w:rPr>
                <w:rFonts w:cs="Arial"/>
                <w:i/>
                <w:iCs/>
                <w:sz w:val="18"/>
                <w:szCs w:val="18"/>
              </w:rPr>
              <w:t>- Resources (people, personnel, equipment, and supplies) are tracked and managed within IC/UC</w:t>
            </w:r>
            <w:r>
              <w:rPr>
                <w:rFonts w:cs="Arial"/>
                <w:i/>
                <w:iCs/>
                <w:sz w:val="18"/>
                <w:szCs w:val="18"/>
              </w:rPr>
              <w:br/>
              <w:t>- Staging area is used to manage resources not needed or awaiting assignment on-site</w:t>
            </w:r>
            <w:r>
              <w:rPr>
                <w:rFonts w:cs="Arial"/>
                <w:i/>
                <w:iCs/>
                <w:sz w:val="18"/>
                <w:szCs w:val="18"/>
              </w:rPr>
              <w:br/>
              <w:t>- Resources are released and returned to service when no longer needed</w:t>
            </w:r>
            <w:r>
              <w:rPr>
                <w:rFonts w:cs="Arial"/>
                <w:i/>
                <w:iCs/>
                <w:sz w:val="18"/>
                <w:szCs w:val="18"/>
              </w:rPr>
              <w:br/>
            </w:r>
          </w:p>
        </w:tc>
        <w:tc>
          <w:tcPr>
            <w:tcW w:w="3615" w:type="dxa"/>
            <w:tcBorders>
              <w:top w:val="outset" w:sz="6" w:space="0" w:color="auto"/>
              <w:left w:val="outset" w:sz="6" w:space="0" w:color="auto"/>
              <w:bottom w:val="outset" w:sz="6" w:space="0" w:color="auto"/>
              <w:right w:val="nil"/>
            </w:tcBorders>
            <w:shd w:val="clear" w:color="auto" w:fill="F7F6F3"/>
            <w:hideMark/>
          </w:tcPr>
          <w:p w14:paraId="0B718339" w14:textId="77777777" w:rsidR="00140E1C" w:rsidRDefault="00140E1C">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w:t>
            </w:r>
            <w:proofErr w:type="gramStart"/>
            <w:r>
              <w:rPr>
                <w:rFonts w:cs="Arial"/>
                <w:sz w:val="18"/>
                <w:szCs w:val="18"/>
              </w:rPr>
              <w:t>  ]</w:t>
            </w:r>
            <w:proofErr w:type="gramEnd"/>
            <w:r>
              <w:rPr>
                <w:rFonts w:cs="Arial"/>
                <w:sz w:val="18"/>
                <w:szCs w:val="18"/>
              </w:rPr>
              <w:t>     S [    ]     M [     ]     U [     ]     </w:t>
            </w:r>
          </w:p>
        </w:tc>
      </w:tr>
      <w:tr w:rsidR="00140E1C" w14:paraId="0D3D0959" w14:textId="77777777" w:rsidTr="000B6E87">
        <w:trPr>
          <w:tblCellSpacing w:w="0" w:type="dxa"/>
          <w:jc w:val="center"/>
        </w:trPr>
        <w:tc>
          <w:tcPr>
            <w:tcW w:w="1023" w:type="dxa"/>
            <w:tcBorders>
              <w:top w:val="outset" w:sz="6" w:space="0" w:color="auto"/>
              <w:left w:val="nil"/>
              <w:bottom w:val="outset" w:sz="6" w:space="0" w:color="auto"/>
              <w:right w:val="outset" w:sz="6" w:space="0" w:color="auto"/>
            </w:tcBorders>
            <w:shd w:val="clear" w:color="auto" w:fill="F7F6F3"/>
            <w:hideMark/>
          </w:tcPr>
          <w:p w14:paraId="529ACDB2" w14:textId="1EE9E150" w:rsidR="00140E1C" w:rsidRDefault="00140E1C">
            <w:pPr>
              <w:rPr>
                <w:rFonts w:cs="Arial"/>
                <w:sz w:val="18"/>
                <w:szCs w:val="18"/>
              </w:rPr>
            </w:pPr>
            <w:r>
              <w:rPr>
                <w:rFonts w:cs="Arial"/>
                <w:sz w:val="18"/>
                <w:szCs w:val="18"/>
              </w:rPr>
              <w:t>3.2</w:t>
            </w:r>
            <w:r>
              <w:rPr>
                <w:rFonts w:cs="Arial"/>
                <w:sz w:val="18"/>
                <w:szCs w:val="18"/>
              </w:rPr>
              <w:br/>
            </w:r>
          </w:p>
        </w:tc>
        <w:tc>
          <w:tcPr>
            <w:tcW w:w="8322" w:type="dxa"/>
            <w:tcBorders>
              <w:top w:val="outset" w:sz="6" w:space="0" w:color="auto"/>
              <w:left w:val="outset" w:sz="6" w:space="0" w:color="auto"/>
              <w:bottom w:val="outset" w:sz="6" w:space="0" w:color="auto"/>
              <w:right w:val="outset" w:sz="6" w:space="0" w:color="auto"/>
            </w:tcBorders>
            <w:shd w:val="clear" w:color="auto" w:fill="F7F6F3"/>
            <w:hideMark/>
          </w:tcPr>
          <w:p w14:paraId="17D20E57" w14:textId="77777777" w:rsidR="00140E1C" w:rsidRDefault="00140E1C">
            <w:pPr>
              <w:rPr>
                <w:rFonts w:cs="Arial"/>
                <w:sz w:val="18"/>
                <w:szCs w:val="18"/>
              </w:rPr>
            </w:pPr>
            <w:r>
              <w:rPr>
                <w:rFonts w:cs="Arial"/>
                <w:sz w:val="18"/>
                <w:szCs w:val="18"/>
              </w:rPr>
              <w:t xml:space="preserve">Monitor/measure performance of assigned resources and request additional resources as needed. </w:t>
            </w:r>
          </w:p>
          <w:p w14:paraId="707CEFED" w14:textId="77777777" w:rsidR="00140E1C" w:rsidRDefault="00140E1C">
            <w:pPr>
              <w:ind w:left="720"/>
              <w:rPr>
                <w:rFonts w:cs="Arial"/>
                <w:sz w:val="18"/>
                <w:szCs w:val="18"/>
              </w:rPr>
            </w:pPr>
            <w:r>
              <w:rPr>
                <w:rFonts w:cs="Arial"/>
                <w:i/>
                <w:iCs/>
                <w:sz w:val="18"/>
                <w:szCs w:val="18"/>
              </w:rPr>
              <w:t>- On-site resources are monitored and additional resources are requested, reassigned, or released (fatigue, resource in short supply, etc.)</w:t>
            </w:r>
            <w:r>
              <w:rPr>
                <w:rFonts w:cs="Arial"/>
                <w:i/>
                <w:iCs/>
                <w:sz w:val="18"/>
                <w:szCs w:val="18"/>
              </w:rPr>
              <w:br/>
              <w:t>- Resources are coordinated between EOC/</w:t>
            </w:r>
            <w:r w:rsidRPr="00B6015B">
              <w:rPr>
                <w:rFonts w:cs="Arial"/>
                <w:i/>
                <w:iCs/>
                <w:sz w:val="18"/>
                <w:szCs w:val="18"/>
              </w:rPr>
              <w:t>MACC</w:t>
            </w:r>
            <w:r>
              <w:rPr>
                <w:rFonts w:cs="Arial"/>
                <w:i/>
                <w:iCs/>
                <w:sz w:val="18"/>
                <w:szCs w:val="18"/>
              </w:rPr>
              <w:t xml:space="preserve"> and IC/UC</w:t>
            </w:r>
          </w:p>
        </w:tc>
        <w:tc>
          <w:tcPr>
            <w:tcW w:w="3615" w:type="dxa"/>
            <w:tcBorders>
              <w:top w:val="outset" w:sz="6" w:space="0" w:color="auto"/>
              <w:left w:val="outset" w:sz="6" w:space="0" w:color="auto"/>
              <w:bottom w:val="outset" w:sz="6" w:space="0" w:color="auto"/>
              <w:right w:val="nil"/>
            </w:tcBorders>
            <w:shd w:val="clear" w:color="auto" w:fill="F7F6F3"/>
            <w:hideMark/>
          </w:tcPr>
          <w:p w14:paraId="040D4C84" w14:textId="77777777" w:rsidR="00140E1C" w:rsidRDefault="00140E1C">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w:t>
            </w:r>
            <w:proofErr w:type="gramStart"/>
            <w:r>
              <w:rPr>
                <w:rFonts w:cs="Arial"/>
                <w:sz w:val="18"/>
                <w:szCs w:val="18"/>
              </w:rPr>
              <w:t>  ]</w:t>
            </w:r>
            <w:proofErr w:type="gramEnd"/>
            <w:r>
              <w:rPr>
                <w:rFonts w:cs="Arial"/>
                <w:sz w:val="18"/>
                <w:szCs w:val="18"/>
              </w:rPr>
              <w:t>     S [    ]     M [     ]     U [     ]     </w:t>
            </w:r>
          </w:p>
        </w:tc>
      </w:tr>
      <w:tr w:rsidR="00140E1C" w14:paraId="1A466814" w14:textId="77777777" w:rsidTr="000B6E87">
        <w:trPr>
          <w:trHeight w:val="621"/>
          <w:tblCellSpacing w:w="0" w:type="dxa"/>
          <w:jc w:val="center"/>
        </w:trPr>
        <w:tc>
          <w:tcPr>
            <w:tcW w:w="1023" w:type="dxa"/>
            <w:tcBorders>
              <w:top w:val="outset" w:sz="6" w:space="0" w:color="auto"/>
              <w:left w:val="nil"/>
              <w:bottom w:val="outset" w:sz="6" w:space="0" w:color="auto"/>
              <w:right w:val="outset" w:sz="6" w:space="0" w:color="auto"/>
            </w:tcBorders>
            <w:shd w:val="clear" w:color="auto" w:fill="F7F6F3"/>
            <w:hideMark/>
          </w:tcPr>
          <w:p w14:paraId="799C40F1" w14:textId="77777777" w:rsidR="00140E1C" w:rsidRDefault="00140E1C">
            <w:pPr>
              <w:rPr>
                <w:rFonts w:cs="Arial"/>
                <w:sz w:val="18"/>
                <w:szCs w:val="18"/>
              </w:rPr>
            </w:pPr>
            <w:r>
              <w:rPr>
                <w:rFonts w:cs="Arial"/>
                <w:sz w:val="18"/>
                <w:szCs w:val="18"/>
              </w:rPr>
              <w:t> </w:t>
            </w:r>
          </w:p>
        </w:tc>
        <w:tc>
          <w:tcPr>
            <w:tcW w:w="8322" w:type="dxa"/>
            <w:tcBorders>
              <w:top w:val="outset" w:sz="6" w:space="0" w:color="auto"/>
              <w:left w:val="outset" w:sz="6" w:space="0" w:color="auto"/>
              <w:bottom w:val="outset" w:sz="6" w:space="0" w:color="auto"/>
              <w:right w:val="outset" w:sz="6" w:space="0" w:color="auto"/>
            </w:tcBorders>
            <w:shd w:val="clear" w:color="auto" w:fill="F7F6F3"/>
            <w:hideMark/>
          </w:tcPr>
          <w:p w14:paraId="7A7464CB" w14:textId="77777777" w:rsidR="00140E1C" w:rsidRDefault="00140E1C">
            <w:pPr>
              <w:rPr>
                <w:rFonts w:cs="Arial"/>
                <w:sz w:val="18"/>
                <w:szCs w:val="18"/>
              </w:rPr>
            </w:pPr>
            <w:r>
              <w:rPr>
                <w:rFonts w:cs="Arial"/>
                <w:b/>
                <w:bCs/>
                <w:sz w:val="18"/>
                <w:szCs w:val="18"/>
              </w:rPr>
              <w:t>Command shall identify additional resources requested</w:t>
            </w:r>
          </w:p>
        </w:tc>
        <w:tc>
          <w:tcPr>
            <w:tcW w:w="3615" w:type="dxa"/>
            <w:tcBorders>
              <w:top w:val="outset" w:sz="6" w:space="0" w:color="auto"/>
              <w:left w:val="outset" w:sz="6" w:space="0" w:color="auto"/>
              <w:bottom w:val="outset" w:sz="6" w:space="0" w:color="auto"/>
              <w:right w:val="nil"/>
            </w:tcBorders>
            <w:shd w:val="clear" w:color="auto" w:fill="F7F6F3"/>
            <w:hideMark/>
          </w:tcPr>
          <w:p w14:paraId="5E4BBAB4" w14:textId="77777777" w:rsidR="00140E1C" w:rsidRDefault="00140E1C">
            <w:pPr>
              <w:spacing w:after="240"/>
              <w:jc w:val="center"/>
              <w:rPr>
                <w:rFonts w:cs="Arial"/>
                <w:sz w:val="18"/>
                <w:szCs w:val="18"/>
              </w:rPr>
            </w:pPr>
            <w:r>
              <w:rPr>
                <w:rFonts w:cs="Arial"/>
                <w:sz w:val="18"/>
                <w:szCs w:val="18"/>
              </w:rPr>
              <w:br/>
            </w:r>
            <w:r>
              <w:rPr>
                <w:rFonts w:cs="Arial"/>
                <w:bCs/>
                <w:sz w:val="18"/>
                <w:szCs w:val="18"/>
              </w:rPr>
              <w:t xml:space="preserve">Yes [  </w:t>
            </w:r>
            <w:proofErr w:type="gramStart"/>
            <w:r>
              <w:rPr>
                <w:rFonts w:cs="Arial"/>
                <w:bCs/>
                <w:sz w:val="18"/>
                <w:szCs w:val="18"/>
              </w:rPr>
              <w:t xml:space="preserve">  ]</w:t>
            </w:r>
            <w:proofErr w:type="gramEnd"/>
            <w:r>
              <w:rPr>
                <w:rFonts w:cs="Arial"/>
                <w:bCs/>
                <w:sz w:val="18"/>
                <w:szCs w:val="18"/>
              </w:rPr>
              <w:t xml:space="preserve">             No [    ]</w:t>
            </w:r>
          </w:p>
        </w:tc>
      </w:tr>
      <w:tr w:rsidR="00140E1C" w14:paraId="6B2CAECF" w14:textId="77777777" w:rsidTr="000B6E87">
        <w:trPr>
          <w:trHeight w:val="1341"/>
          <w:tblCellSpacing w:w="0" w:type="dxa"/>
          <w:jc w:val="center"/>
        </w:trPr>
        <w:tc>
          <w:tcPr>
            <w:tcW w:w="1023" w:type="dxa"/>
            <w:tcBorders>
              <w:top w:val="outset" w:sz="6" w:space="0" w:color="auto"/>
              <w:left w:val="nil"/>
              <w:bottom w:val="outset" w:sz="6" w:space="0" w:color="auto"/>
              <w:right w:val="outset" w:sz="6" w:space="0" w:color="auto"/>
            </w:tcBorders>
            <w:shd w:val="clear" w:color="auto" w:fill="F7F6F3"/>
            <w:hideMark/>
          </w:tcPr>
          <w:p w14:paraId="1A139532" w14:textId="2D3AFD64" w:rsidR="00140E1C" w:rsidRDefault="00140E1C">
            <w:pPr>
              <w:rPr>
                <w:rFonts w:cs="Arial"/>
                <w:sz w:val="18"/>
                <w:szCs w:val="18"/>
              </w:rPr>
            </w:pPr>
            <w:r>
              <w:rPr>
                <w:rFonts w:cs="Arial"/>
                <w:sz w:val="18"/>
                <w:szCs w:val="18"/>
              </w:rPr>
              <w:lastRenderedPageBreak/>
              <w:t>3.3</w:t>
            </w:r>
            <w:r>
              <w:rPr>
                <w:rFonts w:cs="Arial"/>
                <w:sz w:val="18"/>
                <w:szCs w:val="18"/>
              </w:rPr>
              <w:br/>
            </w:r>
          </w:p>
        </w:tc>
        <w:tc>
          <w:tcPr>
            <w:tcW w:w="8322" w:type="dxa"/>
            <w:tcBorders>
              <w:top w:val="outset" w:sz="6" w:space="0" w:color="auto"/>
              <w:left w:val="outset" w:sz="6" w:space="0" w:color="auto"/>
              <w:bottom w:val="outset" w:sz="6" w:space="0" w:color="auto"/>
              <w:right w:val="outset" w:sz="6" w:space="0" w:color="auto"/>
            </w:tcBorders>
            <w:shd w:val="clear" w:color="auto" w:fill="F7F6F3"/>
            <w:hideMark/>
          </w:tcPr>
          <w:p w14:paraId="7C4F4F0A" w14:textId="77777777" w:rsidR="00140E1C" w:rsidRDefault="00140E1C">
            <w:pPr>
              <w:rPr>
                <w:rFonts w:cs="Arial"/>
                <w:sz w:val="18"/>
                <w:szCs w:val="18"/>
              </w:rPr>
            </w:pPr>
            <w:r>
              <w:rPr>
                <w:rFonts w:cs="Arial"/>
                <w:sz w:val="18"/>
                <w:szCs w:val="18"/>
              </w:rPr>
              <w:t>Request mutual aid through the dispatch center, EOC/</w:t>
            </w:r>
            <w:r w:rsidRPr="00B6015B">
              <w:rPr>
                <w:rFonts w:cs="Arial"/>
                <w:sz w:val="18"/>
                <w:szCs w:val="18"/>
              </w:rPr>
              <w:t xml:space="preserve">MACC </w:t>
            </w:r>
            <w:r>
              <w:rPr>
                <w:rFonts w:cs="Arial"/>
                <w:sz w:val="18"/>
                <w:szCs w:val="18"/>
              </w:rPr>
              <w:t xml:space="preserve">ordering process. </w:t>
            </w:r>
          </w:p>
          <w:p w14:paraId="4BF064C0" w14:textId="77777777" w:rsidR="000B6E87" w:rsidRDefault="00140E1C" w:rsidP="003B4801">
            <w:pPr>
              <w:pStyle w:val="ListParagraph"/>
              <w:numPr>
                <w:ilvl w:val="0"/>
                <w:numId w:val="21"/>
              </w:numPr>
              <w:rPr>
                <w:rFonts w:cs="Arial"/>
                <w:i/>
                <w:iCs/>
                <w:sz w:val="18"/>
                <w:szCs w:val="18"/>
              </w:rPr>
            </w:pPr>
            <w:r w:rsidRPr="000B6E87">
              <w:rPr>
                <w:rFonts w:cs="Arial"/>
                <w:i/>
                <w:iCs/>
                <w:sz w:val="18"/>
                <w:szCs w:val="18"/>
              </w:rPr>
              <w:t>IC/UC provides clear direction on resources needed by EOC/MACC group through th</w:t>
            </w:r>
            <w:r w:rsidR="000B6E87">
              <w:rPr>
                <w:rFonts w:cs="Arial"/>
                <w:i/>
                <w:iCs/>
                <w:sz w:val="18"/>
                <w:szCs w:val="18"/>
              </w:rPr>
              <w:t>e dispatch center, EOC, or MACC</w:t>
            </w:r>
          </w:p>
          <w:p w14:paraId="568A581D" w14:textId="5BEA70A6" w:rsidR="00140E1C" w:rsidRPr="000B6E87" w:rsidRDefault="00140E1C" w:rsidP="003B4801">
            <w:pPr>
              <w:pStyle w:val="ListParagraph"/>
              <w:numPr>
                <w:ilvl w:val="0"/>
                <w:numId w:val="21"/>
              </w:numPr>
              <w:rPr>
                <w:rFonts w:cs="Arial"/>
                <w:i/>
                <w:iCs/>
                <w:sz w:val="18"/>
                <w:szCs w:val="18"/>
              </w:rPr>
            </w:pPr>
            <w:r w:rsidRPr="000B6E87">
              <w:rPr>
                <w:rFonts w:cs="Arial"/>
                <w:i/>
                <w:iCs/>
                <w:sz w:val="18"/>
                <w:szCs w:val="18"/>
              </w:rPr>
              <w:t>Resources requested using NIMS standardized kind and type</w:t>
            </w:r>
          </w:p>
          <w:p w14:paraId="0C9092AD" w14:textId="5A48EBA7" w:rsidR="00A46869" w:rsidRDefault="00A46869" w:rsidP="003B4801">
            <w:pPr>
              <w:pStyle w:val="ListParagraph"/>
              <w:numPr>
                <w:ilvl w:val="0"/>
                <w:numId w:val="21"/>
              </w:numPr>
              <w:rPr>
                <w:rFonts w:cs="Arial"/>
                <w:i/>
                <w:sz w:val="18"/>
                <w:szCs w:val="18"/>
              </w:rPr>
            </w:pPr>
            <w:r w:rsidRPr="000B6E87">
              <w:rPr>
                <w:rFonts w:cs="Arial"/>
                <w:i/>
                <w:sz w:val="18"/>
                <w:szCs w:val="18"/>
              </w:rPr>
              <w:t>State Radiation Authority</w:t>
            </w:r>
          </w:p>
          <w:p w14:paraId="3B33C391" w14:textId="77777777" w:rsidR="00A46869" w:rsidRDefault="00A46869" w:rsidP="003B4801">
            <w:pPr>
              <w:pStyle w:val="ListParagraph"/>
              <w:numPr>
                <w:ilvl w:val="0"/>
                <w:numId w:val="21"/>
              </w:numPr>
              <w:rPr>
                <w:rFonts w:cs="Arial"/>
                <w:i/>
                <w:sz w:val="18"/>
                <w:szCs w:val="18"/>
              </w:rPr>
            </w:pPr>
            <w:r>
              <w:rPr>
                <w:rFonts w:cs="Arial"/>
                <w:i/>
                <w:sz w:val="18"/>
                <w:szCs w:val="18"/>
              </w:rPr>
              <w:t xml:space="preserve">DOE RAP Team </w:t>
            </w:r>
          </w:p>
          <w:p w14:paraId="09983576" w14:textId="20233B15" w:rsidR="00A46869" w:rsidRPr="000B6E87" w:rsidRDefault="00A46869" w:rsidP="003B4801">
            <w:pPr>
              <w:pStyle w:val="ListParagraph"/>
              <w:numPr>
                <w:ilvl w:val="0"/>
                <w:numId w:val="21"/>
              </w:numPr>
              <w:rPr>
                <w:rFonts w:cs="Arial"/>
                <w:i/>
                <w:sz w:val="18"/>
                <w:szCs w:val="18"/>
              </w:rPr>
            </w:pPr>
            <w:r>
              <w:rPr>
                <w:rFonts w:cs="Arial"/>
                <w:i/>
                <w:sz w:val="18"/>
                <w:szCs w:val="18"/>
              </w:rPr>
              <w:t>Other resources outlined in the County or State EOP</w:t>
            </w:r>
          </w:p>
        </w:tc>
        <w:tc>
          <w:tcPr>
            <w:tcW w:w="3615" w:type="dxa"/>
            <w:tcBorders>
              <w:top w:val="outset" w:sz="6" w:space="0" w:color="auto"/>
              <w:left w:val="outset" w:sz="6" w:space="0" w:color="auto"/>
              <w:bottom w:val="outset" w:sz="6" w:space="0" w:color="auto"/>
              <w:right w:val="nil"/>
            </w:tcBorders>
            <w:shd w:val="clear" w:color="auto" w:fill="F7F6F3"/>
            <w:hideMark/>
          </w:tcPr>
          <w:p w14:paraId="2F47A90A" w14:textId="77777777" w:rsidR="00140E1C" w:rsidRDefault="00140E1C">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w:t>
            </w:r>
            <w:proofErr w:type="gramStart"/>
            <w:r>
              <w:rPr>
                <w:rFonts w:cs="Arial"/>
                <w:sz w:val="18"/>
                <w:szCs w:val="18"/>
              </w:rPr>
              <w:t>  ]</w:t>
            </w:r>
            <w:proofErr w:type="gramEnd"/>
            <w:r>
              <w:rPr>
                <w:rFonts w:cs="Arial"/>
                <w:sz w:val="18"/>
                <w:szCs w:val="18"/>
              </w:rPr>
              <w:t>     S [    ]     M [     ]     U [     ]     </w:t>
            </w:r>
          </w:p>
        </w:tc>
      </w:tr>
      <w:tr w:rsidR="00140E1C" w14:paraId="08B6D7C9" w14:textId="77777777" w:rsidTr="000B6E87">
        <w:trPr>
          <w:tblCellSpacing w:w="0" w:type="dxa"/>
          <w:jc w:val="center"/>
        </w:trPr>
        <w:tc>
          <w:tcPr>
            <w:tcW w:w="1023" w:type="dxa"/>
            <w:tcBorders>
              <w:top w:val="outset" w:sz="6" w:space="0" w:color="auto"/>
              <w:left w:val="nil"/>
              <w:bottom w:val="outset" w:sz="6" w:space="0" w:color="auto"/>
              <w:right w:val="outset" w:sz="6" w:space="0" w:color="auto"/>
            </w:tcBorders>
            <w:shd w:val="clear" w:color="auto" w:fill="F7F6F3"/>
            <w:hideMark/>
          </w:tcPr>
          <w:p w14:paraId="2C3B34A9" w14:textId="315C36F3" w:rsidR="00140E1C" w:rsidRDefault="00140E1C">
            <w:pPr>
              <w:rPr>
                <w:rFonts w:cs="Arial"/>
                <w:sz w:val="18"/>
                <w:szCs w:val="18"/>
              </w:rPr>
            </w:pPr>
            <w:r>
              <w:rPr>
                <w:rFonts w:cs="Arial"/>
                <w:sz w:val="18"/>
                <w:szCs w:val="18"/>
              </w:rPr>
              <w:t>3.4</w:t>
            </w:r>
            <w:r>
              <w:rPr>
                <w:rFonts w:cs="Arial"/>
                <w:sz w:val="18"/>
                <w:szCs w:val="18"/>
              </w:rPr>
              <w:br/>
            </w:r>
          </w:p>
        </w:tc>
        <w:tc>
          <w:tcPr>
            <w:tcW w:w="8322" w:type="dxa"/>
            <w:tcBorders>
              <w:top w:val="outset" w:sz="6" w:space="0" w:color="auto"/>
              <w:left w:val="outset" w:sz="6" w:space="0" w:color="auto"/>
              <w:bottom w:val="outset" w:sz="6" w:space="0" w:color="auto"/>
              <w:right w:val="outset" w:sz="6" w:space="0" w:color="auto"/>
            </w:tcBorders>
            <w:shd w:val="clear" w:color="auto" w:fill="F7F6F3"/>
            <w:hideMark/>
          </w:tcPr>
          <w:p w14:paraId="765FFBCD" w14:textId="77777777" w:rsidR="00140E1C" w:rsidRDefault="00140E1C">
            <w:pPr>
              <w:rPr>
                <w:rFonts w:cs="Arial"/>
                <w:sz w:val="18"/>
                <w:szCs w:val="18"/>
              </w:rPr>
            </w:pPr>
            <w:r>
              <w:rPr>
                <w:rFonts w:cs="Arial"/>
                <w:sz w:val="18"/>
                <w:szCs w:val="18"/>
              </w:rPr>
              <w:t xml:space="preserve">Coordinate with arriving regional, State, and Federal responders. </w:t>
            </w:r>
          </w:p>
          <w:p w14:paraId="2D672F9A" w14:textId="250300F7" w:rsidR="00B6015B" w:rsidRPr="000B6E87" w:rsidRDefault="00140E1C" w:rsidP="003B4801">
            <w:pPr>
              <w:pStyle w:val="ListParagraph"/>
              <w:numPr>
                <w:ilvl w:val="0"/>
                <w:numId w:val="20"/>
              </w:numPr>
              <w:rPr>
                <w:rFonts w:cs="Arial"/>
                <w:i/>
                <w:iCs/>
                <w:sz w:val="18"/>
                <w:szCs w:val="18"/>
              </w:rPr>
            </w:pPr>
            <w:r w:rsidRPr="000B6E87">
              <w:rPr>
                <w:rFonts w:cs="Arial"/>
                <w:i/>
                <w:iCs/>
                <w:sz w:val="18"/>
                <w:szCs w:val="18"/>
              </w:rPr>
              <w:t>IC integrates arriving first responders into the IC/UC structure</w:t>
            </w:r>
          </w:p>
          <w:p w14:paraId="5B4BE174" w14:textId="10427CFE" w:rsidR="00140E1C" w:rsidRPr="000B6E87" w:rsidRDefault="00B6015B" w:rsidP="003B4801">
            <w:pPr>
              <w:pStyle w:val="ListParagraph"/>
              <w:numPr>
                <w:ilvl w:val="0"/>
                <w:numId w:val="20"/>
              </w:numPr>
              <w:rPr>
                <w:rFonts w:cs="Arial"/>
                <w:sz w:val="18"/>
                <w:szCs w:val="18"/>
              </w:rPr>
            </w:pPr>
            <w:r>
              <w:rPr>
                <w:rFonts w:cs="Arial"/>
                <w:i/>
                <w:iCs/>
                <w:sz w:val="18"/>
                <w:szCs w:val="18"/>
              </w:rPr>
              <w:t>IC integrates arrivin</w:t>
            </w:r>
            <w:r w:rsidR="005E7C76">
              <w:rPr>
                <w:rFonts w:cs="Arial"/>
                <w:i/>
                <w:iCs/>
                <w:sz w:val="18"/>
                <w:szCs w:val="18"/>
              </w:rPr>
              <w:t xml:space="preserve">g state radiation authority, </w:t>
            </w:r>
            <w:r>
              <w:rPr>
                <w:rFonts w:cs="Arial"/>
                <w:i/>
                <w:iCs/>
                <w:sz w:val="18"/>
                <w:szCs w:val="18"/>
              </w:rPr>
              <w:t xml:space="preserve">RAP </w:t>
            </w:r>
            <w:r w:rsidR="005E7C76">
              <w:rPr>
                <w:rFonts w:cs="Arial"/>
                <w:i/>
                <w:iCs/>
                <w:sz w:val="18"/>
                <w:szCs w:val="18"/>
              </w:rPr>
              <w:t xml:space="preserve">or other </w:t>
            </w:r>
            <w:r>
              <w:rPr>
                <w:rFonts w:cs="Arial"/>
                <w:i/>
                <w:iCs/>
                <w:sz w:val="18"/>
                <w:szCs w:val="18"/>
              </w:rPr>
              <w:t xml:space="preserve">response resources into the IC/UC structure </w:t>
            </w:r>
            <w:r w:rsidR="00140E1C" w:rsidRPr="000B6E87">
              <w:rPr>
                <w:rFonts w:cs="Arial"/>
                <w:i/>
                <w:iCs/>
                <w:sz w:val="18"/>
                <w:szCs w:val="18"/>
              </w:rPr>
              <w:br/>
              <w:t>- Reliable communications are ensured</w:t>
            </w:r>
            <w:r w:rsidR="00140E1C" w:rsidRPr="000B6E87">
              <w:rPr>
                <w:rFonts w:cs="Arial"/>
                <w:i/>
                <w:iCs/>
                <w:sz w:val="18"/>
                <w:szCs w:val="18"/>
              </w:rPr>
              <w:br/>
              <w:t>- Units directed to base area and dispatched to staging area as needed</w:t>
            </w:r>
            <w:r w:rsidR="00140E1C" w:rsidRPr="000B6E87">
              <w:rPr>
                <w:rFonts w:cs="Arial"/>
                <w:i/>
                <w:iCs/>
                <w:sz w:val="18"/>
                <w:szCs w:val="18"/>
              </w:rPr>
              <w:br/>
              <w:t>- Resources are managed and tracked</w:t>
            </w:r>
          </w:p>
        </w:tc>
        <w:tc>
          <w:tcPr>
            <w:tcW w:w="3615" w:type="dxa"/>
            <w:tcBorders>
              <w:top w:val="outset" w:sz="6" w:space="0" w:color="auto"/>
              <w:left w:val="outset" w:sz="6" w:space="0" w:color="auto"/>
              <w:bottom w:val="outset" w:sz="6" w:space="0" w:color="auto"/>
              <w:right w:val="nil"/>
            </w:tcBorders>
            <w:shd w:val="clear" w:color="auto" w:fill="F7F6F3"/>
            <w:hideMark/>
          </w:tcPr>
          <w:p w14:paraId="09151442" w14:textId="77777777" w:rsidR="00140E1C" w:rsidRDefault="00140E1C">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w:t>
            </w:r>
            <w:proofErr w:type="gramStart"/>
            <w:r>
              <w:rPr>
                <w:rFonts w:cs="Arial"/>
                <w:sz w:val="18"/>
                <w:szCs w:val="18"/>
              </w:rPr>
              <w:t>  ]</w:t>
            </w:r>
            <w:proofErr w:type="gramEnd"/>
            <w:r>
              <w:rPr>
                <w:rFonts w:cs="Arial"/>
                <w:sz w:val="18"/>
                <w:szCs w:val="18"/>
              </w:rPr>
              <w:t>     S [    ]     M [     ]     U [     ]     </w:t>
            </w:r>
          </w:p>
        </w:tc>
      </w:tr>
    </w:tbl>
    <w:p w14:paraId="6980E926" w14:textId="77777777" w:rsidR="00140E1C" w:rsidRDefault="00140E1C" w:rsidP="00140E1C">
      <w:pPr>
        <w:rPr>
          <w:rFonts w:cs="Arial"/>
          <w:sz w:val="18"/>
          <w:szCs w:val="18"/>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4A0" w:firstRow="1" w:lastRow="0" w:firstColumn="1" w:lastColumn="0" w:noHBand="0" w:noVBand="1"/>
      </w:tblPr>
      <w:tblGrid>
        <w:gridCol w:w="506"/>
        <w:gridCol w:w="8857"/>
        <w:gridCol w:w="2193"/>
        <w:gridCol w:w="1404"/>
      </w:tblGrid>
      <w:tr w:rsidR="00140E1C" w14:paraId="0C32CAEF" w14:textId="77777777" w:rsidTr="000B6E87">
        <w:trPr>
          <w:tblCellSpacing w:w="0" w:type="dxa"/>
          <w:jc w:val="center"/>
        </w:trPr>
        <w:tc>
          <w:tcPr>
            <w:tcW w:w="12960" w:type="dxa"/>
            <w:gridSpan w:val="4"/>
            <w:tcBorders>
              <w:top w:val="outset" w:sz="6" w:space="0" w:color="auto"/>
              <w:left w:val="nil"/>
              <w:bottom w:val="outset" w:sz="6" w:space="0" w:color="auto"/>
              <w:right w:val="nil"/>
            </w:tcBorders>
            <w:shd w:val="clear" w:color="auto" w:fill="F7F6F3"/>
            <w:vAlign w:val="center"/>
            <w:hideMark/>
          </w:tcPr>
          <w:p w14:paraId="117D3A50" w14:textId="77777777" w:rsidR="00140E1C" w:rsidRDefault="00140E1C">
            <w:pPr>
              <w:rPr>
                <w:rFonts w:cs="Arial"/>
                <w:sz w:val="18"/>
                <w:szCs w:val="18"/>
              </w:rPr>
            </w:pPr>
            <w:r>
              <w:rPr>
                <w:rFonts w:cs="Arial"/>
                <w:b/>
                <w:bCs/>
              </w:rPr>
              <w:t xml:space="preserve">Activity 4: Develop Incident Action Plan (IAP) </w:t>
            </w:r>
          </w:p>
        </w:tc>
      </w:tr>
      <w:tr w:rsidR="00140E1C" w14:paraId="791380FA" w14:textId="77777777" w:rsidTr="000B6E87">
        <w:trPr>
          <w:tblCellSpacing w:w="0" w:type="dxa"/>
          <w:jc w:val="center"/>
        </w:trPr>
        <w:tc>
          <w:tcPr>
            <w:tcW w:w="12960" w:type="dxa"/>
            <w:gridSpan w:val="4"/>
            <w:tcBorders>
              <w:top w:val="outset" w:sz="6" w:space="0" w:color="auto"/>
              <w:left w:val="nil"/>
              <w:bottom w:val="outset" w:sz="6" w:space="0" w:color="auto"/>
              <w:right w:val="nil"/>
            </w:tcBorders>
            <w:shd w:val="clear" w:color="auto" w:fill="F7F6F3"/>
            <w:vAlign w:val="center"/>
            <w:hideMark/>
          </w:tcPr>
          <w:p w14:paraId="139FEB53" w14:textId="77777777" w:rsidR="00140E1C" w:rsidRDefault="00140E1C">
            <w:pPr>
              <w:rPr>
                <w:rFonts w:cs="Arial"/>
                <w:sz w:val="18"/>
                <w:szCs w:val="18"/>
              </w:rPr>
            </w:pPr>
            <w:r>
              <w:rPr>
                <w:rFonts w:cs="Arial"/>
                <w:b/>
                <w:bCs/>
                <w:sz w:val="18"/>
                <w:szCs w:val="18"/>
              </w:rPr>
              <w:t>Activity Description:</w:t>
            </w:r>
            <w:r>
              <w:rPr>
                <w:rFonts w:cs="Arial"/>
                <w:sz w:val="18"/>
                <w:szCs w:val="18"/>
              </w:rPr>
              <w:t xml:space="preserve"> Develop all necessary components of the IAP and obtain approval. </w:t>
            </w:r>
          </w:p>
        </w:tc>
      </w:tr>
      <w:tr w:rsidR="00140E1C" w14:paraId="6EA8E0B0" w14:textId="77777777" w:rsidTr="000B6E87">
        <w:trPr>
          <w:tblCellSpacing w:w="0" w:type="dxa"/>
          <w:jc w:val="center"/>
        </w:trPr>
        <w:tc>
          <w:tcPr>
            <w:tcW w:w="12960" w:type="dxa"/>
            <w:gridSpan w:val="4"/>
            <w:tcBorders>
              <w:top w:val="outset" w:sz="6" w:space="0" w:color="auto"/>
              <w:left w:val="nil"/>
              <w:bottom w:val="outset" w:sz="6" w:space="0" w:color="auto"/>
              <w:right w:val="nil"/>
            </w:tcBorders>
            <w:shd w:val="clear" w:color="auto" w:fill="F7F6F3"/>
            <w:hideMark/>
          </w:tcPr>
          <w:p w14:paraId="7C47EF00" w14:textId="77777777" w:rsidR="00140E1C" w:rsidRDefault="00140E1C">
            <w:pPr>
              <w:rPr>
                <w:rFonts w:cs="Arial"/>
                <w:sz w:val="18"/>
                <w:szCs w:val="18"/>
              </w:rPr>
            </w:pPr>
            <w:r>
              <w:rPr>
                <w:rFonts w:cs="Arial"/>
                <w:b/>
                <w:bCs/>
                <w:sz w:val="18"/>
                <w:szCs w:val="18"/>
              </w:rPr>
              <w:t>Tasks Observed</w:t>
            </w:r>
            <w:r>
              <w:rPr>
                <w:rFonts w:cs="Arial"/>
                <w:sz w:val="18"/>
                <w:szCs w:val="18"/>
              </w:rPr>
              <w:t xml:space="preserve"> (check those that were observed and provide comments)</w:t>
            </w:r>
            <w:r>
              <w:rPr>
                <w:rFonts w:cs="Arial"/>
                <w:sz w:val="18"/>
                <w:szCs w:val="18"/>
              </w:rPr>
              <w:br/>
              <w:t xml:space="preserve">Note: Asterisks (*) denote Performance Measures and Performance Indicators associated with a task. Please record the observed indicator for each measure </w:t>
            </w:r>
          </w:p>
        </w:tc>
      </w:tr>
      <w:tr w:rsidR="00140E1C" w14:paraId="604CD0D0" w14:textId="77777777" w:rsidTr="000B6E87">
        <w:trPr>
          <w:tblCellSpacing w:w="0" w:type="dxa"/>
          <w:jc w:val="center"/>
        </w:trPr>
        <w:tc>
          <w:tcPr>
            <w:tcW w:w="506" w:type="dxa"/>
            <w:tcBorders>
              <w:top w:val="outset" w:sz="6" w:space="0" w:color="auto"/>
              <w:left w:val="nil"/>
              <w:bottom w:val="outset" w:sz="6" w:space="0" w:color="auto"/>
              <w:right w:val="outset" w:sz="6" w:space="0" w:color="auto"/>
            </w:tcBorders>
            <w:shd w:val="clear" w:color="auto" w:fill="F7F6F3"/>
            <w:vAlign w:val="center"/>
            <w:hideMark/>
          </w:tcPr>
          <w:p w14:paraId="5FC0AC5B" w14:textId="77777777" w:rsidR="00140E1C" w:rsidRDefault="00140E1C">
            <w:pPr>
              <w:rPr>
                <w:rFonts w:cs="Arial"/>
                <w:sz w:val="18"/>
                <w:szCs w:val="18"/>
              </w:rPr>
            </w:pPr>
            <w:r>
              <w:rPr>
                <w:rFonts w:cs="Arial"/>
                <w:sz w:val="18"/>
                <w:szCs w:val="18"/>
              </w:rPr>
              <w:t> </w:t>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7DA118F7" w14:textId="77777777" w:rsidR="00140E1C" w:rsidRDefault="00140E1C">
            <w:pPr>
              <w:rPr>
                <w:rFonts w:cs="Arial"/>
                <w:sz w:val="18"/>
                <w:szCs w:val="18"/>
              </w:rPr>
            </w:pPr>
            <w:r>
              <w:rPr>
                <w:rFonts w:cs="Arial"/>
                <w:b/>
                <w:bCs/>
                <w:sz w:val="18"/>
                <w:szCs w:val="18"/>
              </w:rPr>
              <w:t>Task /</w:t>
            </w:r>
            <w:r>
              <w:rPr>
                <w:rFonts w:cs="Arial"/>
                <w:sz w:val="18"/>
                <w:szCs w:val="18"/>
              </w:rPr>
              <w:t>Observation Keys</w:t>
            </w:r>
          </w:p>
        </w:tc>
        <w:tc>
          <w:tcPr>
            <w:tcW w:w="3597" w:type="dxa"/>
            <w:gridSpan w:val="2"/>
            <w:tcBorders>
              <w:top w:val="outset" w:sz="6" w:space="0" w:color="auto"/>
              <w:left w:val="outset" w:sz="6" w:space="0" w:color="auto"/>
              <w:bottom w:val="outset" w:sz="6" w:space="0" w:color="auto"/>
              <w:right w:val="nil"/>
            </w:tcBorders>
            <w:shd w:val="clear" w:color="auto" w:fill="F7F6F3"/>
            <w:hideMark/>
          </w:tcPr>
          <w:p w14:paraId="2847A9E0" w14:textId="77777777" w:rsidR="00140E1C" w:rsidRDefault="00140E1C">
            <w:pPr>
              <w:rPr>
                <w:rFonts w:cs="Arial"/>
                <w:sz w:val="18"/>
                <w:szCs w:val="18"/>
              </w:rPr>
            </w:pPr>
            <w:r>
              <w:rPr>
                <w:rFonts w:cs="Arial"/>
                <w:b/>
                <w:bCs/>
                <w:sz w:val="18"/>
                <w:szCs w:val="18"/>
              </w:rPr>
              <w:t>Time of Observation/ Task Completion </w:t>
            </w:r>
          </w:p>
        </w:tc>
      </w:tr>
      <w:tr w:rsidR="00140E1C" w14:paraId="1B3B9D11" w14:textId="77777777" w:rsidTr="000B6E87">
        <w:trPr>
          <w:tblCellSpacing w:w="0" w:type="dxa"/>
          <w:jc w:val="center"/>
        </w:trPr>
        <w:tc>
          <w:tcPr>
            <w:tcW w:w="506" w:type="dxa"/>
            <w:tcBorders>
              <w:top w:val="outset" w:sz="6" w:space="0" w:color="auto"/>
              <w:left w:val="nil"/>
              <w:bottom w:val="outset" w:sz="6" w:space="0" w:color="auto"/>
              <w:right w:val="outset" w:sz="6" w:space="0" w:color="auto"/>
            </w:tcBorders>
            <w:shd w:val="clear" w:color="auto" w:fill="F7F6F3"/>
            <w:hideMark/>
          </w:tcPr>
          <w:p w14:paraId="7DF39E9D" w14:textId="67E71CBC" w:rsidR="00140E1C" w:rsidRDefault="00140E1C">
            <w:pPr>
              <w:rPr>
                <w:rFonts w:cs="Arial"/>
                <w:sz w:val="18"/>
                <w:szCs w:val="18"/>
              </w:rPr>
            </w:pPr>
            <w:r>
              <w:rPr>
                <w:rFonts w:cs="Arial"/>
                <w:sz w:val="18"/>
                <w:szCs w:val="18"/>
              </w:rPr>
              <w:t>4.1</w:t>
            </w:r>
            <w:r>
              <w:rPr>
                <w:rFonts w:cs="Arial"/>
                <w:sz w:val="18"/>
                <w:szCs w:val="18"/>
              </w:rPr>
              <w:br/>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0618F230" w14:textId="77777777" w:rsidR="00140E1C" w:rsidRDefault="00140E1C">
            <w:pPr>
              <w:rPr>
                <w:rFonts w:cs="Arial"/>
                <w:sz w:val="18"/>
                <w:szCs w:val="18"/>
              </w:rPr>
            </w:pPr>
            <w:r>
              <w:rPr>
                <w:rFonts w:cs="Arial"/>
                <w:sz w:val="18"/>
                <w:szCs w:val="18"/>
              </w:rPr>
              <w:t xml:space="preserve">Establish incident objectives, priorities, and operational periods. </w:t>
            </w:r>
          </w:p>
          <w:p w14:paraId="060FC660" w14:textId="77777777" w:rsidR="00140E1C" w:rsidRDefault="00140E1C">
            <w:pPr>
              <w:ind w:left="720"/>
              <w:rPr>
                <w:rFonts w:cs="Arial"/>
                <w:sz w:val="18"/>
                <w:szCs w:val="18"/>
              </w:rPr>
            </w:pPr>
            <w:r>
              <w:rPr>
                <w:rFonts w:cs="Arial"/>
                <w:i/>
                <w:iCs/>
                <w:sz w:val="18"/>
                <w:szCs w:val="18"/>
              </w:rPr>
              <w:lastRenderedPageBreak/>
              <w:t>- Incident priorities: Life safety, incident stabilization, property conservation</w:t>
            </w:r>
            <w:r>
              <w:rPr>
                <w:rFonts w:cs="Arial"/>
                <w:i/>
                <w:iCs/>
                <w:sz w:val="18"/>
                <w:szCs w:val="18"/>
              </w:rPr>
              <w:br/>
              <w:t>- Update IAP as necessary</w:t>
            </w:r>
            <w:r>
              <w:rPr>
                <w:rFonts w:cs="Arial"/>
                <w:i/>
                <w:iCs/>
                <w:sz w:val="18"/>
                <w:szCs w:val="18"/>
              </w:rPr>
              <w:br/>
              <w:t>- Gather input from all responding agencies</w:t>
            </w:r>
          </w:p>
        </w:tc>
        <w:tc>
          <w:tcPr>
            <w:tcW w:w="3597" w:type="dxa"/>
            <w:gridSpan w:val="2"/>
            <w:tcBorders>
              <w:top w:val="outset" w:sz="6" w:space="0" w:color="auto"/>
              <w:left w:val="outset" w:sz="6" w:space="0" w:color="auto"/>
              <w:bottom w:val="outset" w:sz="6" w:space="0" w:color="auto"/>
              <w:right w:val="nil"/>
            </w:tcBorders>
            <w:shd w:val="clear" w:color="auto" w:fill="F7F6F3"/>
            <w:hideMark/>
          </w:tcPr>
          <w:p w14:paraId="263A076D" w14:textId="77777777" w:rsidR="00140E1C" w:rsidRDefault="00140E1C">
            <w:pPr>
              <w:rPr>
                <w:rFonts w:cs="Arial"/>
                <w:sz w:val="18"/>
                <w:szCs w:val="18"/>
              </w:rPr>
            </w:pPr>
            <w:r>
              <w:rPr>
                <w:rFonts w:cs="Arial"/>
                <w:sz w:val="18"/>
                <w:szCs w:val="18"/>
              </w:rPr>
              <w:lastRenderedPageBreak/>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lastRenderedPageBreak/>
              <w:br/>
              <w:t>     P [   </w:t>
            </w:r>
            <w:proofErr w:type="gramStart"/>
            <w:r>
              <w:rPr>
                <w:rFonts w:cs="Arial"/>
                <w:sz w:val="18"/>
                <w:szCs w:val="18"/>
              </w:rPr>
              <w:t>  ]</w:t>
            </w:r>
            <w:proofErr w:type="gramEnd"/>
            <w:r>
              <w:rPr>
                <w:rFonts w:cs="Arial"/>
                <w:sz w:val="18"/>
                <w:szCs w:val="18"/>
              </w:rPr>
              <w:t>     S [    ]     M [     ]     U [     ]     </w:t>
            </w:r>
          </w:p>
        </w:tc>
      </w:tr>
      <w:tr w:rsidR="00140E1C" w14:paraId="3C1B5B5E" w14:textId="77777777" w:rsidTr="000B6E87">
        <w:trPr>
          <w:trHeight w:val="1062"/>
          <w:tblCellSpacing w:w="0" w:type="dxa"/>
          <w:jc w:val="center"/>
        </w:trPr>
        <w:tc>
          <w:tcPr>
            <w:tcW w:w="506" w:type="dxa"/>
            <w:tcBorders>
              <w:top w:val="outset" w:sz="6" w:space="0" w:color="auto"/>
              <w:left w:val="nil"/>
              <w:bottom w:val="outset" w:sz="6" w:space="0" w:color="auto"/>
              <w:right w:val="outset" w:sz="6" w:space="0" w:color="auto"/>
            </w:tcBorders>
            <w:shd w:val="clear" w:color="auto" w:fill="F7F6F3"/>
            <w:hideMark/>
          </w:tcPr>
          <w:p w14:paraId="59055F0E" w14:textId="77777777" w:rsidR="00140E1C" w:rsidRDefault="00140E1C">
            <w:pPr>
              <w:rPr>
                <w:rFonts w:cs="Arial"/>
                <w:sz w:val="18"/>
                <w:szCs w:val="18"/>
              </w:rPr>
            </w:pPr>
            <w:r>
              <w:rPr>
                <w:rFonts w:cs="Arial"/>
                <w:sz w:val="18"/>
                <w:szCs w:val="18"/>
              </w:rPr>
              <w:lastRenderedPageBreak/>
              <w:t> </w:t>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3E1C79AC" w14:textId="77777777" w:rsidR="00140E1C" w:rsidRDefault="00140E1C">
            <w:pPr>
              <w:rPr>
                <w:rFonts w:cs="Arial"/>
                <w:sz w:val="18"/>
                <w:szCs w:val="18"/>
              </w:rPr>
            </w:pPr>
            <w:r>
              <w:rPr>
                <w:rFonts w:cs="Arial"/>
                <w:b/>
                <w:bCs/>
                <w:sz w:val="18"/>
                <w:szCs w:val="18"/>
              </w:rPr>
              <w:t>Initial incident commander shall identify strategic and tactical objectives, which are communicated up and down through ICS</w:t>
            </w:r>
          </w:p>
        </w:tc>
        <w:tc>
          <w:tcPr>
            <w:tcW w:w="2193" w:type="dxa"/>
            <w:tcBorders>
              <w:top w:val="outset" w:sz="6" w:space="0" w:color="auto"/>
              <w:left w:val="outset" w:sz="6" w:space="0" w:color="auto"/>
              <w:bottom w:val="outset" w:sz="6" w:space="0" w:color="auto"/>
              <w:right w:val="outset" w:sz="6" w:space="0" w:color="auto"/>
            </w:tcBorders>
            <w:shd w:val="clear" w:color="auto" w:fill="F7F6F3"/>
          </w:tcPr>
          <w:p w14:paraId="6574904D" w14:textId="345703E3" w:rsidR="00140E1C" w:rsidRPr="000B6E87" w:rsidRDefault="00140E1C">
            <w:pPr>
              <w:rPr>
                <w:rFonts w:cs="Arial"/>
                <w:strike/>
                <w:sz w:val="18"/>
                <w:szCs w:val="18"/>
              </w:rPr>
            </w:pPr>
          </w:p>
        </w:tc>
        <w:tc>
          <w:tcPr>
            <w:tcW w:w="1404" w:type="dxa"/>
            <w:tcBorders>
              <w:top w:val="outset" w:sz="6" w:space="0" w:color="auto"/>
              <w:left w:val="outset" w:sz="6" w:space="0" w:color="auto"/>
              <w:bottom w:val="outset" w:sz="6" w:space="0" w:color="auto"/>
              <w:right w:val="nil"/>
            </w:tcBorders>
            <w:shd w:val="clear" w:color="auto" w:fill="F7F6F3"/>
          </w:tcPr>
          <w:p w14:paraId="43D0CB7D" w14:textId="77B61174" w:rsidR="00140E1C" w:rsidRPr="000B6E87" w:rsidRDefault="00140E1C">
            <w:pPr>
              <w:rPr>
                <w:rFonts w:cs="Arial"/>
                <w:strike/>
                <w:sz w:val="18"/>
                <w:szCs w:val="18"/>
              </w:rPr>
            </w:pPr>
          </w:p>
        </w:tc>
      </w:tr>
      <w:tr w:rsidR="00140E1C" w14:paraId="77B29494" w14:textId="77777777" w:rsidTr="000B6E87">
        <w:trPr>
          <w:tblCellSpacing w:w="0" w:type="dxa"/>
          <w:jc w:val="center"/>
        </w:trPr>
        <w:tc>
          <w:tcPr>
            <w:tcW w:w="506" w:type="dxa"/>
            <w:tcBorders>
              <w:top w:val="outset" w:sz="6" w:space="0" w:color="auto"/>
              <w:left w:val="nil"/>
              <w:bottom w:val="outset" w:sz="6" w:space="0" w:color="auto"/>
              <w:right w:val="outset" w:sz="6" w:space="0" w:color="auto"/>
            </w:tcBorders>
            <w:shd w:val="clear" w:color="auto" w:fill="F7F6F3"/>
            <w:hideMark/>
          </w:tcPr>
          <w:p w14:paraId="008D00A4" w14:textId="1C88017C" w:rsidR="00140E1C" w:rsidRDefault="00140E1C">
            <w:pPr>
              <w:rPr>
                <w:rFonts w:cs="Arial"/>
                <w:sz w:val="18"/>
                <w:szCs w:val="18"/>
              </w:rPr>
            </w:pPr>
            <w:r>
              <w:rPr>
                <w:rFonts w:cs="Arial"/>
                <w:sz w:val="18"/>
                <w:szCs w:val="18"/>
              </w:rPr>
              <w:t>4.2</w:t>
            </w:r>
            <w:r>
              <w:rPr>
                <w:rFonts w:cs="Arial"/>
                <w:sz w:val="18"/>
                <w:szCs w:val="18"/>
              </w:rPr>
              <w:br/>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3C5E3EBD" w14:textId="25DB5526" w:rsidR="00140E1C" w:rsidRDefault="00140E1C">
            <w:pPr>
              <w:rPr>
                <w:rFonts w:cs="Arial"/>
                <w:sz w:val="18"/>
                <w:szCs w:val="18"/>
              </w:rPr>
            </w:pPr>
            <w:r>
              <w:rPr>
                <w:rFonts w:cs="Arial"/>
                <w:sz w:val="18"/>
                <w:szCs w:val="18"/>
              </w:rPr>
              <w:t>Develop</w:t>
            </w:r>
            <w:r w:rsidR="00EE3C17">
              <w:rPr>
                <w:rFonts w:cs="Arial"/>
                <w:sz w:val="18"/>
                <w:szCs w:val="18"/>
              </w:rPr>
              <w:t xml:space="preserve"> an</w:t>
            </w:r>
            <w:r>
              <w:rPr>
                <w:rFonts w:cs="Arial"/>
                <w:sz w:val="18"/>
                <w:szCs w:val="18"/>
              </w:rPr>
              <w:t xml:space="preserve"> IAP to establish priorities, procedures, and actions to be accomplished to meet the incident Objectives for each operational period. IAP is approved by IC/UC. </w:t>
            </w:r>
          </w:p>
          <w:p w14:paraId="0699A41E" w14:textId="5593B764" w:rsidR="00140E1C" w:rsidRDefault="00140E1C">
            <w:pPr>
              <w:ind w:left="720"/>
              <w:rPr>
                <w:rFonts w:cs="Arial"/>
                <w:sz w:val="18"/>
                <w:szCs w:val="18"/>
              </w:rPr>
            </w:pPr>
            <w:r>
              <w:rPr>
                <w:rFonts w:cs="Arial"/>
                <w:i/>
                <w:iCs/>
                <w:sz w:val="18"/>
                <w:szCs w:val="18"/>
              </w:rPr>
              <w:t>- IAP is</w:t>
            </w:r>
            <w:r w:rsidR="00990618">
              <w:rPr>
                <w:rFonts w:cs="Arial"/>
                <w:i/>
                <w:iCs/>
                <w:sz w:val="18"/>
                <w:szCs w:val="18"/>
              </w:rPr>
              <w:t xml:space="preserve"> </w:t>
            </w:r>
            <w:r>
              <w:rPr>
                <w:rFonts w:cs="Arial"/>
                <w:i/>
                <w:iCs/>
                <w:sz w:val="18"/>
                <w:szCs w:val="18"/>
              </w:rPr>
              <w:t>communicate</w:t>
            </w:r>
            <w:r w:rsidR="0001055D">
              <w:rPr>
                <w:rFonts w:cs="Arial"/>
                <w:i/>
                <w:iCs/>
                <w:sz w:val="18"/>
                <w:szCs w:val="18"/>
              </w:rPr>
              <w:t>d</w:t>
            </w:r>
            <w:r w:rsidR="00073BB8">
              <w:rPr>
                <w:rFonts w:cs="Arial"/>
                <w:i/>
                <w:iCs/>
                <w:sz w:val="18"/>
                <w:szCs w:val="18"/>
              </w:rPr>
              <w:t xml:space="preserve"> and implemented</w:t>
            </w:r>
            <w:r>
              <w:rPr>
                <w:rFonts w:cs="Arial"/>
                <w:i/>
                <w:iCs/>
                <w:sz w:val="18"/>
                <w:szCs w:val="18"/>
              </w:rPr>
              <w:t xml:space="preserve">, </w:t>
            </w:r>
          </w:p>
        </w:tc>
        <w:tc>
          <w:tcPr>
            <w:tcW w:w="3597" w:type="dxa"/>
            <w:gridSpan w:val="2"/>
            <w:tcBorders>
              <w:top w:val="outset" w:sz="6" w:space="0" w:color="auto"/>
              <w:left w:val="outset" w:sz="6" w:space="0" w:color="auto"/>
              <w:bottom w:val="outset" w:sz="6" w:space="0" w:color="auto"/>
              <w:right w:val="nil"/>
            </w:tcBorders>
            <w:shd w:val="clear" w:color="auto" w:fill="F7F6F3"/>
            <w:hideMark/>
          </w:tcPr>
          <w:p w14:paraId="4F39CE77" w14:textId="77016AA6" w:rsidR="00140E1C" w:rsidRDefault="00140E1C">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t>     P [   </w:t>
            </w:r>
            <w:proofErr w:type="gramStart"/>
            <w:r>
              <w:rPr>
                <w:rFonts w:cs="Arial"/>
                <w:sz w:val="18"/>
                <w:szCs w:val="18"/>
              </w:rPr>
              <w:t>  ]</w:t>
            </w:r>
            <w:proofErr w:type="gramEnd"/>
            <w:r>
              <w:rPr>
                <w:rFonts w:cs="Arial"/>
                <w:sz w:val="18"/>
                <w:szCs w:val="18"/>
              </w:rPr>
              <w:t>     S [    ]     M [     ]     U [     ]     </w:t>
            </w:r>
          </w:p>
        </w:tc>
      </w:tr>
    </w:tbl>
    <w:p w14:paraId="2CF34D9D" w14:textId="77777777" w:rsidR="000B6E87" w:rsidRDefault="000B6E87" w:rsidP="00140E1C">
      <w:pPr>
        <w:rPr>
          <w:rFonts w:cs="Arial"/>
          <w:sz w:val="18"/>
          <w:szCs w:val="18"/>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4A0" w:firstRow="1" w:lastRow="0" w:firstColumn="1" w:lastColumn="0" w:noHBand="0" w:noVBand="1"/>
      </w:tblPr>
      <w:tblGrid>
        <w:gridCol w:w="1024"/>
        <w:gridCol w:w="8257"/>
        <w:gridCol w:w="3679"/>
      </w:tblGrid>
      <w:tr w:rsidR="00140E1C" w14:paraId="750C350C" w14:textId="77777777" w:rsidTr="000B6E87">
        <w:trPr>
          <w:tblCellSpacing w:w="0" w:type="dxa"/>
          <w:jc w:val="center"/>
        </w:trPr>
        <w:tc>
          <w:tcPr>
            <w:tcW w:w="12960" w:type="dxa"/>
            <w:gridSpan w:val="3"/>
            <w:tcBorders>
              <w:top w:val="outset" w:sz="6" w:space="0" w:color="auto"/>
              <w:left w:val="nil"/>
              <w:bottom w:val="outset" w:sz="6" w:space="0" w:color="auto"/>
              <w:right w:val="nil"/>
            </w:tcBorders>
            <w:shd w:val="clear" w:color="auto" w:fill="F7F6F3"/>
            <w:vAlign w:val="center"/>
            <w:hideMark/>
          </w:tcPr>
          <w:p w14:paraId="27B8BBDF" w14:textId="77777777" w:rsidR="00140E1C" w:rsidRDefault="00140E1C">
            <w:pPr>
              <w:rPr>
                <w:rFonts w:cs="Arial"/>
                <w:sz w:val="18"/>
                <w:szCs w:val="18"/>
              </w:rPr>
            </w:pPr>
            <w:r>
              <w:rPr>
                <w:rFonts w:cs="Arial"/>
                <w:b/>
                <w:bCs/>
              </w:rPr>
              <w:t xml:space="preserve">Activity 5: Execute Plan </w:t>
            </w:r>
          </w:p>
        </w:tc>
      </w:tr>
      <w:tr w:rsidR="00140E1C" w14:paraId="14BDD371" w14:textId="77777777" w:rsidTr="000B6E87">
        <w:trPr>
          <w:tblCellSpacing w:w="0" w:type="dxa"/>
          <w:jc w:val="center"/>
        </w:trPr>
        <w:tc>
          <w:tcPr>
            <w:tcW w:w="12960" w:type="dxa"/>
            <w:gridSpan w:val="3"/>
            <w:tcBorders>
              <w:top w:val="outset" w:sz="6" w:space="0" w:color="auto"/>
              <w:left w:val="nil"/>
              <w:bottom w:val="outset" w:sz="6" w:space="0" w:color="auto"/>
              <w:right w:val="nil"/>
            </w:tcBorders>
            <w:shd w:val="clear" w:color="auto" w:fill="F7F6F3"/>
            <w:vAlign w:val="center"/>
            <w:hideMark/>
          </w:tcPr>
          <w:p w14:paraId="705C01CC" w14:textId="77777777" w:rsidR="00140E1C" w:rsidRDefault="00140E1C">
            <w:pPr>
              <w:rPr>
                <w:rFonts w:cs="Arial"/>
                <w:sz w:val="18"/>
                <w:szCs w:val="18"/>
              </w:rPr>
            </w:pPr>
            <w:r>
              <w:rPr>
                <w:rFonts w:cs="Arial"/>
                <w:b/>
                <w:bCs/>
                <w:sz w:val="18"/>
                <w:szCs w:val="18"/>
              </w:rPr>
              <w:t>Activity Description:</w:t>
            </w:r>
            <w:r>
              <w:rPr>
                <w:rFonts w:cs="Arial"/>
                <w:sz w:val="18"/>
                <w:szCs w:val="18"/>
              </w:rPr>
              <w:t xml:space="preserve"> Distribute IAP to response organizations for their assigned operations to achieve the desired incident objectives. </w:t>
            </w:r>
          </w:p>
        </w:tc>
      </w:tr>
      <w:tr w:rsidR="00140E1C" w14:paraId="3704833B" w14:textId="77777777" w:rsidTr="000B6E87">
        <w:trPr>
          <w:tblCellSpacing w:w="0" w:type="dxa"/>
          <w:jc w:val="center"/>
        </w:trPr>
        <w:tc>
          <w:tcPr>
            <w:tcW w:w="12960" w:type="dxa"/>
            <w:gridSpan w:val="3"/>
            <w:tcBorders>
              <w:top w:val="outset" w:sz="6" w:space="0" w:color="auto"/>
              <w:left w:val="nil"/>
              <w:bottom w:val="outset" w:sz="6" w:space="0" w:color="auto"/>
              <w:right w:val="nil"/>
            </w:tcBorders>
            <w:shd w:val="clear" w:color="auto" w:fill="F7F6F3"/>
            <w:hideMark/>
          </w:tcPr>
          <w:p w14:paraId="516551EB" w14:textId="77777777" w:rsidR="00140E1C" w:rsidRDefault="00140E1C">
            <w:pPr>
              <w:rPr>
                <w:rFonts w:cs="Arial"/>
                <w:sz w:val="18"/>
                <w:szCs w:val="18"/>
              </w:rPr>
            </w:pPr>
            <w:r>
              <w:rPr>
                <w:rFonts w:cs="Arial"/>
                <w:b/>
                <w:bCs/>
                <w:sz w:val="18"/>
                <w:szCs w:val="18"/>
              </w:rPr>
              <w:t>Tasks Observed</w:t>
            </w:r>
            <w:r>
              <w:rPr>
                <w:rFonts w:cs="Arial"/>
                <w:sz w:val="18"/>
                <w:szCs w:val="18"/>
              </w:rPr>
              <w:t xml:space="preserve"> (check those that were observed and provide comments)</w:t>
            </w:r>
            <w:r>
              <w:rPr>
                <w:rFonts w:cs="Arial"/>
                <w:sz w:val="18"/>
                <w:szCs w:val="18"/>
              </w:rPr>
              <w:br/>
              <w:t xml:space="preserve">Note: Asterisks (*) denote Performance Measures and Performance Indicators associated with a task. Please record the observed indicator for each measure </w:t>
            </w:r>
          </w:p>
        </w:tc>
      </w:tr>
      <w:tr w:rsidR="00140E1C" w14:paraId="079F7096" w14:textId="77777777" w:rsidTr="000B6E87">
        <w:trPr>
          <w:tblCellSpacing w:w="0" w:type="dxa"/>
          <w:jc w:val="center"/>
        </w:trPr>
        <w:tc>
          <w:tcPr>
            <w:tcW w:w="1024" w:type="dxa"/>
            <w:tcBorders>
              <w:top w:val="outset" w:sz="6" w:space="0" w:color="auto"/>
              <w:left w:val="nil"/>
              <w:bottom w:val="outset" w:sz="6" w:space="0" w:color="auto"/>
              <w:right w:val="outset" w:sz="6" w:space="0" w:color="auto"/>
            </w:tcBorders>
            <w:shd w:val="clear" w:color="auto" w:fill="F7F6F3"/>
            <w:vAlign w:val="center"/>
            <w:hideMark/>
          </w:tcPr>
          <w:p w14:paraId="432B46A0" w14:textId="77777777" w:rsidR="00140E1C" w:rsidRDefault="00140E1C">
            <w:pPr>
              <w:rPr>
                <w:rFonts w:cs="Arial"/>
                <w:sz w:val="18"/>
                <w:szCs w:val="18"/>
              </w:rPr>
            </w:pPr>
            <w:r>
              <w:rPr>
                <w:rFonts w:cs="Arial"/>
                <w:sz w:val="18"/>
                <w:szCs w:val="18"/>
              </w:rPr>
              <w:t> </w:t>
            </w:r>
          </w:p>
        </w:tc>
        <w:tc>
          <w:tcPr>
            <w:tcW w:w="8257" w:type="dxa"/>
            <w:tcBorders>
              <w:top w:val="outset" w:sz="6" w:space="0" w:color="auto"/>
              <w:left w:val="outset" w:sz="6" w:space="0" w:color="auto"/>
              <w:bottom w:val="outset" w:sz="6" w:space="0" w:color="auto"/>
              <w:right w:val="outset" w:sz="6" w:space="0" w:color="auto"/>
            </w:tcBorders>
            <w:shd w:val="clear" w:color="auto" w:fill="F7F6F3"/>
            <w:hideMark/>
          </w:tcPr>
          <w:p w14:paraId="6E4139F2" w14:textId="77777777" w:rsidR="00140E1C" w:rsidRDefault="00140E1C">
            <w:pPr>
              <w:rPr>
                <w:rFonts w:cs="Arial"/>
                <w:sz w:val="18"/>
                <w:szCs w:val="18"/>
              </w:rPr>
            </w:pPr>
            <w:r>
              <w:rPr>
                <w:rFonts w:cs="Arial"/>
                <w:b/>
                <w:bCs/>
                <w:sz w:val="18"/>
                <w:szCs w:val="18"/>
              </w:rPr>
              <w:t>Task /</w:t>
            </w:r>
            <w:r>
              <w:rPr>
                <w:rFonts w:cs="Arial"/>
                <w:sz w:val="18"/>
                <w:szCs w:val="18"/>
              </w:rPr>
              <w:t>Observation Keys</w:t>
            </w:r>
          </w:p>
        </w:tc>
        <w:tc>
          <w:tcPr>
            <w:tcW w:w="3679" w:type="dxa"/>
            <w:tcBorders>
              <w:top w:val="outset" w:sz="6" w:space="0" w:color="auto"/>
              <w:left w:val="outset" w:sz="6" w:space="0" w:color="auto"/>
              <w:bottom w:val="outset" w:sz="6" w:space="0" w:color="auto"/>
              <w:right w:val="nil"/>
            </w:tcBorders>
            <w:shd w:val="clear" w:color="auto" w:fill="F7F6F3"/>
            <w:hideMark/>
          </w:tcPr>
          <w:p w14:paraId="5758E03D" w14:textId="77777777" w:rsidR="00140E1C" w:rsidRDefault="00140E1C">
            <w:pPr>
              <w:rPr>
                <w:rFonts w:cs="Arial"/>
                <w:sz w:val="18"/>
                <w:szCs w:val="18"/>
              </w:rPr>
            </w:pPr>
            <w:r>
              <w:rPr>
                <w:rFonts w:cs="Arial"/>
                <w:b/>
                <w:bCs/>
                <w:sz w:val="18"/>
                <w:szCs w:val="18"/>
              </w:rPr>
              <w:t>Time of Observation/ Task Completion </w:t>
            </w:r>
          </w:p>
        </w:tc>
      </w:tr>
      <w:tr w:rsidR="00140E1C" w14:paraId="7BFECBCC" w14:textId="77777777" w:rsidTr="000B6E87">
        <w:trPr>
          <w:tblCellSpacing w:w="0" w:type="dxa"/>
          <w:jc w:val="center"/>
        </w:trPr>
        <w:tc>
          <w:tcPr>
            <w:tcW w:w="1024" w:type="dxa"/>
            <w:tcBorders>
              <w:top w:val="outset" w:sz="6" w:space="0" w:color="auto"/>
              <w:left w:val="nil"/>
              <w:bottom w:val="outset" w:sz="6" w:space="0" w:color="auto"/>
              <w:right w:val="outset" w:sz="6" w:space="0" w:color="auto"/>
            </w:tcBorders>
            <w:shd w:val="clear" w:color="auto" w:fill="F7F6F3"/>
            <w:hideMark/>
          </w:tcPr>
          <w:p w14:paraId="0AAED79A" w14:textId="30BC059F" w:rsidR="00140E1C" w:rsidRDefault="00140E1C">
            <w:pPr>
              <w:rPr>
                <w:rFonts w:cs="Arial"/>
                <w:sz w:val="18"/>
                <w:szCs w:val="18"/>
              </w:rPr>
            </w:pPr>
            <w:r>
              <w:rPr>
                <w:rFonts w:cs="Arial"/>
                <w:sz w:val="18"/>
                <w:szCs w:val="18"/>
              </w:rPr>
              <w:t>5.1</w:t>
            </w:r>
            <w:r>
              <w:rPr>
                <w:rFonts w:cs="Arial"/>
                <w:sz w:val="18"/>
                <w:szCs w:val="18"/>
              </w:rPr>
              <w:br/>
            </w:r>
          </w:p>
        </w:tc>
        <w:tc>
          <w:tcPr>
            <w:tcW w:w="8257" w:type="dxa"/>
            <w:tcBorders>
              <w:top w:val="outset" w:sz="6" w:space="0" w:color="auto"/>
              <w:left w:val="outset" w:sz="6" w:space="0" w:color="auto"/>
              <w:bottom w:val="outset" w:sz="6" w:space="0" w:color="auto"/>
              <w:right w:val="outset" w:sz="6" w:space="0" w:color="auto"/>
            </w:tcBorders>
            <w:shd w:val="clear" w:color="auto" w:fill="F7F6F3"/>
            <w:hideMark/>
          </w:tcPr>
          <w:p w14:paraId="7091EFC1" w14:textId="77777777" w:rsidR="00140E1C" w:rsidRDefault="00140E1C">
            <w:pPr>
              <w:rPr>
                <w:rFonts w:cs="Arial"/>
                <w:sz w:val="18"/>
                <w:szCs w:val="18"/>
              </w:rPr>
            </w:pPr>
            <w:r>
              <w:rPr>
                <w:rFonts w:cs="Arial"/>
                <w:sz w:val="18"/>
                <w:szCs w:val="18"/>
              </w:rPr>
              <w:t xml:space="preserve">Direct efforts to meet incident objectives. </w:t>
            </w:r>
          </w:p>
          <w:p w14:paraId="3799E26B" w14:textId="7A187D00" w:rsidR="00EE3C17" w:rsidRPr="000B6E87" w:rsidRDefault="00140E1C" w:rsidP="003B4801">
            <w:pPr>
              <w:pStyle w:val="ListParagraph"/>
              <w:numPr>
                <w:ilvl w:val="0"/>
                <w:numId w:val="20"/>
              </w:numPr>
              <w:rPr>
                <w:rFonts w:cs="Arial"/>
                <w:i/>
                <w:iCs/>
                <w:sz w:val="18"/>
                <w:szCs w:val="18"/>
              </w:rPr>
            </w:pPr>
            <w:r w:rsidRPr="000B6E87">
              <w:rPr>
                <w:rFonts w:cs="Arial"/>
                <w:i/>
                <w:iCs/>
                <w:sz w:val="18"/>
                <w:szCs w:val="18"/>
              </w:rPr>
              <w:t>Review progress towards meeting incident objectives - situation reports</w:t>
            </w:r>
            <w:r w:rsidRPr="000B6E87">
              <w:rPr>
                <w:rFonts w:cs="Arial"/>
                <w:i/>
                <w:iCs/>
                <w:sz w:val="18"/>
                <w:szCs w:val="18"/>
              </w:rPr>
              <w:br/>
              <w:t>- Establish personnel accountability</w:t>
            </w:r>
            <w:r w:rsidRPr="000B6E87">
              <w:rPr>
                <w:rFonts w:cs="Arial"/>
                <w:i/>
                <w:iCs/>
                <w:sz w:val="18"/>
                <w:szCs w:val="18"/>
              </w:rPr>
              <w:br/>
              <w:t>- Develop mechanism(s) for controlling incident</w:t>
            </w:r>
            <w:r w:rsidRPr="000B6E87">
              <w:rPr>
                <w:rFonts w:cs="Arial"/>
                <w:i/>
                <w:iCs/>
                <w:sz w:val="18"/>
                <w:szCs w:val="18"/>
              </w:rPr>
              <w:br/>
              <w:t>- Have taken into consideration potential impacted areas</w:t>
            </w:r>
          </w:p>
          <w:p w14:paraId="29A7C3E3" w14:textId="59AF53E2" w:rsidR="00140E1C" w:rsidRPr="000B6E87" w:rsidRDefault="00EE3C17" w:rsidP="003B4801">
            <w:pPr>
              <w:pStyle w:val="ListParagraph"/>
              <w:numPr>
                <w:ilvl w:val="0"/>
                <w:numId w:val="20"/>
              </w:numPr>
              <w:rPr>
                <w:rFonts w:cs="Arial"/>
                <w:sz w:val="18"/>
                <w:szCs w:val="18"/>
              </w:rPr>
            </w:pPr>
            <w:r>
              <w:rPr>
                <w:rFonts w:cs="Arial"/>
                <w:i/>
                <w:iCs/>
                <w:sz w:val="18"/>
                <w:szCs w:val="18"/>
              </w:rPr>
              <w:lastRenderedPageBreak/>
              <w:t>Contact the shipper to discuss radiation and contamination concerns and solutions</w:t>
            </w:r>
            <w:r w:rsidR="00140E1C" w:rsidRPr="000B6E87">
              <w:rPr>
                <w:rFonts w:cs="Arial"/>
                <w:i/>
                <w:iCs/>
                <w:sz w:val="18"/>
                <w:szCs w:val="18"/>
              </w:rPr>
              <w:br/>
              <w:t>- Review resource requirements and update IAP</w:t>
            </w:r>
          </w:p>
        </w:tc>
        <w:tc>
          <w:tcPr>
            <w:tcW w:w="3679" w:type="dxa"/>
            <w:tcBorders>
              <w:top w:val="outset" w:sz="6" w:space="0" w:color="auto"/>
              <w:left w:val="outset" w:sz="6" w:space="0" w:color="auto"/>
              <w:bottom w:val="outset" w:sz="6" w:space="0" w:color="auto"/>
              <w:right w:val="nil"/>
            </w:tcBorders>
            <w:shd w:val="clear" w:color="auto" w:fill="F7F6F3"/>
            <w:hideMark/>
          </w:tcPr>
          <w:p w14:paraId="2412B036" w14:textId="77777777" w:rsidR="00140E1C" w:rsidRDefault="00140E1C">
            <w:pPr>
              <w:rPr>
                <w:rFonts w:cs="Arial"/>
                <w:sz w:val="18"/>
                <w:szCs w:val="18"/>
              </w:rPr>
            </w:pPr>
            <w:r>
              <w:rPr>
                <w:rFonts w:cs="Arial"/>
                <w:sz w:val="18"/>
                <w:szCs w:val="18"/>
              </w:rPr>
              <w:lastRenderedPageBreak/>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w:t>
            </w:r>
            <w:proofErr w:type="gramStart"/>
            <w:r>
              <w:rPr>
                <w:rFonts w:cs="Arial"/>
                <w:sz w:val="18"/>
                <w:szCs w:val="18"/>
              </w:rPr>
              <w:t>  ]</w:t>
            </w:r>
            <w:proofErr w:type="gramEnd"/>
            <w:r>
              <w:rPr>
                <w:rFonts w:cs="Arial"/>
                <w:sz w:val="18"/>
                <w:szCs w:val="18"/>
              </w:rPr>
              <w:t>     S [    ]     M [     ]     U [     ]     </w:t>
            </w:r>
          </w:p>
        </w:tc>
      </w:tr>
    </w:tbl>
    <w:p w14:paraId="542F579B" w14:textId="77777777" w:rsidR="00140E1C" w:rsidRDefault="00140E1C" w:rsidP="00140E1C">
      <w:pPr>
        <w:rPr>
          <w:rFonts w:cs="Arial"/>
          <w:sz w:val="18"/>
          <w:szCs w:val="18"/>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4A0" w:firstRow="1" w:lastRow="0" w:firstColumn="1" w:lastColumn="0" w:noHBand="0" w:noVBand="1"/>
      </w:tblPr>
      <w:tblGrid>
        <w:gridCol w:w="507"/>
        <w:gridCol w:w="8857"/>
        <w:gridCol w:w="3596"/>
      </w:tblGrid>
      <w:tr w:rsidR="00140E1C" w14:paraId="46DF9E3C" w14:textId="77777777" w:rsidTr="00140E1C">
        <w:trPr>
          <w:tblCellSpacing w:w="0" w:type="dxa"/>
          <w:jc w:val="center"/>
        </w:trPr>
        <w:tc>
          <w:tcPr>
            <w:tcW w:w="0" w:type="auto"/>
            <w:gridSpan w:val="3"/>
            <w:tcBorders>
              <w:top w:val="outset" w:sz="6" w:space="0" w:color="auto"/>
              <w:left w:val="nil"/>
              <w:bottom w:val="outset" w:sz="6" w:space="0" w:color="auto"/>
              <w:right w:val="nil"/>
            </w:tcBorders>
            <w:shd w:val="clear" w:color="auto" w:fill="F7F6F3"/>
            <w:vAlign w:val="center"/>
            <w:hideMark/>
          </w:tcPr>
          <w:p w14:paraId="3740AAA7" w14:textId="77777777" w:rsidR="00140E1C" w:rsidRDefault="00140E1C">
            <w:pPr>
              <w:rPr>
                <w:rFonts w:cs="Arial"/>
                <w:sz w:val="18"/>
                <w:szCs w:val="18"/>
              </w:rPr>
            </w:pPr>
            <w:r>
              <w:rPr>
                <w:rFonts w:cs="Arial"/>
                <w:b/>
                <w:bCs/>
              </w:rPr>
              <w:t xml:space="preserve">Activity 6: Evaluate/Revise Plans </w:t>
            </w:r>
          </w:p>
        </w:tc>
      </w:tr>
      <w:tr w:rsidR="00140E1C" w14:paraId="51B58B2D" w14:textId="77777777" w:rsidTr="00140E1C">
        <w:trPr>
          <w:tblCellSpacing w:w="0" w:type="dxa"/>
          <w:jc w:val="center"/>
        </w:trPr>
        <w:tc>
          <w:tcPr>
            <w:tcW w:w="0" w:type="auto"/>
            <w:gridSpan w:val="3"/>
            <w:tcBorders>
              <w:top w:val="outset" w:sz="6" w:space="0" w:color="auto"/>
              <w:left w:val="nil"/>
              <w:bottom w:val="outset" w:sz="6" w:space="0" w:color="auto"/>
              <w:right w:val="nil"/>
            </w:tcBorders>
            <w:shd w:val="clear" w:color="auto" w:fill="F7F6F3"/>
            <w:vAlign w:val="center"/>
            <w:hideMark/>
          </w:tcPr>
          <w:p w14:paraId="0BC64E46" w14:textId="77777777" w:rsidR="00140E1C" w:rsidRDefault="00140E1C">
            <w:pPr>
              <w:rPr>
                <w:rFonts w:cs="Arial"/>
                <w:sz w:val="18"/>
                <w:szCs w:val="18"/>
              </w:rPr>
            </w:pPr>
            <w:r>
              <w:rPr>
                <w:rFonts w:cs="Arial"/>
                <w:b/>
                <w:bCs/>
                <w:sz w:val="18"/>
                <w:szCs w:val="18"/>
              </w:rPr>
              <w:t>Activity Description:</w:t>
            </w:r>
            <w:r>
              <w:rPr>
                <w:rFonts w:cs="Arial"/>
                <w:sz w:val="18"/>
                <w:szCs w:val="18"/>
              </w:rPr>
              <w:t xml:space="preserve"> Evaluate and alter plans as necessary. </w:t>
            </w:r>
          </w:p>
        </w:tc>
      </w:tr>
      <w:tr w:rsidR="00140E1C" w14:paraId="3EBA54CC" w14:textId="77777777" w:rsidTr="00140E1C">
        <w:trPr>
          <w:tblCellSpacing w:w="0" w:type="dxa"/>
          <w:jc w:val="center"/>
        </w:trPr>
        <w:tc>
          <w:tcPr>
            <w:tcW w:w="0" w:type="auto"/>
            <w:gridSpan w:val="3"/>
            <w:tcBorders>
              <w:top w:val="outset" w:sz="6" w:space="0" w:color="auto"/>
              <w:left w:val="nil"/>
              <w:bottom w:val="outset" w:sz="6" w:space="0" w:color="auto"/>
              <w:right w:val="nil"/>
            </w:tcBorders>
            <w:shd w:val="clear" w:color="auto" w:fill="F7F6F3"/>
            <w:hideMark/>
          </w:tcPr>
          <w:p w14:paraId="3CA91C95" w14:textId="77777777" w:rsidR="00140E1C" w:rsidRDefault="00140E1C">
            <w:pPr>
              <w:rPr>
                <w:rFonts w:cs="Arial"/>
                <w:sz w:val="18"/>
                <w:szCs w:val="18"/>
              </w:rPr>
            </w:pPr>
            <w:r>
              <w:rPr>
                <w:rFonts w:cs="Arial"/>
                <w:b/>
                <w:bCs/>
                <w:sz w:val="18"/>
                <w:szCs w:val="18"/>
              </w:rPr>
              <w:t>Tasks Observed</w:t>
            </w:r>
            <w:r>
              <w:rPr>
                <w:rFonts w:cs="Arial"/>
                <w:sz w:val="18"/>
                <w:szCs w:val="18"/>
              </w:rPr>
              <w:t xml:space="preserve"> (check those that were observed and provide comments)</w:t>
            </w:r>
            <w:r>
              <w:rPr>
                <w:rFonts w:cs="Arial"/>
                <w:sz w:val="18"/>
                <w:szCs w:val="18"/>
              </w:rPr>
              <w:br/>
              <w:t xml:space="preserve">Note: Asterisks (*) denote Performance Measures and Performance Indicators associated with a task. Please record the observed indicator for each measure </w:t>
            </w:r>
          </w:p>
        </w:tc>
      </w:tr>
      <w:tr w:rsidR="00140E1C" w14:paraId="02507DB6" w14:textId="77777777" w:rsidTr="00140E1C">
        <w:trPr>
          <w:tblCellSpacing w:w="0" w:type="dxa"/>
          <w:jc w:val="center"/>
        </w:trPr>
        <w:tc>
          <w:tcPr>
            <w:tcW w:w="0" w:type="auto"/>
            <w:tcBorders>
              <w:top w:val="outset" w:sz="6" w:space="0" w:color="auto"/>
              <w:left w:val="nil"/>
              <w:bottom w:val="outset" w:sz="6" w:space="0" w:color="auto"/>
              <w:right w:val="outset" w:sz="6" w:space="0" w:color="auto"/>
            </w:tcBorders>
            <w:shd w:val="clear" w:color="auto" w:fill="F7F6F3"/>
            <w:vAlign w:val="center"/>
            <w:hideMark/>
          </w:tcPr>
          <w:p w14:paraId="0D53F9B1" w14:textId="77777777" w:rsidR="00140E1C" w:rsidRDefault="00140E1C">
            <w:pPr>
              <w:rPr>
                <w:rFonts w:cs="Arial"/>
                <w:sz w:val="18"/>
                <w:szCs w:val="18"/>
              </w:rPr>
            </w:pPr>
            <w:r>
              <w:rPr>
                <w:rFonts w:cs="Arial"/>
                <w:sz w:val="18"/>
                <w:szCs w:val="18"/>
              </w:rPr>
              <w:t> </w:t>
            </w:r>
          </w:p>
        </w:tc>
        <w:tc>
          <w:tcPr>
            <w:tcW w:w="9000" w:type="dxa"/>
            <w:tcBorders>
              <w:top w:val="outset" w:sz="6" w:space="0" w:color="auto"/>
              <w:left w:val="outset" w:sz="6" w:space="0" w:color="auto"/>
              <w:bottom w:val="outset" w:sz="6" w:space="0" w:color="auto"/>
              <w:right w:val="outset" w:sz="6" w:space="0" w:color="auto"/>
            </w:tcBorders>
            <w:shd w:val="clear" w:color="auto" w:fill="F7F6F3"/>
            <w:hideMark/>
          </w:tcPr>
          <w:p w14:paraId="699EBE22" w14:textId="77777777" w:rsidR="00140E1C" w:rsidRDefault="00140E1C">
            <w:pPr>
              <w:rPr>
                <w:rFonts w:cs="Arial"/>
                <w:sz w:val="18"/>
                <w:szCs w:val="18"/>
              </w:rPr>
            </w:pPr>
            <w:r>
              <w:rPr>
                <w:rFonts w:cs="Arial"/>
                <w:b/>
                <w:bCs/>
                <w:sz w:val="18"/>
                <w:szCs w:val="18"/>
              </w:rPr>
              <w:t>Task /</w:t>
            </w:r>
            <w:r>
              <w:rPr>
                <w:rFonts w:cs="Arial"/>
                <w:sz w:val="18"/>
                <w:szCs w:val="18"/>
              </w:rPr>
              <w:t>Observation Keys</w:t>
            </w:r>
          </w:p>
        </w:tc>
        <w:tc>
          <w:tcPr>
            <w:tcW w:w="0" w:type="auto"/>
            <w:tcBorders>
              <w:top w:val="outset" w:sz="6" w:space="0" w:color="auto"/>
              <w:left w:val="outset" w:sz="6" w:space="0" w:color="auto"/>
              <w:bottom w:val="outset" w:sz="6" w:space="0" w:color="auto"/>
              <w:right w:val="nil"/>
            </w:tcBorders>
            <w:shd w:val="clear" w:color="auto" w:fill="F7F6F3"/>
            <w:hideMark/>
          </w:tcPr>
          <w:p w14:paraId="09F11F75" w14:textId="77777777" w:rsidR="00140E1C" w:rsidRDefault="00140E1C">
            <w:pPr>
              <w:rPr>
                <w:rFonts w:cs="Arial"/>
                <w:sz w:val="18"/>
                <w:szCs w:val="18"/>
              </w:rPr>
            </w:pPr>
            <w:r>
              <w:rPr>
                <w:rFonts w:cs="Arial"/>
                <w:b/>
                <w:bCs/>
                <w:sz w:val="18"/>
                <w:szCs w:val="18"/>
              </w:rPr>
              <w:t>Time of Observation/ Task Completion </w:t>
            </w:r>
          </w:p>
        </w:tc>
      </w:tr>
      <w:tr w:rsidR="00140E1C" w14:paraId="1862627A" w14:textId="77777777" w:rsidTr="00140E1C">
        <w:trPr>
          <w:tblCellSpacing w:w="0" w:type="dxa"/>
          <w:jc w:val="center"/>
        </w:trPr>
        <w:tc>
          <w:tcPr>
            <w:tcW w:w="0" w:type="auto"/>
            <w:tcBorders>
              <w:top w:val="outset" w:sz="6" w:space="0" w:color="auto"/>
              <w:left w:val="nil"/>
              <w:bottom w:val="outset" w:sz="6" w:space="0" w:color="auto"/>
              <w:right w:val="outset" w:sz="6" w:space="0" w:color="auto"/>
            </w:tcBorders>
            <w:shd w:val="clear" w:color="auto" w:fill="F7F6F3"/>
            <w:hideMark/>
          </w:tcPr>
          <w:p w14:paraId="64F3570D" w14:textId="3C807914" w:rsidR="00140E1C" w:rsidRDefault="00140E1C">
            <w:pPr>
              <w:rPr>
                <w:rFonts w:cs="Arial"/>
                <w:sz w:val="18"/>
                <w:szCs w:val="18"/>
              </w:rPr>
            </w:pPr>
            <w:r>
              <w:rPr>
                <w:rFonts w:cs="Arial"/>
                <w:sz w:val="18"/>
                <w:szCs w:val="18"/>
              </w:rPr>
              <w:t>6.1</w:t>
            </w:r>
            <w:r>
              <w:rPr>
                <w:rFonts w:cs="Arial"/>
                <w:sz w:val="18"/>
                <w:szCs w:val="18"/>
              </w:rPr>
              <w:br/>
            </w:r>
          </w:p>
        </w:tc>
        <w:tc>
          <w:tcPr>
            <w:tcW w:w="4500" w:type="pct"/>
            <w:tcBorders>
              <w:top w:val="outset" w:sz="6" w:space="0" w:color="auto"/>
              <w:left w:val="outset" w:sz="6" w:space="0" w:color="auto"/>
              <w:bottom w:val="outset" w:sz="6" w:space="0" w:color="auto"/>
              <w:right w:val="outset" w:sz="6" w:space="0" w:color="auto"/>
            </w:tcBorders>
            <w:shd w:val="clear" w:color="auto" w:fill="F7F6F3"/>
            <w:hideMark/>
          </w:tcPr>
          <w:p w14:paraId="665F86CF" w14:textId="77777777" w:rsidR="00140E1C" w:rsidRDefault="00140E1C">
            <w:pPr>
              <w:rPr>
                <w:rFonts w:cs="Arial"/>
                <w:sz w:val="18"/>
                <w:szCs w:val="18"/>
              </w:rPr>
            </w:pPr>
            <w:r>
              <w:rPr>
                <w:rFonts w:cs="Arial"/>
                <w:sz w:val="18"/>
                <w:szCs w:val="18"/>
              </w:rPr>
              <w:t xml:space="preserve">Evaluate, revise, and prioritize tactics to meet incident objectives. </w:t>
            </w:r>
          </w:p>
          <w:p w14:paraId="4557578E" w14:textId="0F185F9A" w:rsidR="00140E1C" w:rsidRPr="000B6E87" w:rsidRDefault="000B6E87" w:rsidP="000B6E87">
            <w:pPr>
              <w:ind w:left="720"/>
              <w:rPr>
                <w:rFonts w:cs="Arial"/>
                <w:i/>
                <w:iCs/>
                <w:sz w:val="18"/>
                <w:szCs w:val="18"/>
              </w:rPr>
            </w:pPr>
            <w:r>
              <w:rPr>
                <w:rFonts w:cs="Arial"/>
                <w:i/>
                <w:iCs/>
                <w:sz w:val="18"/>
                <w:szCs w:val="18"/>
              </w:rPr>
              <w:t>-</w:t>
            </w:r>
            <w:r w:rsidR="00140E1C" w:rsidRPr="000B6E87">
              <w:rPr>
                <w:rFonts w:cs="Arial"/>
                <w:i/>
                <w:iCs/>
                <w:sz w:val="18"/>
                <w:szCs w:val="18"/>
              </w:rPr>
              <w:t>IC/UC responds to a changing incident scene</w:t>
            </w:r>
            <w:r w:rsidR="00140E1C" w:rsidRPr="000B6E87">
              <w:rPr>
                <w:rFonts w:cs="Arial"/>
                <w:i/>
                <w:iCs/>
                <w:sz w:val="18"/>
                <w:szCs w:val="18"/>
              </w:rPr>
              <w:br/>
              <w:t>- Weather is considered in planning process</w:t>
            </w:r>
            <w:r w:rsidR="00140E1C" w:rsidRPr="000B6E87">
              <w:rPr>
                <w:rFonts w:cs="Arial"/>
                <w:i/>
                <w:iCs/>
                <w:sz w:val="18"/>
                <w:szCs w:val="18"/>
              </w:rPr>
              <w:br/>
              <w:t>- Communicate significant changes to command and general staff</w:t>
            </w:r>
          </w:p>
          <w:p w14:paraId="79C3920E" w14:textId="77777777" w:rsidR="00D56963" w:rsidRPr="00D56963" w:rsidRDefault="00D56963" w:rsidP="00D56963">
            <w:pPr>
              <w:rPr>
                <w:rFonts w:cs="Arial"/>
                <w:sz w:val="18"/>
                <w:szCs w:val="18"/>
              </w:rPr>
            </w:pPr>
          </w:p>
        </w:tc>
        <w:tc>
          <w:tcPr>
            <w:tcW w:w="0" w:type="auto"/>
            <w:tcBorders>
              <w:top w:val="outset" w:sz="6" w:space="0" w:color="auto"/>
              <w:left w:val="outset" w:sz="6" w:space="0" w:color="auto"/>
              <w:bottom w:val="outset" w:sz="6" w:space="0" w:color="auto"/>
              <w:right w:val="nil"/>
            </w:tcBorders>
            <w:shd w:val="clear" w:color="auto" w:fill="F7F6F3"/>
            <w:hideMark/>
          </w:tcPr>
          <w:p w14:paraId="5EC721A3" w14:textId="77777777" w:rsidR="00140E1C" w:rsidRDefault="00140E1C">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w:t>
            </w:r>
            <w:proofErr w:type="gramStart"/>
            <w:r>
              <w:rPr>
                <w:rFonts w:cs="Arial"/>
                <w:sz w:val="18"/>
                <w:szCs w:val="18"/>
              </w:rPr>
              <w:t>  ]</w:t>
            </w:r>
            <w:proofErr w:type="gramEnd"/>
            <w:r>
              <w:rPr>
                <w:rFonts w:cs="Arial"/>
                <w:sz w:val="18"/>
                <w:szCs w:val="18"/>
              </w:rPr>
              <w:t>     S [    ]     M [     ]     U [     ]     </w:t>
            </w:r>
          </w:p>
        </w:tc>
      </w:tr>
      <w:tr w:rsidR="00140E1C" w14:paraId="6DC51016" w14:textId="77777777" w:rsidTr="00140E1C">
        <w:trPr>
          <w:tblCellSpacing w:w="0" w:type="dxa"/>
          <w:jc w:val="center"/>
        </w:trPr>
        <w:tc>
          <w:tcPr>
            <w:tcW w:w="0" w:type="auto"/>
            <w:tcBorders>
              <w:top w:val="outset" w:sz="6" w:space="0" w:color="auto"/>
              <w:left w:val="nil"/>
              <w:bottom w:val="outset" w:sz="6" w:space="0" w:color="auto"/>
              <w:right w:val="outset" w:sz="6" w:space="0" w:color="auto"/>
            </w:tcBorders>
            <w:shd w:val="clear" w:color="auto" w:fill="F7F6F3"/>
            <w:hideMark/>
          </w:tcPr>
          <w:p w14:paraId="1168AA41" w14:textId="77777777" w:rsidR="00140E1C" w:rsidRDefault="00140E1C">
            <w:pPr>
              <w:rPr>
                <w:rFonts w:cs="Arial"/>
                <w:sz w:val="18"/>
                <w:szCs w:val="18"/>
              </w:rPr>
            </w:pPr>
            <w:r>
              <w:rPr>
                <w:rFonts w:cs="Arial"/>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7F6F3"/>
            <w:hideMark/>
          </w:tcPr>
          <w:p w14:paraId="77584179" w14:textId="77777777" w:rsidR="00140E1C" w:rsidRDefault="00140E1C">
            <w:pPr>
              <w:rPr>
                <w:rFonts w:cs="Arial"/>
                <w:sz w:val="18"/>
                <w:szCs w:val="18"/>
              </w:rPr>
            </w:pPr>
            <w:r>
              <w:rPr>
                <w:rFonts w:cs="Arial"/>
                <w:b/>
                <w:bCs/>
                <w:sz w:val="18"/>
                <w:szCs w:val="18"/>
              </w:rPr>
              <w:t>UC/IC reviews the effectiveness of the IAP and revises, as necessary</w:t>
            </w:r>
          </w:p>
        </w:tc>
        <w:tc>
          <w:tcPr>
            <w:tcW w:w="0" w:type="auto"/>
            <w:tcBorders>
              <w:top w:val="outset" w:sz="6" w:space="0" w:color="auto"/>
              <w:left w:val="outset" w:sz="6" w:space="0" w:color="auto"/>
              <w:bottom w:val="outset" w:sz="6" w:space="0" w:color="auto"/>
              <w:right w:val="nil"/>
            </w:tcBorders>
            <w:shd w:val="clear" w:color="auto" w:fill="F7F6F3"/>
            <w:hideMark/>
          </w:tcPr>
          <w:p w14:paraId="0FD4B233" w14:textId="77777777" w:rsidR="00140E1C" w:rsidRDefault="00140E1C">
            <w:pPr>
              <w:spacing w:after="240"/>
              <w:jc w:val="center"/>
              <w:rPr>
                <w:rFonts w:cs="Arial"/>
                <w:sz w:val="18"/>
                <w:szCs w:val="18"/>
              </w:rPr>
            </w:pPr>
            <w:r>
              <w:rPr>
                <w:rFonts w:cs="Arial"/>
                <w:sz w:val="18"/>
                <w:szCs w:val="18"/>
              </w:rPr>
              <w:br/>
            </w:r>
            <w:r>
              <w:rPr>
                <w:rFonts w:cs="Arial"/>
                <w:bCs/>
                <w:sz w:val="18"/>
                <w:szCs w:val="18"/>
              </w:rPr>
              <w:t xml:space="preserve">Yes [  </w:t>
            </w:r>
            <w:proofErr w:type="gramStart"/>
            <w:r>
              <w:rPr>
                <w:rFonts w:cs="Arial"/>
                <w:bCs/>
                <w:sz w:val="18"/>
                <w:szCs w:val="18"/>
              </w:rPr>
              <w:t xml:space="preserve">  ]</w:t>
            </w:r>
            <w:proofErr w:type="gramEnd"/>
            <w:r>
              <w:rPr>
                <w:rFonts w:cs="Arial"/>
                <w:bCs/>
                <w:sz w:val="18"/>
                <w:szCs w:val="18"/>
              </w:rPr>
              <w:t xml:space="preserve">             No [    ]</w:t>
            </w:r>
          </w:p>
        </w:tc>
      </w:tr>
    </w:tbl>
    <w:p w14:paraId="775A685B" w14:textId="27873C21" w:rsidR="002F7845" w:rsidRDefault="002F7845">
      <w:pPr>
        <w:rPr>
          <w:rFonts w:cs="Arial"/>
          <w:sz w:val="18"/>
          <w:szCs w:val="18"/>
        </w:rPr>
        <w:sectPr w:rsidR="002F7845" w:rsidSect="00DE719F">
          <w:pgSz w:w="15840" w:h="12240" w:orient="landscape"/>
          <w:pgMar w:top="720" w:right="1440" w:bottom="540" w:left="1440" w:header="720" w:footer="225" w:gutter="0"/>
          <w:cols w:space="720"/>
        </w:sectPr>
      </w:pPr>
    </w:p>
    <w:tbl>
      <w:tblPr>
        <w:tblW w:w="5000" w:type="pct"/>
        <w:jc w:val="center"/>
        <w:tblCellSpacing w:w="0" w:type="dxa"/>
        <w:tblCellMar>
          <w:top w:w="120" w:type="dxa"/>
          <w:left w:w="120" w:type="dxa"/>
          <w:bottom w:w="120" w:type="dxa"/>
          <w:right w:w="120" w:type="dxa"/>
        </w:tblCellMar>
        <w:tblLook w:val="04A0" w:firstRow="1" w:lastRow="0" w:firstColumn="1" w:lastColumn="0" w:noHBand="0" w:noVBand="1"/>
      </w:tblPr>
      <w:tblGrid>
        <w:gridCol w:w="12960"/>
      </w:tblGrid>
      <w:tr w:rsidR="00140E1C" w14:paraId="551A8C61" w14:textId="77777777" w:rsidTr="00140E1C">
        <w:trPr>
          <w:tblCellSpacing w:w="0" w:type="dxa"/>
          <w:jc w:val="center"/>
        </w:trPr>
        <w:tc>
          <w:tcPr>
            <w:tcW w:w="0" w:type="auto"/>
            <w:vAlign w:val="center"/>
          </w:tcPr>
          <w:p w14:paraId="7772A040" w14:textId="77777777" w:rsidR="00140E1C" w:rsidRDefault="00140E1C">
            <w:pPr>
              <w:rPr>
                <w:rFonts w:cs="Arial"/>
                <w:sz w:val="18"/>
                <w:szCs w:val="18"/>
              </w:rPr>
            </w:pPr>
            <w:r>
              <w:rPr>
                <w:rStyle w:val="eegtitle1"/>
              </w:rPr>
              <w:lastRenderedPageBreak/>
              <w:t>Operational Coordination</w:t>
            </w:r>
          </w:p>
          <w:p w14:paraId="037AB37C" w14:textId="77777777" w:rsidR="00140E1C" w:rsidRDefault="00140E1C">
            <w:pPr>
              <w:pStyle w:val="NormalWeb"/>
              <w:rPr>
                <w:rFonts w:cs="Arial"/>
                <w:sz w:val="18"/>
                <w:szCs w:val="18"/>
              </w:rPr>
            </w:pPr>
            <w:r>
              <w:rPr>
                <w:rStyle w:val="eegsubheading1"/>
              </w:rPr>
              <w:t xml:space="preserve">Operation </w:t>
            </w:r>
            <w:r>
              <w:rPr>
                <w:rStyle w:val="eegsubheading1"/>
                <w:b/>
                <w:bCs/>
                <w:i w:val="0"/>
                <w:iCs w:val="0"/>
                <w:color w:val="000090"/>
                <w:u w:val="single"/>
              </w:rPr>
              <w:t>Name of Exercise</w:t>
            </w:r>
          </w:p>
          <w:p w14:paraId="154455D2" w14:textId="77777777" w:rsidR="00140E1C" w:rsidRDefault="00140E1C">
            <w:pPr>
              <w:pStyle w:val="NormalWeb"/>
              <w:rPr>
                <w:rFonts w:cs="Arial"/>
                <w:sz w:val="18"/>
                <w:szCs w:val="18"/>
              </w:rPr>
            </w:pPr>
            <w:r>
              <w:rPr>
                <w:rFonts w:cs="Arial"/>
                <w:b/>
                <w:bCs/>
              </w:rPr>
              <w:t>Exercise Evaluation Guide Analysis Sheets</w:t>
            </w:r>
            <w:r>
              <w:rPr>
                <w:rFonts w:cs="Arial"/>
                <w:sz w:val="18"/>
                <w:szCs w:val="18"/>
              </w:rPr>
              <w:t> </w:t>
            </w:r>
          </w:p>
          <w:p w14:paraId="799D0E7C" w14:textId="77777777" w:rsidR="00140E1C" w:rsidRDefault="00140E1C">
            <w:pPr>
              <w:pStyle w:val="NormalWeb"/>
              <w:rPr>
                <w:rFonts w:cs="Arial"/>
                <w:sz w:val="18"/>
                <w:szCs w:val="18"/>
              </w:rPr>
            </w:pPr>
            <w:r>
              <w:rPr>
                <w:rFonts w:cs="Arial"/>
                <w:sz w:val="18"/>
                <w:szCs w:val="18"/>
              </w:rPr>
              <w:t xml:space="preserve">The purpose of this section is to provide a narrative of what was observed by the evaluator/evaluation team for inclusion within the draft After Action Report/Improvement Plan. This section includes a chronological summary of what occurred during the exercise for the observed activities. This section also requests the evaluator provide key observations (strengths or areas for improvement) to provide feedback to the exercise participants to support sharing of lessons learned and best practices as well as identification of corrective actions to improve overall preparedness. </w:t>
            </w: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4A0" w:firstRow="1" w:lastRow="0" w:firstColumn="1" w:lastColumn="0" w:noHBand="0" w:noVBand="1"/>
            </w:tblPr>
            <w:tblGrid>
              <w:gridCol w:w="12704"/>
            </w:tblGrid>
            <w:tr w:rsidR="00140E1C" w14:paraId="7AE85A16" w14:textId="77777777">
              <w:trPr>
                <w:trHeight w:val="1362"/>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7F6F3"/>
                  <w:vAlign w:val="center"/>
                  <w:hideMark/>
                </w:tcPr>
                <w:p w14:paraId="1941A9E7" w14:textId="77777777" w:rsidR="00140E1C" w:rsidRDefault="00140E1C">
                  <w:pPr>
                    <w:pStyle w:val="NormalWeb"/>
                    <w:rPr>
                      <w:rFonts w:cs="Arial"/>
                      <w:sz w:val="18"/>
                      <w:szCs w:val="18"/>
                    </w:rPr>
                  </w:pPr>
                  <w:r>
                    <w:rPr>
                      <w:rFonts w:cs="Arial"/>
                      <w:b/>
                      <w:bCs/>
                    </w:rPr>
                    <w:t>Observations Summary</w:t>
                  </w:r>
                  <w:r>
                    <w:rPr>
                      <w:rFonts w:cs="Arial"/>
                      <w:sz w:val="18"/>
                      <w:szCs w:val="18"/>
                    </w:rPr>
                    <w:t xml:space="preserve"> </w:t>
                  </w:r>
                </w:p>
                <w:p w14:paraId="071FCA54" w14:textId="77777777" w:rsidR="00140E1C" w:rsidRDefault="00140E1C">
                  <w:pPr>
                    <w:pStyle w:val="NormalWeb"/>
                    <w:rPr>
                      <w:rFonts w:cs="Arial"/>
                      <w:sz w:val="18"/>
                      <w:szCs w:val="18"/>
                    </w:rPr>
                  </w:pPr>
                  <w:r>
                    <w:rPr>
                      <w:rFonts w:cs="Arial"/>
                      <w:sz w:val="18"/>
                      <w:szCs w:val="18"/>
                    </w:rPr>
                    <w:t xml:space="preserve">Write a general chronological narrative of responder actions based on your observations during the exercise. Provide an overview of what you witnessed and, specifically, discuss how this particular Capability was carried out during the exercise, referencing specific Tasks where applicable. The narrative provided will be used in developing the exercise After-Action Report (AAR)/Improvement Plan (IP). </w:t>
                  </w:r>
                </w:p>
                <w:p w14:paraId="69A1AFF6" w14:textId="77777777" w:rsidR="00140E1C" w:rsidRDefault="00140E1C">
                  <w:pPr>
                    <w:pStyle w:val="NormalWeb"/>
                    <w:rPr>
                      <w:rFonts w:cs="Arial"/>
                      <w:sz w:val="18"/>
                      <w:szCs w:val="18"/>
                    </w:rPr>
                  </w:pPr>
                  <w:r>
                    <w:rPr>
                      <w:rFonts w:cs="Arial"/>
                      <w:sz w:val="18"/>
                      <w:szCs w:val="18"/>
                    </w:rPr>
                    <w:t>[Insert text electronically or on separate pages]</w:t>
                  </w:r>
                </w:p>
              </w:tc>
            </w:tr>
          </w:tbl>
          <w:p w14:paraId="3ED50982" w14:textId="77777777" w:rsidR="00140E1C" w:rsidRDefault="00140E1C">
            <w:pPr>
              <w:pStyle w:val="NormalWeb"/>
              <w:spacing w:before="0" w:beforeAutospacing="0" w:after="0" w:afterAutospacing="0"/>
              <w:rPr>
                <w:rFonts w:cs="Arial"/>
                <w:vanish/>
                <w:sz w:val="18"/>
                <w:szCs w:val="18"/>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4A0" w:firstRow="1" w:lastRow="0" w:firstColumn="1" w:lastColumn="0" w:noHBand="0" w:noVBand="1"/>
            </w:tblPr>
            <w:tblGrid>
              <w:gridCol w:w="12704"/>
            </w:tblGrid>
            <w:tr w:rsidR="00140E1C" w14:paraId="1797415E"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7F6F3"/>
                  <w:vAlign w:val="center"/>
                  <w:hideMark/>
                </w:tcPr>
                <w:p w14:paraId="0DDAA276" w14:textId="77777777" w:rsidR="00140E1C" w:rsidRDefault="00140E1C">
                  <w:pPr>
                    <w:rPr>
                      <w:rFonts w:cs="Arial"/>
                      <w:sz w:val="18"/>
                      <w:szCs w:val="18"/>
                    </w:rPr>
                  </w:pPr>
                  <w:r>
                    <w:rPr>
                      <w:rFonts w:cs="Arial"/>
                      <w:b/>
                      <w:bCs/>
                      <w:sz w:val="18"/>
                      <w:szCs w:val="18"/>
                    </w:rPr>
                    <w:t>Evaluator Observations</w:t>
                  </w:r>
                  <w:r>
                    <w:rPr>
                      <w:rFonts w:cs="Arial"/>
                      <w:sz w:val="18"/>
                      <w:szCs w:val="18"/>
                    </w:rPr>
                    <w:br w:type="page"/>
                    <w:t xml:space="preserve">Record your key observations using the structure provided below. Please try to provide a minimum of three observations for each section. There is no maximum (three templates are provided for each section; reproduce these as necessary for additional observations). Use these sections to discuss strengths and any areas requiring improvement. Please provide as much detail as possible, including references to specific Activities and/or Tasks. Document your observations with reference to plans, procedures, exercise logs, and other resources. Describe and analyze what you observed and, if applicable, make specific recommendations. Please be thorough, clear, and comprehensive, as these sections will feed directly into the drafting of the After-Action Report (AAR). Complete electronically if possible, or on separate pages if necessary. </w:t>
                  </w:r>
                </w:p>
              </w:tc>
            </w:tr>
            <w:tr w:rsidR="00140E1C" w14:paraId="240EB845" w14:textId="77777777">
              <w:trPr>
                <w:trHeight w:val="1962"/>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7F6F3"/>
                  <w:vAlign w:val="center"/>
                </w:tcPr>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4A0" w:firstRow="1" w:lastRow="0" w:firstColumn="1" w:lastColumn="0" w:noHBand="0" w:noVBand="1"/>
                  </w:tblPr>
                  <w:tblGrid>
                    <w:gridCol w:w="12418"/>
                  </w:tblGrid>
                  <w:tr w:rsidR="00140E1C" w14:paraId="1D359CA5"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7F6F3"/>
                        <w:vAlign w:val="center"/>
                        <w:hideMark/>
                      </w:tcPr>
                      <w:p w14:paraId="20B364FA" w14:textId="77777777" w:rsidR="00140E1C" w:rsidRDefault="00140E1C">
                        <w:pPr>
                          <w:rPr>
                            <w:rFonts w:cs="Arial"/>
                            <w:sz w:val="18"/>
                            <w:szCs w:val="18"/>
                          </w:rPr>
                        </w:pPr>
                        <w:r>
                          <w:rPr>
                            <w:rFonts w:cs="Arial"/>
                            <w:b/>
                            <w:bCs/>
                            <w:sz w:val="18"/>
                            <w:szCs w:val="18"/>
                          </w:rPr>
                          <w:lastRenderedPageBreak/>
                          <w:t>Strengths</w:t>
                        </w:r>
                        <w:r>
                          <w:rPr>
                            <w:rFonts w:cs="Arial"/>
                            <w:sz w:val="18"/>
                            <w:szCs w:val="18"/>
                          </w:rPr>
                          <w:t xml:space="preserve"> </w:t>
                        </w:r>
                      </w:p>
                    </w:tc>
                  </w:tr>
                  <w:tr w:rsidR="00140E1C" w14:paraId="271F8AC1"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7F6F3"/>
                        <w:vAlign w:val="center"/>
                      </w:tcPr>
                      <w:p w14:paraId="2CC726E8" w14:textId="77777777" w:rsidR="00140E1C" w:rsidRDefault="00140E1C">
                        <w:pPr>
                          <w:rPr>
                            <w:rFonts w:cs="Arial"/>
                            <w:sz w:val="18"/>
                            <w:szCs w:val="18"/>
                          </w:rPr>
                        </w:pPr>
                        <w:r>
                          <w:rPr>
                            <w:rFonts w:cs="Arial"/>
                            <w:b/>
                            <w:bCs/>
                            <w:sz w:val="18"/>
                            <w:szCs w:val="18"/>
                          </w:rPr>
                          <w:t>1. Observation Title:</w:t>
                        </w:r>
                      </w:p>
                      <w:p w14:paraId="6F2C5843" w14:textId="77777777" w:rsidR="00140E1C" w:rsidRDefault="00140E1C">
                        <w:pPr>
                          <w:pStyle w:val="NormalWeb"/>
                          <w:rPr>
                            <w:rFonts w:cs="Arial"/>
                            <w:sz w:val="18"/>
                            <w:szCs w:val="18"/>
                          </w:rPr>
                        </w:pPr>
                        <w:r>
                          <w:rPr>
                            <w:rFonts w:cs="Arial"/>
                            <w:b/>
                            <w:bCs/>
                            <w:sz w:val="18"/>
                            <w:szCs w:val="18"/>
                          </w:rPr>
                          <w:t>Related Activity:</w:t>
                        </w:r>
                      </w:p>
                      <w:p w14:paraId="1342F535" w14:textId="77777777" w:rsidR="00140E1C" w:rsidRDefault="00140E1C">
                        <w:pPr>
                          <w:pStyle w:val="NormalWeb"/>
                          <w:rPr>
                            <w:rFonts w:cs="Arial"/>
                            <w:sz w:val="18"/>
                            <w:szCs w:val="18"/>
                          </w:rPr>
                        </w:pPr>
                        <w:r>
                          <w:rPr>
                            <w:rFonts w:cs="Arial"/>
                            <w:b/>
                            <w:bCs/>
                            <w:sz w:val="18"/>
                            <w:szCs w:val="18"/>
                          </w:rPr>
                          <w:t>Record for Lesson Learned?</w:t>
                        </w:r>
                        <w:r>
                          <w:rPr>
                            <w:rFonts w:cs="Arial"/>
                            <w:sz w:val="18"/>
                            <w:szCs w:val="18"/>
                          </w:rPr>
                          <w:t xml:space="preserve"> (Check the box that applies) Yes ___ No ___ </w:t>
                        </w:r>
                      </w:p>
                      <w:p w14:paraId="0AC5B744" w14:textId="77777777" w:rsidR="00140E1C" w:rsidRDefault="00140E1C">
                        <w:pPr>
                          <w:pStyle w:val="NormalWeb"/>
                          <w:rPr>
                            <w:rFonts w:cs="Arial"/>
                            <w:sz w:val="18"/>
                            <w:szCs w:val="18"/>
                          </w:rPr>
                        </w:pPr>
                      </w:p>
                      <w:p w14:paraId="5E146A57" w14:textId="77777777" w:rsidR="00140E1C" w:rsidRDefault="00140E1C">
                        <w:pPr>
                          <w:pStyle w:val="NormalWeb"/>
                          <w:rPr>
                            <w:rFonts w:cs="Arial"/>
                            <w:sz w:val="18"/>
                            <w:szCs w:val="18"/>
                          </w:rPr>
                        </w:pPr>
                        <w:r>
                          <w:rPr>
                            <w:rFonts w:cs="Arial"/>
                            <w:b/>
                            <w:bCs/>
                            <w:sz w:val="18"/>
                            <w:szCs w:val="18"/>
                          </w:rPr>
                          <w:t>1) Analysis:</w:t>
                        </w:r>
                        <w:r>
                          <w:rPr>
                            <w:rFonts w:cs="Arial"/>
                            <w:sz w:val="18"/>
                            <w:szCs w:val="18"/>
                          </w:rPr>
                          <w:t xml:space="preserve"> (Include a </w:t>
                        </w:r>
                        <w:r>
                          <w:rPr>
                            <w:rFonts w:cs="Arial"/>
                            <w:b/>
                            <w:bCs/>
                            <w:sz w:val="18"/>
                            <w:szCs w:val="18"/>
                          </w:rPr>
                          <w:t>discussion</w:t>
                        </w:r>
                        <w:r>
                          <w:rPr>
                            <w:rFonts w:cs="Arial"/>
                            <w:sz w:val="18"/>
                            <w:szCs w:val="18"/>
                          </w:rPr>
                          <w:t xml:space="preserve"> of what happened. When? Where? How? Who was involved? Also, describe the </w:t>
                        </w:r>
                        <w:r>
                          <w:rPr>
                            <w:rFonts w:cs="Arial"/>
                            <w:b/>
                            <w:bCs/>
                            <w:sz w:val="18"/>
                            <w:szCs w:val="18"/>
                          </w:rPr>
                          <w:t>root cause</w:t>
                        </w:r>
                        <w:r>
                          <w:rPr>
                            <w:rFonts w:cs="Arial"/>
                            <w:sz w:val="18"/>
                            <w:szCs w:val="18"/>
                          </w:rPr>
                          <w:t xml:space="preserve"> of the observation, including contributing factors and what led to the strength. Finally, if applicable, describe the positive </w:t>
                        </w:r>
                        <w:r>
                          <w:rPr>
                            <w:rFonts w:cs="Arial"/>
                            <w:b/>
                            <w:bCs/>
                            <w:sz w:val="18"/>
                            <w:szCs w:val="18"/>
                          </w:rPr>
                          <w:t>consequences</w:t>
                        </w:r>
                        <w:r>
                          <w:rPr>
                            <w:rFonts w:cs="Arial"/>
                            <w:sz w:val="18"/>
                            <w:szCs w:val="18"/>
                          </w:rPr>
                          <w:t xml:space="preserve"> of the actions observed.) </w:t>
                        </w:r>
                      </w:p>
                      <w:p w14:paraId="5040861D" w14:textId="77777777" w:rsidR="00140E1C" w:rsidRDefault="00140E1C">
                        <w:pPr>
                          <w:pStyle w:val="NormalWeb"/>
                          <w:rPr>
                            <w:rFonts w:cs="Arial"/>
                            <w:sz w:val="18"/>
                            <w:szCs w:val="18"/>
                          </w:rPr>
                        </w:pPr>
                        <w:r>
                          <w:rPr>
                            <w:rFonts w:cs="Arial"/>
                            <w:sz w:val="18"/>
                            <w:szCs w:val="18"/>
                          </w:rPr>
                          <w:t> </w:t>
                        </w:r>
                      </w:p>
                      <w:p w14:paraId="5665DFB3" w14:textId="77777777" w:rsidR="00140E1C" w:rsidRDefault="00140E1C">
                        <w:pPr>
                          <w:pStyle w:val="NormalWeb"/>
                          <w:rPr>
                            <w:rFonts w:cs="Arial"/>
                            <w:sz w:val="18"/>
                            <w:szCs w:val="18"/>
                          </w:rPr>
                        </w:pPr>
                        <w:r>
                          <w:rPr>
                            <w:rFonts w:cs="Arial"/>
                            <w:b/>
                            <w:bCs/>
                            <w:sz w:val="18"/>
                            <w:szCs w:val="18"/>
                          </w:rPr>
                          <w:t>2) References:</w:t>
                        </w:r>
                        <w:r>
                          <w:rPr>
                            <w:rFonts w:cs="Arial"/>
                            <w:sz w:val="18"/>
                            <w:szCs w:val="18"/>
                          </w:rPr>
                          <w:t xml:space="preserve"> (Include references to plans, policies, and procedures relevant to the observation) </w:t>
                        </w:r>
                      </w:p>
                      <w:p w14:paraId="1D43B5B7" w14:textId="77777777" w:rsidR="00140E1C" w:rsidRDefault="00140E1C">
                        <w:pPr>
                          <w:pStyle w:val="NormalWeb"/>
                          <w:rPr>
                            <w:rFonts w:cs="Arial"/>
                            <w:sz w:val="18"/>
                            <w:szCs w:val="18"/>
                          </w:rPr>
                        </w:pPr>
                        <w:r>
                          <w:rPr>
                            <w:rFonts w:cs="Arial"/>
                            <w:sz w:val="18"/>
                            <w:szCs w:val="18"/>
                          </w:rPr>
                          <w:t> </w:t>
                        </w:r>
                      </w:p>
                      <w:p w14:paraId="499EDF3C" w14:textId="77777777" w:rsidR="00140E1C" w:rsidRDefault="00140E1C">
                        <w:pPr>
                          <w:pStyle w:val="NormalWeb"/>
                          <w:rPr>
                            <w:rFonts w:cs="Arial"/>
                            <w:sz w:val="18"/>
                            <w:szCs w:val="18"/>
                          </w:rPr>
                        </w:pPr>
                        <w:r>
                          <w:rPr>
                            <w:rFonts w:cs="Arial"/>
                            <w:b/>
                            <w:bCs/>
                            <w:sz w:val="18"/>
                            <w:szCs w:val="18"/>
                          </w:rPr>
                          <w:t xml:space="preserve">3) Recommendation: </w:t>
                        </w:r>
                        <w:r>
                          <w:rPr>
                            <w:rFonts w:cs="Arial"/>
                            <w:sz w:val="18"/>
                            <w:szCs w:val="18"/>
                          </w:rPr>
                          <w:t xml:space="preserve">(Even though you have identified this issue as a strength, please identify any recommendations you may have for enhancing performance further, or for how this strength may be institutionalized or shared with others.) </w:t>
                        </w:r>
                      </w:p>
                      <w:p w14:paraId="6EE6CBA6" w14:textId="77777777" w:rsidR="00140E1C" w:rsidRDefault="00140E1C">
                        <w:pPr>
                          <w:pStyle w:val="NormalWeb"/>
                          <w:rPr>
                            <w:rFonts w:cs="Arial"/>
                            <w:sz w:val="18"/>
                            <w:szCs w:val="18"/>
                          </w:rPr>
                        </w:pPr>
                        <w:r>
                          <w:rPr>
                            <w:rFonts w:cs="Arial"/>
                            <w:sz w:val="18"/>
                            <w:szCs w:val="18"/>
                          </w:rPr>
                          <w:t> </w:t>
                        </w:r>
                      </w:p>
                    </w:tc>
                  </w:tr>
                </w:tbl>
                <w:p w14:paraId="001AD3E0" w14:textId="77777777" w:rsidR="00140E1C" w:rsidRDefault="00140E1C">
                  <w:pPr>
                    <w:pStyle w:val="NormalWeb"/>
                    <w:spacing w:before="0" w:beforeAutospacing="0" w:after="0" w:afterAutospacing="0"/>
                    <w:rPr>
                      <w:rFonts w:cs="Arial"/>
                      <w:vanish/>
                      <w:sz w:val="18"/>
                      <w:szCs w:val="18"/>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4A0" w:firstRow="1" w:lastRow="0" w:firstColumn="1" w:lastColumn="0" w:noHBand="0" w:noVBand="1"/>
                  </w:tblPr>
                  <w:tblGrid>
                    <w:gridCol w:w="12418"/>
                  </w:tblGrid>
                  <w:tr w:rsidR="00140E1C" w14:paraId="2988F4C2"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7F6F3"/>
                        <w:vAlign w:val="center"/>
                        <w:hideMark/>
                      </w:tcPr>
                      <w:p w14:paraId="203EEFF9" w14:textId="77777777" w:rsidR="00140E1C" w:rsidRDefault="00140E1C">
                        <w:pPr>
                          <w:rPr>
                            <w:rFonts w:cs="Arial"/>
                            <w:sz w:val="18"/>
                            <w:szCs w:val="18"/>
                          </w:rPr>
                        </w:pPr>
                        <w:r>
                          <w:rPr>
                            <w:rFonts w:cs="Arial"/>
                            <w:b/>
                            <w:bCs/>
                            <w:sz w:val="18"/>
                            <w:szCs w:val="18"/>
                          </w:rPr>
                          <w:t>Areas for Improvement</w:t>
                        </w:r>
                        <w:r>
                          <w:rPr>
                            <w:rFonts w:cs="Arial"/>
                            <w:sz w:val="18"/>
                            <w:szCs w:val="18"/>
                          </w:rPr>
                          <w:t xml:space="preserve"> </w:t>
                        </w:r>
                      </w:p>
                    </w:tc>
                  </w:tr>
                  <w:tr w:rsidR="00140E1C" w14:paraId="7242F395"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7F6F3"/>
                        <w:vAlign w:val="center"/>
                        <w:hideMark/>
                      </w:tcPr>
                      <w:p w14:paraId="06227B6A" w14:textId="77777777" w:rsidR="00140E1C" w:rsidRDefault="00140E1C">
                        <w:pPr>
                          <w:rPr>
                            <w:rFonts w:cs="Arial"/>
                            <w:sz w:val="18"/>
                            <w:szCs w:val="18"/>
                          </w:rPr>
                        </w:pPr>
                        <w:r>
                          <w:rPr>
                            <w:rFonts w:cs="Arial"/>
                            <w:b/>
                            <w:bCs/>
                            <w:sz w:val="18"/>
                            <w:szCs w:val="18"/>
                          </w:rPr>
                          <w:t>1. Observation Title:</w:t>
                        </w:r>
                      </w:p>
                      <w:p w14:paraId="73E5492D" w14:textId="77777777" w:rsidR="00140E1C" w:rsidRDefault="00140E1C">
                        <w:pPr>
                          <w:pStyle w:val="NormalWeb"/>
                          <w:rPr>
                            <w:rFonts w:cs="Arial"/>
                            <w:sz w:val="18"/>
                            <w:szCs w:val="18"/>
                          </w:rPr>
                        </w:pPr>
                        <w:r>
                          <w:rPr>
                            <w:rFonts w:cs="Arial"/>
                            <w:b/>
                            <w:bCs/>
                            <w:sz w:val="18"/>
                            <w:szCs w:val="18"/>
                          </w:rPr>
                          <w:t>Related Activity:</w:t>
                        </w:r>
                      </w:p>
                      <w:p w14:paraId="3E3541FA" w14:textId="1A42EA0D" w:rsidR="00140E1C" w:rsidRDefault="00140E1C">
                        <w:pPr>
                          <w:pStyle w:val="NormalWeb"/>
                          <w:rPr>
                            <w:rFonts w:cs="Arial"/>
                            <w:sz w:val="18"/>
                            <w:szCs w:val="18"/>
                          </w:rPr>
                        </w:pPr>
                        <w:r>
                          <w:rPr>
                            <w:rFonts w:cs="Arial"/>
                            <w:b/>
                            <w:bCs/>
                            <w:sz w:val="18"/>
                            <w:szCs w:val="18"/>
                          </w:rPr>
                          <w:lastRenderedPageBreak/>
                          <w:t>Record for Lesson Learned?</w:t>
                        </w:r>
                        <w:r>
                          <w:rPr>
                            <w:rFonts w:cs="Arial"/>
                            <w:sz w:val="18"/>
                            <w:szCs w:val="18"/>
                          </w:rPr>
                          <w:t xml:space="preserve"> (Check the box that applies) Yes ___ No ___</w:t>
                        </w:r>
                      </w:p>
                      <w:p w14:paraId="1419B29E" w14:textId="77777777" w:rsidR="008D01EA" w:rsidRDefault="008D01EA">
                        <w:pPr>
                          <w:pStyle w:val="NormalWeb"/>
                          <w:rPr>
                            <w:rFonts w:cs="Arial"/>
                            <w:sz w:val="18"/>
                            <w:szCs w:val="18"/>
                          </w:rPr>
                        </w:pPr>
                      </w:p>
                      <w:p w14:paraId="1C30ECC3" w14:textId="120B9B9F" w:rsidR="00140E1C" w:rsidRDefault="00140E1C">
                        <w:pPr>
                          <w:pStyle w:val="NormalWeb"/>
                          <w:rPr>
                            <w:rFonts w:cs="Arial"/>
                            <w:sz w:val="18"/>
                            <w:szCs w:val="18"/>
                          </w:rPr>
                        </w:pPr>
                        <w:r>
                          <w:rPr>
                            <w:rFonts w:cs="Arial"/>
                            <w:b/>
                            <w:bCs/>
                            <w:sz w:val="18"/>
                            <w:szCs w:val="18"/>
                          </w:rPr>
                          <w:t>1) Analysis:</w:t>
                        </w:r>
                        <w:r>
                          <w:rPr>
                            <w:rFonts w:cs="Arial"/>
                            <w:sz w:val="18"/>
                            <w:szCs w:val="18"/>
                          </w:rPr>
                          <w:t xml:space="preserve"> (Include a </w:t>
                        </w:r>
                        <w:r>
                          <w:rPr>
                            <w:rFonts w:cs="Arial"/>
                            <w:b/>
                            <w:bCs/>
                            <w:sz w:val="18"/>
                            <w:szCs w:val="18"/>
                          </w:rPr>
                          <w:t>discussion</w:t>
                        </w:r>
                        <w:r>
                          <w:rPr>
                            <w:rFonts w:cs="Arial"/>
                            <w:sz w:val="18"/>
                            <w:szCs w:val="18"/>
                          </w:rPr>
                          <w:t xml:space="preserve"> of what happened. When? Where? How? Who was involved? Also, describe the </w:t>
                        </w:r>
                        <w:r>
                          <w:rPr>
                            <w:rFonts w:cs="Arial"/>
                            <w:b/>
                            <w:bCs/>
                            <w:sz w:val="18"/>
                            <w:szCs w:val="18"/>
                          </w:rPr>
                          <w:t>root cause</w:t>
                        </w:r>
                        <w:r>
                          <w:rPr>
                            <w:rFonts w:cs="Arial"/>
                            <w:sz w:val="18"/>
                            <w:szCs w:val="18"/>
                          </w:rPr>
                          <w:t xml:space="preserve"> of the observation, including contributing factors and what led to the strength. Finally, if applicable, describe the negative </w:t>
                        </w:r>
                        <w:r>
                          <w:rPr>
                            <w:rFonts w:cs="Arial"/>
                            <w:b/>
                            <w:bCs/>
                            <w:sz w:val="18"/>
                            <w:szCs w:val="18"/>
                          </w:rPr>
                          <w:t>consequences</w:t>
                        </w:r>
                        <w:r>
                          <w:rPr>
                            <w:rFonts w:cs="Arial"/>
                            <w:sz w:val="18"/>
                            <w:szCs w:val="18"/>
                          </w:rPr>
                          <w:t xml:space="preserve"> of the actions observed.)</w:t>
                        </w:r>
                        <w:r w:rsidR="00046643">
                          <w:rPr>
                            <w:rFonts w:cs="Arial"/>
                            <w:sz w:val="18"/>
                            <w:szCs w:val="18"/>
                          </w:rPr>
                          <w:br/>
                        </w:r>
                        <w:r w:rsidR="00046643">
                          <w:rPr>
                            <w:rFonts w:cs="Arial"/>
                            <w:sz w:val="18"/>
                            <w:szCs w:val="18"/>
                          </w:rPr>
                          <w:br/>
                        </w:r>
                      </w:p>
                      <w:p w14:paraId="1BF7BF9F" w14:textId="77777777" w:rsidR="00140E1C" w:rsidRDefault="00140E1C">
                        <w:pPr>
                          <w:pStyle w:val="NormalWeb"/>
                          <w:rPr>
                            <w:rFonts w:cs="Arial"/>
                            <w:sz w:val="18"/>
                            <w:szCs w:val="18"/>
                          </w:rPr>
                        </w:pPr>
                        <w:r>
                          <w:rPr>
                            <w:rFonts w:cs="Arial"/>
                            <w:sz w:val="18"/>
                            <w:szCs w:val="18"/>
                          </w:rPr>
                          <w:t> </w:t>
                        </w:r>
                        <w:r>
                          <w:rPr>
                            <w:rFonts w:cs="Arial"/>
                            <w:b/>
                            <w:bCs/>
                            <w:sz w:val="18"/>
                            <w:szCs w:val="18"/>
                          </w:rPr>
                          <w:t>2) References:</w:t>
                        </w:r>
                        <w:r>
                          <w:rPr>
                            <w:rFonts w:cs="Arial"/>
                            <w:sz w:val="18"/>
                            <w:szCs w:val="18"/>
                          </w:rPr>
                          <w:t xml:space="preserve"> (Include references to plans, policies, and procedures relevant to the observation)</w:t>
                        </w:r>
                      </w:p>
                      <w:p w14:paraId="0A7EF4E2" w14:textId="77777777" w:rsidR="00140E1C" w:rsidRDefault="00140E1C">
                        <w:pPr>
                          <w:pStyle w:val="NormalWeb"/>
                          <w:rPr>
                            <w:rFonts w:cs="Arial"/>
                            <w:sz w:val="18"/>
                            <w:szCs w:val="18"/>
                          </w:rPr>
                        </w:pPr>
                        <w:r>
                          <w:rPr>
                            <w:rFonts w:cs="Arial"/>
                            <w:sz w:val="18"/>
                            <w:szCs w:val="18"/>
                          </w:rPr>
                          <w:t> </w:t>
                        </w:r>
                      </w:p>
                      <w:p w14:paraId="43852578" w14:textId="77777777" w:rsidR="00140E1C" w:rsidRDefault="00140E1C">
                        <w:pPr>
                          <w:pStyle w:val="NormalWeb"/>
                          <w:rPr>
                            <w:rFonts w:cs="Arial"/>
                            <w:sz w:val="18"/>
                            <w:szCs w:val="18"/>
                          </w:rPr>
                        </w:pPr>
                        <w:r>
                          <w:rPr>
                            <w:rFonts w:cs="Arial"/>
                            <w:b/>
                            <w:bCs/>
                            <w:sz w:val="18"/>
                            <w:szCs w:val="18"/>
                          </w:rPr>
                          <w:t xml:space="preserve">3) Recommendation: </w:t>
                        </w:r>
                        <w:r>
                          <w:rPr>
                            <w:rFonts w:cs="Arial"/>
                            <w:sz w:val="18"/>
                            <w:szCs w:val="18"/>
                          </w:rPr>
                          <w:t>(Write a recommendation to address the root cause. Relate your recommendations to needed changes in plans, procedures, equipment, training, mutual aid support, management and leadership support.)</w:t>
                        </w:r>
                      </w:p>
                      <w:p w14:paraId="65FB3C3E" w14:textId="77777777" w:rsidR="00140E1C" w:rsidRDefault="00140E1C">
                        <w:pPr>
                          <w:pStyle w:val="NormalWeb"/>
                          <w:rPr>
                            <w:rFonts w:cs="Arial"/>
                            <w:sz w:val="18"/>
                            <w:szCs w:val="18"/>
                          </w:rPr>
                        </w:pPr>
                        <w:r>
                          <w:rPr>
                            <w:rFonts w:cs="Arial"/>
                            <w:sz w:val="18"/>
                            <w:szCs w:val="18"/>
                          </w:rPr>
                          <w:t> </w:t>
                        </w:r>
                      </w:p>
                    </w:tc>
                  </w:tr>
                </w:tbl>
                <w:p w14:paraId="0D878BE6" w14:textId="77777777" w:rsidR="00140E1C" w:rsidRDefault="00140E1C">
                  <w:pPr>
                    <w:rPr>
                      <w:rFonts w:cs="Arial"/>
                      <w:sz w:val="18"/>
                      <w:szCs w:val="18"/>
                    </w:rPr>
                  </w:pPr>
                </w:p>
              </w:tc>
            </w:tr>
          </w:tbl>
          <w:p w14:paraId="63BFEE01" w14:textId="77777777" w:rsidR="00140E1C" w:rsidRDefault="00140E1C">
            <w:pPr>
              <w:rPr>
                <w:rFonts w:cs="Arial"/>
                <w:sz w:val="18"/>
                <w:szCs w:val="18"/>
              </w:rPr>
            </w:pPr>
          </w:p>
        </w:tc>
      </w:tr>
    </w:tbl>
    <w:p w14:paraId="76885447" w14:textId="77777777" w:rsidR="00140E1C" w:rsidRDefault="00140E1C" w:rsidP="00140E1C"/>
    <w:p w14:paraId="27C1513F" w14:textId="77777777" w:rsidR="00140E1C" w:rsidRDefault="00140E1C" w:rsidP="00140E1C">
      <w:pPr>
        <w:rPr>
          <w:rFonts w:cs="Arial"/>
          <w:vanish/>
          <w:sz w:val="18"/>
          <w:szCs w:val="18"/>
        </w:rPr>
      </w:pPr>
    </w:p>
    <w:p w14:paraId="4E09415A" w14:textId="77777777" w:rsidR="00140E1C" w:rsidRDefault="00140E1C" w:rsidP="00140E1C">
      <w:pPr>
        <w:rPr>
          <w:rFonts w:cs="Arial"/>
          <w:sz w:val="18"/>
          <w:szCs w:val="18"/>
        </w:rPr>
      </w:pPr>
    </w:p>
    <w:p w14:paraId="541D0478" w14:textId="77777777" w:rsidR="00140E1C" w:rsidRDefault="00140E1C" w:rsidP="00140E1C">
      <w:pPr>
        <w:rPr>
          <w:rFonts w:cs="Arial"/>
          <w:sz w:val="18"/>
          <w:szCs w:val="18"/>
        </w:rPr>
      </w:pPr>
      <w:r>
        <w:rPr>
          <w:rFonts w:cs="Arial"/>
          <w:sz w:val="18"/>
          <w:szCs w:val="18"/>
        </w:rPr>
        <w:br w:type="page"/>
      </w:r>
    </w:p>
    <w:tbl>
      <w:tblPr>
        <w:tblW w:w="5000" w:type="pct"/>
        <w:jc w:val="center"/>
        <w:tblCellSpacing w:w="0" w:type="dxa"/>
        <w:tblCellMar>
          <w:top w:w="60" w:type="dxa"/>
          <w:left w:w="60" w:type="dxa"/>
          <w:bottom w:w="60" w:type="dxa"/>
          <w:right w:w="60" w:type="dxa"/>
        </w:tblCellMar>
        <w:tblLook w:val="04A0" w:firstRow="1" w:lastRow="0" w:firstColumn="1" w:lastColumn="0" w:noHBand="0" w:noVBand="1"/>
      </w:tblPr>
      <w:tblGrid>
        <w:gridCol w:w="12960"/>
      </w:tblGrid>
      <w:tr w:rsidR="00140E1C" w14:paraId="7F389CE9" w14:textId="77777777" w:rsidTr="00140E1C">
        <w:trPr>
          <w:tblCellSpacing w:w="0" w:type="dxa"/>
          <w:jc w:val="center"/>
        </w:trPr>
        <w:tc>
          <w:tcPr>
            <w:tcW w:w="0" w:type="auto"/>
            <w:vAlign w:val="center"/>
            <w:hideMark/>
          </w:tcPr>
          <w:p w14:paraId="1BD616E2" w14:textId="77777777" w:rsidR="00140E1C" w:rsidRDefault="00140E1C">
            <w:pPr>
              <w:rPr>
                <w:rFonts w:cs="Arial"/>
                <w:sz w:val="18"/>
                <w:szCs w:val="18"/>
              </w:rPr>
            </w:pPr>
            <w:r>
              <w:rPr>
                <w:rStyle w:val="eegtitle1"/>
              </w:rPr>
              <w:lastRenderedPageBreak/>
              <w:t>Public Health and Medical Services (Triage and Pre-Hospital Treatment)</w:t>
            </w:r>
          </w:p>
        </w:tc>
      </w:tr>
      <w:tr w:rsidR="00140E1C" w14:paraId="2B9F2C9E" w14:textId="77777777" w:rsidTr="00140E1C">
        <w:trPr>
          <w:tblCellSpacing w:w="0" w:type="dxa"/>
          <w:jc w:val="center"/>
        </w:trPr>
        <w:tc>
          <w:tcPr>
            <w:tcW w:w="0" w:type="auto"/>
            <w:vAlign w:val="center"/>
            <w:hideMark/>
          </w:tcPr>
          <w:p w14:paraId="39E89B6B" w14:textId="77777777" w:rsidR="00140E1C" w:rsidRDefault="00140E1C">
            <w:pPr>
              <w:rPr>
                <w:rFonts w:cs="Arial"/>
                <w:sz w:val="18"/>
                <w:szCs w:val="18"/>
              </w:rPr>
            </w:pPr>
            <w:r>
              <w:rPr>
                <w:rStyle w:val="eegsubheading1"/>
              </w:rPr>
              <w:t>Exercise Evaluation Guide: Operation</w:t>
            </w:r>
            <w:r>
              <w:rPr>
                <w:rStyle w:val="eegsubheading1"/>
                <w:b/>
                <w:bCs/>
                <w:i w:val="0"/>
                <w:iCs w:val="0"/>
                <w:color w:val="000090"/>
                <w:u w:val="single"/>
              </w:rPr>
              <w:t xml:space="preserve"> Name of Exercise</w:t>
            </w:r>
          </w:p>
        </w:tc>
      </w:tr>
    </w:tbl>
    <w:p w14:paraId="147F6D96" w14:textId="77777777" w:rsidR="00140E1C" w:rsidRDefault="00140E1C" w:rsidP="00140E1C">
      <w:pPr>
        <w:rPr>
          <w:rFonts w:cs="Arial"/>
          <w:vanish/>
          <w:sz w:val="18"/>
          <w:szCs w:val="18"/>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4A0" w:firstRow="1" w:lastRow="0" w:firstColumn="1" w:lastColumn="0" w:noHBand="0" w:noVBand="1"/>
      </w:tblPr>
      <w:tblGrid>
        <w:gridCol w:w="7137"/>
        <w:gridCol w:w="5823"/>
      </w:tblGrid>
      <w:tr w:rsidR="00140E1C" w14:paraId="2FDC165E" w14:textId="77777777" w:rsidTr="00140E1C">
        <w:trPr>
          <w:tblCellSpacing w:w="0" w:type="dxa"/>
          <w:jc w:val="center"/>
        </w:trPr>
        <w:tc>
          <w:tcPr>
            <w:tcW w:w="0" w:type="auto"/>
            <w:gridSpan w:val="2"/>
            <w:tcBorders>
              <w:top w:val="outset" w:sz="6" w:space="0" w:color="auto"/>
              <w:left w:val="nil"/>
              <w:bottom w:val="outset" w:sz="6" w:space="0" w:color="auto"/>
              <w:right w:val="nil"/>
            </w:tcBorders>
            <w:shd w:val="clear" w:color="auto" w:fill="F7F6F3"/>
            <w:vAlign w:val="center"/>
            <w:hideMark/>
          </w:tcPr>
          <w:p w14:paraId="779BD234" w14:textId="77777777" w:rsidR="00140E1C" w:rsidRDefault="00140E1C">
            <w:pPr>
              <w:rPr>
                <w:rFonts w:cs="Arial"/>
                <w:sz w:val="18"/>
                <w:szCs w:val="18"/>
              </w:rPr>
            </w:pPr>
            <w:r>
              <w:rPr>
                <w:rFonts w:cs="Arial"/>
                <w:b/>
                <w:bCs/>
                <w:sz w:val="18"/>
                <w:szCs w:val="18"/>
              </w:rPr>
              <w:t>Capability Description:</w:t>
            </w:r>
            <w:r>
              <w:rPr>
                <w:rFonts w:cs="Arial"/>
                <w:sz w:val="18"/>
                <w:szCs w:val="18"/>
              </w:rPr>
              <w:br/>
              <w:t xml:space="preserve">Triage and Pre-Hospital Treatment is the capability to appropriately dispatch emergency medical services (EMS) resources; to provide feasible, suitable, and medically acceptable pre-hospital triage and treatment of patients; to provide transport as well as medical care </w:t>
            </w:r>
            <w:proofErr w:type="spellStart"/>
            <w:r>
              <w:rPr>
                <w:rFonts w:cs="Arial"/>
                <w:sz w:val="18"/>
                <w:szCs w:val="18"/>
              </w:rPr>
              <w:t>en</w:t>
            </w:r>
            <w:proofErr w:type="spellEnd"/>
            <w:r>
              <w:rPr>
                <w:rFonts w:cs="Arial"/>
                <w:sz w:val="18"/>
                <w:szCs w:val="18"/>
              </w:rPr>
              <w:t>-route to an appropriate receiving facility; and to track patients to a treatment facility.</w:t>
            </w:r>
          </w:p>
        </w:tc>
      </w:tr>
      <w:tr w:rsidR="00140E1C" w14:paraId="6CC8DCDB" w14:textId="77777777" w:rsidTr="00140E1C">
        <w:trPr>
          <w:tblCellSpacing w:w="0" w:type="dxa"/>
          <w:jc w:val="center"/>
        </w:trPr>
        <w:tc>
          <w:tcPr>
            <w:tcW w:w="0" w:type="auto"/>
            <w:gridSpan w:val="2"/>
            <w:tcBorders>
              <w:top w:val="outset" w:sz="6" w:space="0" w:color="auto"/>
              <w:left w:val="nil"/>
              <w:bottom w:val="outset" w:sz="6" w:space="0" w:color="auto"/>
              <w:right w:val="nil"/>
            </w:tcBorders>
            <w:shd w:val="clear" w:color="auto" w:fill="F7F6F3"/>
            <w:vAlign w:val="center"/>
            <w:hideMark/>
          </w:tcPr>
          <w:p w14:paraId="2952E932" w14:textId="77777777" w:rsidR="00140E1C" w:rsidRDefault="00140E1C">
            <w:pPr>
              <w:rPr>
                <w:rFonts w:cs="Arial"/>
                <w:sz w:val="18"/>
                <w:szCs w:val="18"/>
              </w:rPr>
            </w:pPr>
            <w:r>
              <w:rPr>
                <w:rFonts w:cs="Arial"/>
                <w:b/>
                <w:bCs/>
                <w:sz w:val="18"/>
                <w:szCs w:val="18"/>
              </w:rPr>
              <w:t>Capability Outcome:</w:t>
            </w:r>
            <w:r>
              <w:rPr>
                <w:rFonts w:cs="Arial"/>
                <w:sz w:val="18"/>
                <w:szCs w:val="18"/>
              </w:rPr>
              <w:br/>
              <w:t>Emergency Medical Services (EMS) resources are effectively and appropriately dispatched and provide pre-hospital triage, treatment, transport, tracking of patients, and documentation of care appropriate for the incident, while maintaining the capabilities of the EMS system for continued operations.</w:t>
            </w:r>
          </w:p>
        </w:tc>
      </w:tr>
      <w:tr w:rsidR="00140E1C" w14:paraId="08B66D95" w14:textId="77777777" w:rsidTr="00140E1C">
        <w:trPr>
          <w:tblCellSpacing w:w="0" w:type="dxa"/>
          <w:jc w:val="center"/>
        </w:trPr>
        <w:tc>
          <w:tcPr>
            <w:tcW w:w="0" w:type="auto"/>
            <w:tcBorders>
              <w:top w:val="outset" w:sz="6" w:space="0" w:color="auto"/>
              <w:left w:val="nil"/>
              <w:bottom w:val="outset" w:sz="6" w:space="0" w:color="auto"/>
              <w:right w:val="outset" w:sz="6" w:space="0" w:color="auto"/>
            </w:tcBorders>
            <w:shd w:val="clear" w:color="auto" w:fill="F7F6F3"/>
            <w:vAlign w:val="center"/>
            <w:hideMark/>
          </w:tcPr>
          <w:p w14:paraId="70CDB883" w14:textId="77777777" w:rsidR="00140E1C" w:rsidRDefault="00140E1C">
            <w:pPr>
              <w:rPr>
                <w:rFonts w:cs="Arial"/>
                <w:sz w:val="18"/>
                <w:szCs w:val="18"/>
              </w:rPr>
            </w:pPr>
            <w:r>
              <w:rPr>
                <w:rFonts w:cs="Arial"/>
                <w:b/>
                <w:bCs/>
                <w:sz w:val="18"/>
                <w:szCs w:val="18"/>
              </w:rPr>
              <w:t xml:space="preserve">Jurisdiction or Organization: </w:t>
            </w:r>
          </w:p>
        </w:tc>
        <w:tc>
          <w:tcPr>
            <w:tcW w:w="0" w:type="auto"/>
            <w:tcBorders>
              <w:top w:val="outset" w:sz="6" w:space="0" w:color="auto"/>
              <w:left w:val="outset" w:sz="6" w:space="0" w:color="auto"/>
              <w:bottom w:val="outset" w:sz="6" w:space="0" w:color="auto"/>
              <w:right w:val="nil"/>
            </w:tcBorders>
            <w:shd w:val="clear" w:color="auto" w:fill="F7F6F3"/>
            <w:vAlign w:val="center"/>
            <w:hideMark/>
          </w:tcPr>
          <w:p w14:paraId="1F2C7CA4" w14:textId="77777777" w:rsidR="00140E1C" w:rsidRDefault="00140E1C">
            <w:pPr>
              <w:rPr>
                <w:rFonts w:cs="Arial"/>
                <w:sz w:val="18"/>
                <w:szCs w:val="18"/>
              </w:rPr>
            </w:pPr>
            <w:r>
              <w:rPr>
                <w:rFonts w:cs="Arial"/>
                <w:b/>
                <w:bCs/>
                <w:sz w:val="18"/>
                <w:szCs w:val="18"/>
              </w:rPr>
              <w:t xml:space="preserve">Name of Exercise: </w:t>
            </w:r>
          </w:p>
        </w:tc>
      </w:tr>
      <w:tr w:rsidR="00140E1C" w14:paraId="1EB0B2A8" w14:textId="77777777" w:rsidTr="00140E1C">
        <w:trPr>
          <w:tblCellSpacing w:w="0" w:type="dxa"/>
          <w:jc w:val="center"/>
        </w:trPr>
        <w:tc>
          <w:tcPr>
            <w:tcW w:w="0" w:type="auto"/>
            <w:tcBorders>
              <w:top w:val="outset" w:sz="6" w:space="0" w:color="auto"/>
              <w:left w:val="nil"/>
              <w:bottom w:val="outset" w:sz="6" w:space="0" w:color="auto"/>
              <w:right w:val="outset" w:sz="6" w:space="0" w:color="auto"/>
            </w:tcBorders>
            <w:shd w:val="clear" w:color="auto" w:fill="F7F6F3"/>
            <w:hideMark/>
          </w:tcPr>
          <w:p w14:paraId="5996A3FA" w14:textId="77777777" w:rsidR="00140E1C" w:rsidRDefault="00140E1C">
            <w:pPr>
              <w:rPr>
                <w:rFonts w:cs="Arial"/>
                <w:sz w:val="18"/>
                <w:szCs w:val="18"/>
              </w:rPr>
            </w:pPr>
            <w:r>
              <w:rPr>
                <w:rFonts w:cs="Arial"/>
                <w:b/>
                <w:bCs/>
                <w:sz w:val="18"/>
                <w:szCs w:val="18"/>
              </w:rPr>
              <w:t>Location:</w:t>
            </w:r>
            <w:r>
              <w:rPr>
                <w:rFonts w:cs="Arial"/>
                <w:sz w:val="18"/>
                <w:szCs w:val="18"/>
              </w:rPr>
              <w:t xml:space="preserve"> </w:t>
            </w:r>
          </w:p>
        </w:tc>
        <w:tc>
          <w:tcPr>
            <w:tcW w:w="0" w:type="auto"/>
            <w:tcBorders>
              <w:top w:val="outset" w:sz="6" w:space="0" w:color="auto"/>
              <w:left w:val="outset" w:sz="6" w:space="0" w:color="auto"/>
              <w:bottom w:val="outset" w:sz="6" w:space="0" w:color="auto"/>
              <w:right w:val="nil"/>
            </w:tcBorders>
            <w:shd w:val="clear" w:color="auto" w:fill="F7F6F3"/>
            <w:hideMark/>
          </w:tcPr>
          <w:p w14:paraId="031D862A" w14:textId="77777777" w:rsidR="00140E1C" w:rsidRDefault="00140E1C">
            <w:pPr>
              <w:rPr>
                <w:rFonts w:cs="Arial"/>
                <w:sz w:val="18"/>
                <w:szCs w:val="18"/>
              </w:rPr>
            </w:pPr>
            <w:r>
              <w:rPr>
                <w:rFonts w:cs="Arial"/>
                <w:b/>
                <w:bCs/>
                <w:sz w:val="18"/>
                <w:szCs w:val="18"/>
              </w:rPr>
              <w:t xml:space="preserve">Date: </w:t>
            </w:r>
          </w:p>
        </w:tc>
      </w:tr>
      <w:tr w:rsidR="00140E1C" w14:paraId="2D86B3AA" w14:textId="77777777" w:rsidTr="00140E1C">
        <w:trPr>
          <w:tblCellSpacing w:w="0" w:type="dxa"/>
          <w:jc w:val="center"/>
        </w:trPr>
        <w:tc>
          <w:tcPr>
            <w:tcW w:w="0" w:type="auto"/>
            <w:tcBorders>
              <w:top w:val="outset" w:sz="6" w:space="0" w:color="auto"/>
              <w:left w:val="nil"/>
              <w:bottom w:val="outset" w:sz="6" w:space="0" w:color="auto"/>
              <w:right w:val="outset" w:sz="6" w:space="0" w:color="auto"/>
            </w:tcBorders>
            <w:shd w:val="clear" w:color="auto" w:fill="F7F6F3"/>
            <w:hideMark/>
          </w:tcPr>
          <w:p w14:paraId="7BC28FC0" w14:textId="77777777" w:rsidR="00140E1C" w:rsidRDefault="00140E1C">
            <w:pPr>
              <w:rPr>
                <w:rFonts w:cs="Arial"/>
                <w:sz w:val="18"/>
                <w:szCs w:val="18"/>
              </w:rPr>
            </w:pPr>
            <w:r>
              <w:rPr>
                <w:rFonts w:cs="Arial"/>
                <w:b/>
                <w:bCs/>
                <w:sz w:val="18"/>
                <w:szCs w:val="18"/>
              </w:rPr>
              <w:t>Evaluator:</w:t>
            </w:r>
            <w:r>
              <w:rPr>
                <w:rFonts w:cs="Arial"/>
                <w:sz w:val="18"/>
                <w:szCs w:val="18"/>
              </w:rPr>
              <w:t xml:space="preserve"> </w:t>
            </w:r>
          </w:p>
        </w:tc>
        <w:tc>
          <w:tcPr>
            <w:tcW w:w="0" w:type="auto"/>
            <w:tcBorders>
              <w:top w:val="outset" w:sz="6" w:space="0" w:color="auto"/>
              <w:left w:val="outset" w:sz="6" w:space="0" w:color="auto"/>
              <w:bottom w:val="outset" w:sz="6" w:space="0" w:color="auto"/>
              <w:right w:val="nil"/>
            </w:tcBorders>
            <w:shd w:val="clear" w:color="auto" w:fill="F7F6F3"/>
            <w:hideMark/>
          </w:tcPr>
          <w:p w14:paraId="7211BCD9" w14:textId="77777777" w:rsidR="00140E1C" w:rsidRDefault="00140E1C">
            <w:pPr>
              <w:rPr>
                <w:rFonts w:cs="Arial"/>
                <w:sz w:val="18"/>
                <w:szCs w:val="18"/>
              </w:rPr>
            </w:pPr>
            <w:r>
              <w:rPr>
                <w:rFonts w:cs="Arial"/>
                <w:b/>
                <w:bCs/>
                <w:sz w:val="18"/>
                <w:szCs w:val="18"/>
              </w:rPr>
              <w:t>Evaluator Contact Info:</w:t>
            </w:r>
            <w:r>
              <w:rPr>
                <w:rFonts w:cs="Arial"/>
                <w:sz w:val="18"/>
                <w:szCs w:val="18"/>
              </w:rPr>
              <w:t xml:space="preserve"> </w:t>
            </w:r>
          </w:p>
        </w:tc>
      </w:tr>
      <w:tr w:rsidR="00140E1C" w14:paraId="63EA0CAB" w14:textId="77777777" w:rsidTr="00140E1C">
        <w:trPr>
          <w:tblCellSpacing w:w="0" w:type="dxa"/>
          <w:jc w:val="center"/>
        </w:trPr>
        <w:tc>
          <w:tcPr>
            <w:tcW w:w="0" w:type="auto"/>
            <w:gridSpan w:val="2"/>
            <w:tcBorders>
              <w:top w:val="outset" w:sz="6" w:space="0" w:color="auto"/>
              <w:left w:val="nil"/>
              <w:bottom w:val="outset" w:sz="6" w:space="0" w:color="auto"/>
              <w:right w:val="nil"/>
            </w:tcBorders>
            <w:shd w:val="clear" w:color="auto" w:fill="F7F6F3"/>
            <w:vAlign w:val="center"/>
            <w:hideMark/>
          </w:tcPr>
          <w:p w14:paraId="23A74AB7" w14:textId="77777777" w:rsidR="00140E1C" w:rsidRDefault="00140E1C">
            <w:pPr>
              <w:rPr>
                <w:rFonts w:cs="Arial"/>
                <w:sz w:val="18"/>
                <w:szCs w:val="18"/>
              </w:rPr>
            </w:pPr>
            <w:r>
              <w:rPr>
                <w:rFonts w:cs="Arial"/>
                <w:i/>
                <w:iCs/>
                <w:sz w:val="18"/>
                <w:szCs w:val="18"/>
              </w:rPr>
              <w:t>Note to Exercise Evaluators: Only review those activities listed below to which you have been assigned.</w:t>
            </w:r>
          </w:p>
        </w:tc>
      </w:tr>
    </w:tbl>
    <w:p w14:paraId="24F4F32F" w14:textId="77777777" w:rsidR="00140E1C" w:rsidRDefault="00140E1C" w:rsidP="00140E1C">
      <w:pPr>
        <w:rPr>
          <w:rFonts w:cs="Arial"/>
          <w:sz w:val="18"/>
          <w:szCs w:val="18"/>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4A0" w:firstRow="1" w:lastRow="0" w:firstColumn="1" w:lastColumn="0" w:noHBand="0" w:noVBand="1"/>
      </w:tblPr>
      <w:tblGrid>
        <w:gridCol w:w="506"/>
        <w:gridCol w:w="8857"/>
        <w:gridCol w:w="3597"/>
      </w:tblGrid>
      <w:tr w:rsidR="00140E1C" w14:paraId="0BD67A62" w14:textId="77777777" w:rsidTr="000B6E87">
        <w:trPr>
          <w:tblCellSpacing w:w="0" w:type="dxa"/>
          <w:jc w:val="center"/>
        </w:trPr>
        <w:tc>
          <w:tcPr>
            <w:tcW w:w="12960" w:type="dxa"/>
            <w:gridSpan w:val="3"/>
            <w:tcBorders>
              <w:top w:val="outset" w:sz="6" w:space="0" w:color="auto"/>
              <w:left w:val="nil"/>
              <w:bottom w:val="outset" w:sz="6" w:space="0" w:color="auto"/>
              <w:right w:val="nil"/>
            </w:tcBorders>
            <w:shd w:val="clear" w:color="auto" w:fill="F7F6F3"/>
            <w:vAlign w:val="center"/>
            <w:hideMark/>
          </w:tcPr>
          <w:p w14:paraId="64221D9A" w14:textId="77777777" w:rsidR="00140E1C" w:rsidRDefault="00140E1C">
            <w:pPr>
              <w:rPr>
                <w:rFonts w:cs="Arial"/>
                <w:sz w:val="18"/>
                <w:szCs w:val="18"/>
              </w:rPr>
            </w:pPr>
            <w:r>
              <w:rPr>
                <w:rFonts w:cs="Arial"/>
                <w:b/>
                <w:bCs/>
              </w:rPr>
              <w:t xml:space="preserve">Activity 1: Direct Public Health and Medical Services Operations </w:t>
            </w:r>
          </w:p>
        </w:tc>
      </w:tr>
      <w:tr w:rsidR="00140E1C" w14:paraId="31151071" w14:textId="77777777" w:rsidTr="000B6E87">
        <w:trPr>
          <w:tblCellSpacing w:w="0" w:type="dxa"/>
          <w:jc w:val="center"/>
        </w:trPr>
        <w:tc>
          <w:tcPr>
            <w:tcW w:w="12960" w:type="dxa"/>
            <w:gridSpan w:val="3"/>
            <w:tcBorders>
              <w:top w:val="outset" w:sz="6" w:space="0" w:color="auto"/>
              <w:left w:val="nil"/>
              <w:bottom w:val="outset" w:sz="6" w:space="0" w:color="auto"/>
              <w:right w:val="nil"/>
            </w:tcBorders>
            <w:shd w:val="clear" w:color="auto" w:fill="F7F6F3"/>
            <w:vAlign w:val="center"/>
            <w:hideMark/>
          </w:tcPr>
          <w:p w14:paraId="3E21C87C" w14:textId="77777777" w:rsidR="00140E1C" w:rsidRDefault="00140E1C">
            <w:pPr>
              <w:rPr>
                <w:rFonts w:cs="Arial"/>
                <w:sz w:val="18"/>
                <w:szCs w:val="18"/>
              </w:rPr>
            </w:pPr>
            <w:r>
              <w:rPr>
                <w:rFonts w:cs="Arial"/>
                <w:b/>
                <w:bCs/>
                <w:sz w:val="18"/>
                <w:szCs w:val="18"/>
              </w:rPr>
              <w:t>Activity Description:</w:t>
            </w:r>
            <w:r>
              <w:rPr>
                <w:rFonts w:cs="Arial"/>
                <w:sz w:val="18"/>
                <w:szCs w:val="18"/>
              </w:rPr>
              <w:t xml:space="preserve"> In response to a notification for emergency medical assets, provide the overall management and coordination of the Triage and Pre-Hospital Treatment Response, through to demobilization. </w:t>
            </w:r>
          </w:p>
        </w:tc>
      </w:tr>
      <w:tr w:rsidR="00140E1C" w14:paraId="67FE8981" w14:textId="77777777" w:rsidTr="000B6E87">
        <w:trPr>
          <w:tblCellSpacing w:w="0" w:type="dxa"/>
          <w:jc w:val="center"/>
        </w:trPr>
        <w:tc>
          <w:tcPr>
            <w:tcW w:w="12960" w:type="dxa"/>
            <w:gridSpan w:val="3"/>
            <w:tcBorders>
              <w:top w:val="outset" w:sz="6" w:space="0" w:color="auto"/>
              <w:left w:val="nil"/>
              <w:bottom w:val="outset" w:sz="6" w:space="0" w:color="auto"/>
              <w:right w:val="nil"/>
            </w:tcBorders>
            <w:shd w:val="clear" w:color="auto" w:fill="F7F6F3"/>
            <w:hideMark/>
          </w:tcPr>
          <w:p w14:paraId="10249F43" w14:textId="77777777" w:rsidR="00140E1C" w:rsidRDefault="00140E1C">
            <w:pPr>
              <w:rPr>
                <w:rFonts w:cs="Arial"/>
                <w:sz w:val="18"/>
                <w:szCs w:val="18"/>
              </w:rPr>
            </w:pPr>
            <w:r>
              <w:rPr>
                <w:rFonts w:cs="Arial"/>
                <w:b/>
                <w:bCs/>
                <w:sz w:val="18"/>
                <w:szCs w:val="18"/>
              </w:rPr>
              <w:lastRenderedPageBreak/>
              <w:t>Tasks Observed</w:t>
            </w:r>
            <w:r>
              <w:rPr>
                <w:rFonts w:cs="Arial"/>
                <w:sz w:val="18"/>
                <w:szCs w:val="18"/>
              </w:rPr>
              <w:t xml:space="preserve"> (check those that were observed and provide comments)</w:t>
            </w:r>
            <w:r>
              <w:rPr>
                <w:rFonts w:cs="Arial"/>
                <w:sz w:val="18"/>
                <w:szCs w:val="18"/>
              </w:rPr>
              <w:br/>
              <w:t xml:space="preserve">Note: Asterisks (*) denote Performance Measures and Performance Indicators associated with a task. Please record the observed indicator for each measure </w:t>
            </w:r>
          </w:p>
        </w:tc>
      </w:tr>
      <w:tr w:rsidR="00140E1C" w14:paraId="08712722" w14:textId="77777777" w:rsidTr="000B6E87">
        <w:trPr>
          <w:tblCellSpacing w:w="0" w:type="dxa"/>
          <w:jc w:val="center"/>
        </w:trPr>
        <w:tc>
          <w:tcPr>
            <w:tcW w:w="506" w:type="dxa"/>
            <w:tcBorders>
              <w:top w:val="outset" w:sz="6" w:space="0" w:color="auto"/>
              <w:left w:val="nil"/>
              <w:bottom w:val="outset" w:sz="6" w:space="0" w:color="auto"/>
              <w:right w:val="outset" w:sz="6" w:space="0" w:color="auto"/>
            </w:tcBorders>
            <w:shd w:val="clear" w:color="auto" w:fill="F7F6F3"/>
            <w:vAlign w:val="center"/>
            <w:hideMark/>
          </w:tcPr>
          <w:p w14:paraId="2AEE1499" w14:textId="77777777" w:rsidR="00140E1C" w:rsidRDefault="00140E1C">
            <w:pPr>
              <w:rPr>
                <w:rFonts w:cs="Arial"/>
                <w:sz w:val="18"/>
                <w:szCs w:val="18"/>
              </w:rPr>
            </w:pPr>
            <w:r>
              <w:rPr>
                <w:rFonts w:cs="Arial"/>
                <w:sz w:val="18"/>
                <w:szCs w:val="18"/>
              </w:rPr>
              <w:t> </w:t>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0A98F94B" w14:textId="77777777" w:rsidR="00140E1C" w:rsidRDefault="00140E1C">
            <w:pPr>
              <w:rPr>
                <w:rFonts w:cs="Arial"/>
                <w:sz w:val="18"/>
                <w:szCs w:val="18"/>
              </w:rPr>
            </w:pPr>
            <w:r>
              <w:rPr>
                <w:rFonts w:cs="Arial"/>
                <w:b/>
                <w:bCs/>
                <w:sz w:val="18"/>
                <w:szCs w:val="18"/>
              </w:rPr>
              <w:t>Task /</w:t>
            </w:r>
            <w:r>
              <w:rPr>
                <w:rFonts w:cs="Arial"/>
                <w:sz w:val="18"/>
                <w:szCs w:val="18"/>
              </w:rPr>
              <w:t>Observation Keys</w:t>
            </w:r>
          </w:p>
        </w:tc>
        <w:tc>
          <w:tcPr>
            <w:tcW w:w="3597" w:type="dxa"/>
            <w:tcBorders>
              <w:top w:val="outset" w:sz="6" w:space="0" w:color="auto"/>
              <w:left w:val="outset" w:sz="6" w:space="0" w:color="auto"/>
              <w:bottom w:val="outset" w:sz="6" w:space="0" w:color="auto"/>
              <w:right w:val="nil"/>
            </w:tcBorders>
            <w:shd w:val="clear" w:color="auto" w:fill="F7F6F3"/>
            <w:hideMark/>
          </w:tcPr>
          <w:p w14:paraId="29A05F34" w14:textId="77777777" w:rsidR="00140E1C" w:rsidRDefault="00140E1C">
            <w:pPr>
              <w:rPr>
                <w:rFonts w:cs="Arial"/>
                <w:sz w:val="18"/>
                <w:szCs w:val="18"/>
              </w:rPr>
            </w:pPr>
            <w:r>
              <w:rPr>
                <w:rFonts w:cs="Arial"/>
                <w:b/>
                <w:bCs/>
                <w:sz w:val="18"/>
                <w:szCs w:val="18"/>
              </w:rPr>
              <w:t>Time of Observation/ Task Completion </w:t>
            </w:r>
          </w:p>
        </w:tc>
      </w:tr>
      <w:tr w:rsidR="00140E1C" w14:paraId="6E7963C3" w14:textId="77777777" w:rsidTr="000B6E87">
        <w:trPr>
          <w:tblCellSpacing w:w="0" w:type="dxa"/>
          <w:jc w:val="center"/>
        </w:trPr>
        <w:tc>
          <w:tcPr>
            <w:tcW w:w="506" w:type="dxa"/>
            <w:tcBorders>
              <w:top w:val="outset" w:sz="6" w:space="0" w:color="auto"/>
              <w:left w:val="nil"/>
              <w:bottom w:val="outset" w:sz="6" w:space="0" w:color="auto"/>
              <w:right w:val="outset" w:sz="6" w:space="0" w:color="auto"/>
            </w:tcBorders>
            <w:shd w:val="clear" w:color="auto" w:fill="F7F6F3"/>
            <w:hideMark/>
          </w:tcPr>
          <w:p w14:paraId="77F703A3" w14:textId="14DB9F99" w:rsidR="00140E1C" w:rsidRDefault="00140E1C">
            <w:pPr>
              <w:rPr>
                <w:rFonts w:cs="Arial"/>
                <w:sz w:val="18"/>
                <w:szCs w:val="18"/>
              </w:rPr>
            </w:pPr>
            <w:r>
              <w:rPr>
                <w:rFonts w:cs="Arial"/>
                <w:sz w:val="18"/>
                <w:szCs w:val="18"/>
              </w:rPr>
              <w:t>1.1</w:t>
            </w:r>
            <w:r>
              <w:rPr>
                <w:rFonts w:cs="Arial"/>
                <w:sz w:val="18"/>
                <w:szCs w:val="18"/>
              </w:rPr>
              <w:br/>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5A537E92" w14:textId="1B78C5EC" w:rsidR="00140E1C" w:rsidRDefault="00D56963">
            <w:pPr>
              <w:rPr>
                <w:rFonts w:cs="Arial"/>
                <w:sz w:val="18"/>
                <w:szCs w:val="18"/>
              </w:rPr>
            </w:pPr>
            <w:r>
              <w:rPr>
                <w:rFonts w:cs="Arial"/>
                <w:sz w:val="18"/>
                <w:szCs w:val="18"/>
              </w:rPr>
              <w:t>Arriving officer or as</w:t>
            </w:r>
            <w:r w:rsidR="00BC2E41">
              <w:rPr>
                <w:rFonts w:cs="Arial"/>
                <w:sz w:val="18"/>
                <w:szCs w:val="18"/>
              </w:rPr>
              <w:t xml:space="preserve"> needed e</w:t>
            </w:r>
            <w:r w:rsidR="00140E1C">
              <w:rPr>
                <w:rFonts w:cs="Arial"/>
                <w:sz w:val="18"/>
                <w:szCs w:val="18"/>
              </w:rPr>
              <w:t xml:space="preserve">stablish </w:t>
            </w:r>
            <w:r>
              <w:rPr>
                <w:rFonts w:cs="Arial"/>
                <w:sz w:val="18"/>
                <w:szCs w:val="18"/>
              </w:rPr>
              <w:t xml:space="preserve">a </w:t>
            </w:r>
            <w:r w:rsidR="00140E1C">
              <w:rPr>
                <w:rFonts w:cs="Arial"/>
                <w:sz w:val="18"/>
                <w:szCs w:val="18"/>
              </w:rPr>
              <w:t>Medical Branch/Group Officer.</w:t>
            </w:r>
          </w:p>
          <w:p w14:paraId="502B98B4" w14:textId="77777777" w:rsidR="00140E1C" w:rsidRDefault="00140E1C">
            <w:pPr>
              <w:ind w:left="720"/>
              <w:rPr>
                <w:rFonts w:cs="Arial"/>
                <w:sz w:val="18"/>
                <w:szCs w:val="18"/>
              </w:rPr>
            </w:pPr>
            <w:r>
              <w:rPr>
                <w:rFonts w:cs="Arial"/>
                <w:i/>
                <w:iCs/>
                <w:sz w:val="18"/>
                <w:szCs w:val="18"/>
              </w:rPr>
              <w:t>- Establish coordination with on-scene medical personnel</w:t>
            </w:r>
            <w:r>
              <w:rPr>
                <w:rFonts w:cs="Arial"/>
                <w:i/>
                <w:iCs/>
                <w:sz w:val="18"/>
                <w:szCs w:val="18"/>
              </w:rPr>
              <w:br/>
              <w:t>- Provide input to and follow the Incident Action Plan (IAP)</w:t>
            </w:r>
            <w:r>
              <w:rPr>
                <w:rFonts w:cs="Arial"/>
                <w:i/>
                <w:iCs/>
                <w:sz w:val="18"/>
                <w:szCs w:val="18"/>
              </w:rPr>
              <w:br/>
              <w:t>- Brief key subordinates on IAP and Emergency Support Function (ESF) coordination processes</w:t>
            </w:r>
            <w:r>
              <w:rPr>
                <w:rFonts w:cs="Arial"/>
                <w:i/>
                <w:iCs/>
                <w:sz w:val="18"/>
                <w:szCs w:val="18"/>
              </w:rPr>
              <w:br/>
              <w:t>- Identify on-scene medical care problems and needs</w:t>
            </w:r>
            <w:r>
              <w:rPr>
                <w:rFonts w:cs="Arial"/>
                <w:i/>
                <w:iCs/>
                <w:sz w:val="18"/>
                <w:szCs w:val="18"/>
              </w:rPr>
              <w:br/>
              <w:t>- Address number of ill/injured patients in IAP</w:t>
            </w:r>
            <w:r>
              <w:rPr>
                <w:rFonts w:cs="Arial"/>
                <w:i/>
                <w:iCs/>
                <w:sz w:val="18"/>
                <w:szCs w:val="18"/>
              </w:rPr>
              <w:br/>
              <w:t>- Assign roles and responsibilities to EMS responders</w:t>
            </w:r>
            <w:r>
              <w:rPr>
                <w:rFonts w:cs="Arial"/>
                <w:i/>
                <w:iCs/>
                <w:sz w:val="18"/>
                <w:szCs w:val="18"/>
              </w:rPr>
              <w:br/>
              <w:t>- Ensure that safety and hazard awareness practices are followed</w:t>
            </w:r>
          </w:p>
        </w:tc>
        <w:tc>
          <w:tcPr>
            <w:tcW w:w="3597" w:type="dxa"/>
            <w:tcBorders>
              <w:top w:val="outset" w:sz="6" w:space="0" w:color="auto"/>
              <w:left w:val="outset" w:sz="6" w:space="0" w:color="auto"/>
              <w:bottom w:val="outset" w:sz="6" w:space="0" w:color="auto"/>
              <w:right w:val="nil"/>
            </w:tcBorders>
            <w:shd w:val="clear" w:color="auto" w:fill="F7F6F3"/>
            <w:hideMark/>
          </w:tcPr>
          <w:p w14:paraId="338E2049" w14:textId="77777777" w:rsidR="00140E1C" w:rsidRDefault="00140E1C">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w:t>
            </w:r>
            <w:proofErr w:type="gramStart"/>
            <w:r>
              <w:rPr>
                <w:rFonts w:cs="Arial"/>
                <w:sz w:val="18"/>
                <w:szCs w:val="18"/>
              </w:rPr>
              <w:t>  ]</w:t>
            </w:r>
            <w:proofErr w:type="gramEnd"/>
            <w:r>
              <w:rPr>
                <w:rFonts w:cs="Arial"/>
                <w:sz w:val="18"/>
                <w:szCs w:val="18"/>
              </w:rPr>
              <w:t>     S [    ]     M [     ]     U [     ]     </w:t>
            </w:r>
          </w:p>
        </w:tc>
      </w:tr>
      <w:tr w:rsidR="00140E1C" w14:paraId="668433A4" w14:textId="77777777" w:rsidTr="000B6E87">
        <w:trPr>
          <w:tblCellSpacing w:w="0" w:type="dxa"/>
          <w:jc w:val="center"/>
        </w:trPr>
        <w:tc>
          <w:tcPr>
            <w:tcW w:w="506" w:type="dxa"/>
            <w:tcBorders>
              <w:top w:val="outset" w:sz="6" w:space="0" w:color="auto"/>
              <w:left w:val="nil"/>
              <w:bottom w:val="outset" w:sz="6" w:space="0" w:color="auto"/>
              <w:right w:val="outset" w:sz="6" w:space="0" w:color="auto"/>
            </w:tcBorders>
            <w:shd w:val="clear" w:color="auto" w:fill="F7F6F3"/>
            <w:hideMark/>
          </w:tcPr>
          <w:p w14:paraId="70EB4586" w14:textId="1183AF64" w:rsidR="00140E1C" w:rsidRDefault="00140E1C">
            <w:pPr>
              <w:rPr>
                <w:rFonts w:cs="Arial"/>
                <w:sz w:val="18"/>
                <w:szCs w:val="18"/>
              </w:rPr>
            </w:pPr>
            <w:r>
              <w:rPr>
                <w:rFonts w:cs="Arial"/>
                <w:sz w:val="18"/>
                <w:szCs w:val="18"/>
              </w:rPr>
              <w:t>1.2</w:t>
            </w:r>
            <w:r>
              <w:rPr>
                <w:rFonts w:cs="Arial"/>
                <w:sz w:val="18"/>
                <w:szCs w:val="18"/>
              </w:rPr>
              <w:br/>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0CD70E82" w14:textId="77777777" w:rsidR="00140E1C" w:rsidRDefault="00140E1C">
            <w:pPr>
              <w:rPr>
                <w:rFonts w:cs="Arial"/>
                <w:sz w:val="18"/>
                <w:szCs w:val="18"/>
              </w:rPr>
            </w:pPr>
            <w:r>
              <w:rPr>
                <w:rFonts w:cs="Arial"/>
                <w:sz w:val="18"/>
                <w:szCs w:val="18"/>
              </w:rPr>
              <w:t>Coordinate with on-scene Incident Command.</w:t>
            </w:r>
          </w:p>
          <w:p w14:paraId="23F8D2EE" w14:textId="56C39797" w:rsidR="00140E1C" w:rsidRPr="00BC2E41" w:rsidRDefault="00140E1C" w:rsidP="003B4801">
            <w:pPr>
              <w:pStyle w:val="ListParagraph"/>
              <w:numPr>
                <w:ilvl w:val="0"/>
                <w:numId w:val="20"/>
              </w:numPr>
              <w:rPr>
                <w:rFonts w:cs="Arial"/>
                <w:i/>
                <w:iCs/>
                <w:sz w:val="18"/>
                <w:szCs w:val="18"/>
              </w:rPr>
            </w:pPr>
            <w:r w:rsidRPr="000B6E87">
              <w:rPr>
                <w:rFonts w:cs="Arial"/>
                <w:i/>
                <w:iCs/>
                <w:sz w:val="18"/>
                <w:szCs w:val="18"/>
              </w:rPr>
              <w:t>Obtain briefing from Incident Command (IC) or appropriate authority</w:t>
            </w:r>
            <w:r w:rsidRPr="000B6E87">
              <w:rPr>
                <w:rFonts w:cs="Arial"/>
                <w:i/>
                <w:iCs/>
                <w:sz w:val="18"/>
                <w:szCs w:val="18"/>
              </w:rPr>
              <w:br/>
              <w:t>- Report limiting medical care, personnel, and/or equipment factors to IC</w:t>
            </w:r>
            <w:r w:rsidRPr="000B6E87">
              <w:rPr>
                <w:rFonts w:cs="Arial"/>
                <w:i/>
                <w:iCs/>
                <w:sz w:val="18"/>
                <w:szCs w:val="18"/>
              </w:rPr>
              <w:br/>
              <w:t>- Maintain ongoing coordination with IC for medical personnel and equipment needs</w:t>
            </w:r>
            <w:r w:rsidRPr="000B6E87">
              <w:rPr>
                <w:rFonts w:cs="Arial"/>
                <w:i/>
                <w:iCs/>
                <w:sz w:val="18"/>
                <w:szCs w:val="18"/>
              </w:rPr>
              <w:br/>
              <w:t xml:space="preserve">- </w:t>
            </w:r>
            <w:r w:rsidR="00BC2E41" w:rsidRPr="000B6E87">
              <w:rPr>
                <w:rFonts w:cs="Arial"/>
                <w:i/>
                <w:iCs/>
                <w:sz w:val="18"/>
                <w:szCs w:val="18"/>
              </w:rPr>
              <w:t>Preform</w:t>
            </w:r>
            <w:r w:rsidR="002B0868">
              <w:rPr>
                <w:rFonts w:cs="Arial"/>
                <w:i/>
                <w:iCs/>
                <w:sz w:val="18"/>
                <w:szCs w:val="18"/>
              </w:rPr>
              <w:t xml:space="preserve"> (perform)</w:t>
            </w:r>
            <w:r w:rsidR="00BC2E41" w:rsidRPr="000B6E87">
              <w:rPr>
                <w:rFonts w:cs="Arial"/>
                <w:i/>
                <w:iCs/>
                <w:sz w:val="18"/>
                <w:szCs w:val="18"/>
              </w:rPr>
              <w:t xml:space="preserve"> entry rescue operations as trained</w:t>
            </w:r>
          </w:p>
          <w:p w14:paraId="207669E4" w14:textId="26ACFF84" w:rsidR="00BC2E41" w:rsidRPr="000B6E87" w:rsidRDefault="00BC2E41" w:rsidP="003B4801">
            <w:pPr>
              <w:pStyle w:val="ListParagraph"/>
              <w:numPr>
                <w:ilvl w:val="0"/>
                <w:numId w:val="20"/>
              </w:numPr>
              <w:rPr>
                <w:rFonts w:cs="Arial"/>
                <w:i/>
                <w:iCs/>
                <w:sz w:val="18"/>
                <w:szCs w:val="18"/>
              </w:rPr>
            </w:pPr>
            <w:r w:rsidRPr="00BC2E41">
              <w:rPr>
                <w:rFonts w:cs="Arial"/>
                <w:i/>
                <w:iCs/>
                <w:sz w:val="18"/>
                <w:szCs w:val="18"/>
              </w:rPr>
              <w:t xml:space="preserve">- </w:t>
            </w:r>
            <w:r w:rsidR="008F729E">
              <w:rPr>
                <w:rFonts w:cs="Arial"/>
                <w:i/>
                <w:iCs/>
                <w:sz w:val="18"/>
                <w:szCs w:val="18"/>
              </w:rPr>
              <w:t>As needed c</w:t>
            </w:r>
            <w:r w:rsidRPr="00BC2E41">
              <w:rPr>
                <w:rFonts w:cs="Arial"/>
                <w:i/>
                <w:iCs/>
                <w:sz w:val="18"/>
                <w:szCs w:val="18"/>
              </w:rPr>
              <w:t>onduct double sheet gross decontamination on victims</w:t>
            </w:r>
          </w:p>
          <w:p w14:paraId="2749E361" w14:textId="3439C294" w:rsidR="00BC2E41" w:rsidRPr="000B6E87" w:rsidRDefault="00BC2E41" w:rsidP="003B4801">
            <w:pPr>
              <w:pStyle w:val="ListParagraph"/>
              <w:numPr>
                <w:ilvl w:val="0"/>
                <w:numId w:val="20"/>
              </w:numPr>
              <w:rPr>
                <w:rFonts w:cs="Arial"/>
                <w:i/>
                <w:sz w:val="18"/>
                <w:szCs w:val="18"/>
              </w:rPr>
            </w:pPr>
            <w:r w:rsidRPr="00BC2E41">
              <w:rPr>
                <w:rFonts w:cs="Arial"/>
                <w:i/>
                <w:iCs/>
                <w:sz w:val="18"/>
                <w:szCs w:val="18"/>
              </w:rPr>
              <w:t xml:space="preserve">- </w:t>
            </w:r>
            <w:r w:rsidRPr="000B6E87">
              <w:rPr>
                <w:rFonts w:cs="Arial"/>
                <w:i/>
                <w:sz w:val="18"/>
                <w:szCs w:val="18"/>
              </w:rPr>
              <w:t xml:space="preserve"> Initiate proper patient transfer contamination controls (additional sheet and gurney at a clean line)</w:t>
            </w:r>
          </w:p>
          <w:p w14:paraId="31544933" w14:textId="45C63FE8" w:rsidR="00BC2E41" w:rsidRPr="000B6E87" w:rsidRDefault="00BC2E41" w:rsidP="003B4801">
            <w:pPr>
              <w:pStyle w:val="ListParagraph"/>
              <w:numPr>
                <w:ilvl w:val="0"/>
                <w:numId w:val="20"/>
              </w:numPr>
              <w:rPr>
                <w:rFonts w:cs="Arial"/>
                <w:i/>
                <w:sz w:val="18"/>
                <w:szCs w:val="18"/>
              </w:rPr>
            </w:pPr>
            <w:r w:rsidRPr="000B6E87">
              <w:rPr>
                <w:rFonts w:cs="Arial"/>
                <w:i/>
                <w:sz w:val="18"/>
                <w:szCs w:val="18"/>
              </w:rPr>
              <w:t>- Receive patient from first responders if not trained for hot zone entry</w:t>
            </w:r>
          </w:p>
        </w:tc>
        <w:tc>
          <w:tcPr>
            <w:tcW w:w="3597" w:type="dxa"/>
            <w:tcBorders>
              <w:top w:val="outset" w:sz="6" w:space="0" w:color="auto"/>
              <w:left w:val="outset" w:sz="6" w:space="0" w:color="auto"/>
              <w:bottom w:val="outset" w:sz="6" w:space="0" w:color="auto"/>
              <w:right w:val="nil"/>
            </w:tcBorders>
            <w:shd w:val="clear" w:color="auto" w:fill="F7F6F3"/>
            <w:hideMark/>
          </w:tcPr>
          <w:p w14:paraId="0988F74E" w14:textId="77777777" w:rsidR="00140E1C" w:rsidRDefault="00140E1C">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w:t>
            </w:r>
            <w:proofErr w:type="gramStart"/>
            <w:r>
              <w:rPr>
                <w:rFonts w:cs="Arial"/>
                <w:sz w:val="18"/>
                <w:szCs w:val="18"/>
              </w:rPr>
              <w:t>  ]</w:t>
            </w:r>
            <w:proofErr w:type="gramEnd"/>
            <w:r>
              <w:rPr>
                <w:rFonts w:cs="Arial"/>
                <w:sz w:val="18"/>
                <w:szCs w:val="18"/>
              </w:rPr>
              <w:t>     S [    ]     M [     ]     U [     ]     </w:t>
            </w:r>
          </w:p>
        </w:tc>
      </w:tr>
      <w:tr w:rsidR="00140E1C" w14:paraId="1B004D73" w14:textId="77777777" w:rsidTr="000B6E87">
        <w:trPr>
          <w:tblCellSpacing w:w="0" w:type="dxa"/>
          <w:jc w:val="center"/>
        </w:trPr>
        <w:tc>
          <w:tcPr>
            <w:tcW w:w="506" w:type="dxa"/>
            <w:tcBorders>
              <w:top w:val="outset" w:sz="6" w:space="0" w:color="auto"/>
              <w:left w:val="nil"/>
              <w:bottom w:val="outset" w:sz="6" w:space="0" w:color="auto"/>
              <w:right w:val="outset" w:sz="6" w:space="0" w:color="auto"/>
            </w:tcBorders>
            <w:shd w:val="clear" w:color="auto" w:fill="F7F6F3"/>
            <w:hideMark/>
          </w:tcPr>
          <w:p w14:paraId="78BDFF47" w14:textId="3260DF09" w:rsidR="00140E1C" w:rsidRDefault="00140E1C">
            <w:pPr>
              <w:rPr>
                <w:rFonts w:cs="Arial"/>
                <w:sz w:val="18"/>
                <w:szCs w:val="18"/>
              </w:rPr>
            </w:pPr>
            <w:r>
              <w:rPr>
                <w:rFonts w:cs="Arial"/>
                <w:sz w:val="18"/>
                <w:szCs w:val="18"/>
              </w:rPr>
              <w:t>1.3</w:t>
            </w:r>
            <w:r>
              <w:rPr>
                <w:rFonts w:cs="Arial"/>
                <w:sz w:val="18"/>
                <w:szCs w:val="18"/>
              </w:rPr>
              <w:br/>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2BF74BCB" w14:textId="77777777" w:rsidR="00140E1C" w:rsidRDefault="00140E1C">
            <w:pPr>
              <w:rPr>
                <w:rFonts w:cs="Arial"/>
                <w:sz w:val="18"/>
                <w:szCs w:val="18"/>
              </w:rPr>
            </w:pPr>
            <w:r>
              <w:rPr>
                <w:rFonts w:cs="Arial"/>
                <w:sz w:val="18"/>
                <w:szCs w:val="18"/>
              </w:rPr>
              <w:t>Ensure effective, reliable interoperable communications between providers, medical command, public health, and health care facilities.</w:t>
            </w:r>
          </w:p>
          <w:p w14:paraId="49236E1B" w14:textId="2F7FEDE3" w:rsidR="00140E1C" w:rsidRDefault="00140E1C">
            <w:pPr>
              <w:ind w:left="720"/>
              <w:rPr>
                <w:rFonts w:cs="Arial"/>
                <w:sz w:val="18"/>
                <w:szCs w:val="18"/>
              </w:rPr>
            </w:pPr>
            <w:r>
              <w:rPr>
                <w:rFonts w:cs="Arial"/>
                <w:i/>
                <w:iCs/>
                <w:sz w:val="18"/>
                <w:szCs w:val="18"/>
              </w:rPr>
              <w:t>- Identify operational radio channels</w:t>
            </w:r>
            <w:r>
              <w:rPr>
                <w:rFonts w:cs="Arial"/>
                <w:i/>
                <w:iCs/>
                <w:sz w:val="18"/>
                <w:szCs w:val="18"/>
              </w:rPr>
              <w:br/>
              <w:t>- Establish contact with other ESF liaisons as necessary</w:t>
            </w:r>
            <w:r>
              <w:rPr>
                <w:rFonts w:cs="Arial"/>
                <w:i/>
                <w:iCs/>
                <w:sz w:val="18"/>
                <w:szCs w:val="18"/>
              </w:rPr>
              <w:br/>
              <w:t>- Ensure that on-scene communication procedures are established</w:t>
            </w:r>
            <w:r w:rsidR="008D33B9">
              <w:rPr>
                <w:rFonts w:cs="Arial"/>
                <w:i/>
                <w:iCs/>
                <w:sz w:val="18"/>
                <w:szCs w:val="18"/>
              </w:rPr>
              <w:t xml:space="preserve"> and</w:t>
            </w:r>
            <w:r w:rsidR="008F729E">
              <w:rPr>
                <w:rFonts w:cs="Arial"/>
                <w:i/>
                <w:iCs/>
                <w:sz w:val="18"/>
                <w:szCs w:val="18"/>
              </w:rPr>
              <w:t xml:space="preserve"> that the</w:t>
            </w:r>
            <w:r w:rsidR="008D33B9">
              <w:rPr>
                <w:rFonts w:cs="Arial"/>
                <w:i/>
                <w:iCs/>
                <w:sz w:val="18"/>
                <w:szCs w:val="18"/>
              </w:rPr>
              <w:t xml:space="preserve"> hospital </w:t>
            </w:r>
            <w:r w:rsidR="008F729E">
              <w:rPr>
                <w:rFonts w:cs="Arial"/>
                <w:i/>
                <w:iCs/>
                <w:sz w:val="18"/>
                <w:szCs w:val="18"/>
              </w:rPr>
              <w:t xml:space="preserve">ED </w:t>
            </w:r>
            <w:r w:rsidR="008D33B9">
              <w:rPr>
                <w:rFonts w:cs="Arial"/>
                <w:i/>
                <w:iCs/>
                <w:sz w:val="18"/>
                <w:szCs w:val="18"/>
              </w:rPr>
              <w:t>has been notif</w:t>
            </w:r>
            <w:r w:rsidR="00DE3C5C">
              <w:rPr>
                <w:rFonts w:cs="Arial"/>
                <w:i/>
                <w:iCs/>
                <w:sz w:val="18"/>
                <w:szCs w:val="18"/>
              </w:rPr>
              <w:t>ied that a possible radiologically</w:t>
            </w:r>
            <w:r w:rsidR="008D33B9">
              <w:rPr>
                <w:rFonts w:cs="Arial"/>
                <w:i/>
                <w:iCs/>
                <w:sz w:val="18"/>
                <w:szCs w:val="18"/>
              </w:rPr>
              <w:t xml:space="preserve"> contaminated patient is</w:t>
            </w:r>
            <w:r w:rsidR="00DE3C5C">
              <w:rPr>
                <w:rFonts w:cs="Arial"/>
                <w:i/>
                <w:iCs/>
                <w:sz w:val="18"/>
                <w:szCs w:val="18"/>
              </w:rPr>
              <w:t xml:space="preserve"> being</w:t>
            </w:r>
            <w:r w:rsidR="008D33B9">
              <w:rPr>
                <w:rFonts w:cs="Arial"/>
                <w:i/>
                <w:iCs/>
                <w:sz w:val="18"/>
                <w:szCs w:val="18"/>
              </w:rPr>
              <w:t xml:space="preserve"> transported to the hospital</w:t>
            </w:r>
            <w:r>
              <w:rPr>
                <w:rFonts w:cs="Arial"/>
                <w:i/>
                <w:iCs/>
                <w:sz w:val="18"/>
                <w:szCs w:val="18"/>
              </w:rPr>
              <w:br/>
              <w:t>- Ensure that on-scene equipment checks are completed</w:t>
            </w:r>
          </w:p>
        </w:tc>
        <w:tc>
          <w:tcPr>
            <w:tcW w:w="3597" w:type="dxa"/>
            <w:tcBorders>
              <w:top w:val="outset" w:sz="6" w:space="0" w:color="auto"/>
              <w:left w:val="outset" w:sz="6" w:space="0" w:color="auto"/>
              <w:bottom w:val="outset" w:sz="6" w:space="0" w:color="auto"/>
              <w:right w:val="nil"/>
            </w:tcBorders>
            <w:shd w:val="clear" w:color="auto" w:fill="F7F6F3"/>
            <w:hideMark/>
          </w:tcPr>
          <w:p w14:paraId="6F43E6F6" w14:textId="77777777" w:rsidR="00140E1C" w:rsidRDefault="00140E1C">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w:t>
            </w:r>
            <w:proofErr w:type="gramStart"/>
            <w:r>
              <w:rPr>
                <w:rFonts w:cs="Arial"/>
                <w:sz w:val="18"/>
                <w:szCs w:val="18"/>
              </w:rPr>
              <w:t>  ]</w:t>
            </w:r>
            <w:proofErr w:type="gramEnd"/>
            <w:r>
              <w:rPr>
                <w:rFonts w:cs="Arial"/>
                <w:sz w:val="18"/>
                <w:szCs w:val="18"/>
              </w:rPr>
              <w:t>     S [    ]     M [     ]     U [     ]     </w:t>
            </w:r>
          </w:p>
        </w:tc>
      </w:tr>
      <w:tr w:rsidR="00140E1C" w14:paraId="38A18D8A" w14:textId="77777777" w:rsidTr="000B6E87">
        <w:trPr>
          <w:tblCellSpacing w:w="0" w:type="dxa"/>
          <w:jc w:val="center"/>
        </w:trPr>
        <w:tc>
          <w:tcPr>
            <w:tcW w:w="506" w:type="dxa"/>
            <w:tcBorders>
              <w:top w:val="outset" w:sz="6" w:space="0" w:color="auto"/>
              <w:left w:val="nil"/>
              <w:bottom w:val="outset" w:sz="6" w:space="0" w:color="auto"/>
              <w:right w:val="outset" w:sz="6" w:space="0" w:color="auto"/>
            </w:tcBorders>
            <w:shd w:val="clear" w:color="auto" w:fill="F7F6F3"/>
            <w:hideMark/>
          </w:tcPr>
          <w:p w14:paraId="62F46E0F" w14:textId="5D232EF2" w:rsidR="00140E1C" w:rsidRDefault="00140E1C">
            <w:pPr>
              <w:rPr>
                <w:rFonts w:cs="Arial"/>
                <w:sz w:val="18"/>
                <w:szCs w:val="18"/>
              </w:rPr>
            </w:pPr>
            <w:r>
              <w:rPr>
                <w:rFonts w:cs="Arial"/>
                <w:sz w:val="18"/>
                <w:szCs w:val="18"/>
              </w:rPr>
              <w:lastRenderedPageBreak/>
              <w:t>1.4</w:t>
            </w:r>
            <w:r>
              <w:rPr>
                <w:rFonts w:cs="Arial"/>
                <w:sz w:val="18"/>
                <w:szCs w:val="18"/>
              </w:rPr>
              <w:br/>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562F173B" w14:textId="77777777" w:rsidR="00140E1C" w:rsidRDefault="00140E1C">
            <w:pPr>
              <w:rPr>
                <w:rFonts w:cs="Arial"/>
                <w:sz w:val="18"/>
                <w:szCs w:val="18"/>
              </w:rPr>
            </w:pPr>
            <w:r>
              <w:rPr>
                <w:rFonts w:cs="Arial"/>
                <w:sz w:val="18"/>
                <w:szCs w:val="18"/>
              </w:rPr>
              <w:t>Assess need for additional medical resources/mutual aid.</w:t>
            </w:r>
          </w:p>
          <w:p w14:paraId="679B0DD8" w14:textId="77777777" w:rsidR="00140E1C" w:rsidRDefault="00140E1C">
            <w:pPr>
              <w:ind w:left="720"/>
              <w:rPr>
                <w:rFonts w:cs="Arial"/>
                <w:sz w:val="18"/>
                <w:szCs w:val="18"/>
              </w:rPr>
            </w:pPr>
            <w:r>
              <w:rPr>
                <w:rFonts w:cs="Arial"/>
                <w:i/>
                <w:iCs/>
                <w:sz w:val="18"/>
                <w:szCs w:val="18"/>
              </w:rPr>
              <w:t>- Coordinate with IC on projected needs</w:t>
            </w:r>
            <w:r>
              <w:rPr>
                <w:rFonts w:cs="Arial"/>
                <w:i/>
                <w:iCs/>
                <w:sz w:val="18"/>
                <w:szCs w:val="18"/>
              </w:rPr>
              <w:br/>
              <w:t>- Coordinate with EMS responders on status and capacity</w:t>
            </w:r>
            <w:r>
              <w:rPr>
                <w:rFonts w:cs="Arial"/>
                <w:i/>
                <w:iCs/>
                <w:sz w:val="18"/>
                <w:szCs w:val="18"/>
              </w:rPr>
              <w:br/>
              <w:t>- Identify mutual aid (local jurisdictional and EMAC) capacity and availability</w:t>
            </w:r>
            <w:r>
              <w:rPr>
                <w:rFonts w:cs="Arial"/>
                <w:i/>
                <w:iCs/>
                <w:sz w:val="18"/>
                <w:szCs w:val="18"/>
              </w:rPr>
              <w:br/>
              <w:t>- Continually re-assess on-scene medical needs</w:t>
            </w:r>
          </w:p>
        </w:tc>
        <w:tc>
          <w:tcPr>
            <w:tcW w:w="3597" w:type="dxa"/>
            <w:tcBorders>
              <w:top w:val="outset" w:sz="6" w:space="0" w:color="auto"/>
              <w:left w:val="outset" w:sz="6" w:space="0" w:color="auto"/>
              <w:bottom w:val="outset" w:sz="6" w:space="0" w:color="auto"/>
              <w:right w:val="nil"/>
            </w:tcBorders>
            <w:shd w:val="clear" w:color="auto" w:fill="F7F6F3"/>
            <w:hideMark/>
          </w:tcPr>
          <w:p w14:paraId="426F0863" w14:textId="77777777" w:rsidR="00140E1C" w:rsidRDefault="00140E1C">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w:t>
            </w:r>
            <w:proofErr w:type="gramStart"/>
            <w:r>
              <w:rPr>
                <w:rFonts w:cs="Arial"/>
                <w:sz w:val="18"/>
                <w:szCs w:val="18"/>
              </w:rPr>
              <w:t>  ]</w:t>
            </w:r>
            <w:proofErr w:type="gramEnd"/>
            <w:r>
              <w:rPr>
                <w:rFonts w:cs="Arial"/>
                <w:sz w:val="18"/>
                <w:szCs w:val="18"/>
              </w:rPr>
              <w:t>     S [    ]     M [     ]     U [     ]     </w:t>
            </w:r>
          </w:p>
        </w:tc>
      </w:tr>
      <w:tr w:rsidR="00140E1C" w14:paraId="33BAF889" w14:textId="77777777" w:rsidTr="000B6E87">
        <w:trPr>
          <w:tblCellSpacing w:w="0" w:type="dxa"/>
          <w:jc w:val="center"/>
        </w:trPr>
        <w:tc>
          <w:tcPr>
            <w:tcW w:w="506" w:type="dxa"/>
            <w:tcBorders>
              <w:top w:val="outset" w:sz="6" w:space="0" w:color="auto"/>
              <w:left w:val="nil"/>
              <w:bottom w:val="outset" w:sz="6" w:space="0" w:color="auto"/>
              <w:right w:val="outset" w:sz="6" w:space="0" w:color="auto"/>
            </w:tcBorders>
            <w:shd w:val="clear" w:color="auto" w:fill="F7F6F3"/>
            <w:hideMark/>
          </w:tcPr>
          <w:p w14:paraId="28BFBD3A" w14:textId="09CA9143" w:rsidR="00140E1C" w:rsidRDefault="00140E1C">
            <w:pPr>
              <w:rPr>
                <w:rFonts w:cs="Arial"/>
                <w:sz w:val="18"/>
                <w:szCs w:val="18"/>
              </w:rPr>
            </w:pPr>
            <w:r>
              <w:rPr>
                <w:rFonts w:cs="Arial"/>
                <w:sz w:val="18"/>
                <w:szCs w:val="18"/>
              </w:rPr>
              <w:t>1.5</w:t>
            </w:r>
            <w:r>
              <w:rPr>
                <w:rFonts w:cs="Arial"/>
                <w:sz w:val="18"/>
                <w:szCs w:val="18"/>
              </w:rPr>
              <w:br/>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5ECB2898" w14:textId="77777777" w:rsidR="00140E1C" w:rsidRDefault="00140E1C">
            <w:pPr>
              <w:rPr>
                <w:rFonts w:cs="Arial"/>
                <w:sz w:val="18"/>
                <w:szCs w:val="18"/>
              </w:rPr>
            </w:pPr>
            <w:r>
              <w:rPr>
                <w:rFonts w:cs="Arial"/>
                <w:sz w:val="18"/>
                <w:szCs w:val="18"/>
              </w:rPr>
              <w:t>Initiate recall and/or mutual aid to staff spare ambulances and provide immediate surge capability.</w:t>
            </w:r>
          </w:p>
          <w:p w14:paraId="32E136D8" w14:textId="77777777" w:rsidR="00140E1C" w:rsidRDefault="00140E1C">
            <w:pPr>
              <w:ind w:left="720"/>
              <w:rPr>
                <w:rFonts w:cs="Arial"/>
                <w:sz w:val="18"/>
                <w:szCs w:val="18"/>
              </w:rPr>
            </w:pPr>
            <w:r>
              <w:rPr>
                <w:rFonts w:cs="Arial"/>
                <w:i/>
                <w:iCs/>
                <w:sz w:val="18"/>
                <w:szCs w:val="18"/>
              </w:rPr>
              <w:t>- Identify personnel to recall</w:t>
            </w:r>
            <w:r>
              <w:rPr>
                <w:rFonts w:cs="Arial"/>
                <w:i/>
                <w:iCs/>
                <w:sz w:val="18"/>
                <w:szCs w:val="18"/>
              </w:rPr>
              <w:br/>
              <w:t>- Execute recall procedures</w:t>
            </w:r>
            <w:r>
              <w:rPr>
                <w:rFonts w:cs="Arial"/>
                <w:i/>
                <w:iCs/>
                <w:sz w:val="18"/>
                <w:szCs w:val="18"/>
              </w:rPr>
              <w:br/>
              <w:t>- Identify spare transport units</w:t>
            </w:r>
            <w:r>
              <w:rPr>
                <w:rFonts w:cs="Arial"/>
                <w:i/>
                <w:iCs/>
                <w:sz w:val="18"/>
                <w:szCs w:val="18"/>
              </w:rPr>
              <w:br/>
              <w:t>- Request mutual aid from jurisdictional and/or EMAC sources, if needed</w:t>
            </w:r>
            <w:r>
              <w:rPr>
                <w:rFonts w:cs="Arial"/>
                <w:i/>
                <w:iCs/>
                <w:sz w:val="18"/>
                <w:szCs w:val="18"/>
              </w:rPr>
              <w:br/>
              <w:t>- Coordinate with the logistics cell (or equivalent entity)</w:t>
            </w:r>
          </w:p>
        </w:tc>
        <w:tc>
          <w:tcPr>
            <w:tcW w:w="3597" w:type="dxa"/>
            <w:tcBorders>
              <w:top w:val="outset" w:sz="6" w:space="0" w:color="auto"/>
              <w:left w:val="outset" w:sz="6" w:space="0" w:color="auto"/>
              <w:bottom w:val="outset" w:sz="6" w:space="0" w:color="auto"/>
              <w:right w:val="nil"/>
            </w:tcBorders>
            <w:shd w:val="clear" w:color="auto" w:fill="F7F6F3"/>
            <w:hideMark/>
          </w:tcPr>
          <w:p w14:paraId="0501DE54" w14:textId="77777777" w:rsidR="00140E1C" w:rsidRDefault="00140E1C">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w:t>
            </w:r>
            <w:proofErr w:type="gramStart"/>
            <w:r>
              <w:rPr>
                <w:rFonts w:cs="Arial"/>
                <w:sz w:val="18"/>
                <w:szCs w:val="18"/>
              </w:rPr>
              <w:t>  ]</w:t>
            </w:r>
            <w:proofErr w:type="gramEnd"/>
            <w:r>
              <w:rPr>
                <w:rFonts w:cs="Arial"/>
                <w:sz w:val="18"/>
                <w:szCs w:val="18"/>
              </w:rPr>
              <w:t>     S [    ]     M [     ]     U [     ]     </w:t>
            </w:r>
          </w:p>
        </w:tc>
      </w:tr>
      <w:tr w:rsidR="00140E1C" w14:paraId="0F3DEF04" w14:textId="77777777" w:rsidTr="000B6E87">
        <w:trPr>
          <w:tblCellSpacing w:w="0" w:type="dxa"/>
          <w:jc w:val="center"/>
        </w:trPr>
        <w:tc>
          <w:tcPr>
            <w:tcW w:w="506" w:type="dxa"/>
            <w:tcBorders>
              <w:top w:val="outset" w:sz="6" w:space="0" w:color="auto"/>
              <w:left w:val="nil"/>
              <w:bottom w:val="outset" w:sz="6" w:space="0" w:color="auto"/>
              <w:right w:val="outset" w:sz="6" w:space="0" w:color="auto"/>
            </w:tcBorders>
            <w:shd w:val="clear" w:color="auto" w:fill="F7F6F3"/>
            <w:hideMark/>
          </w:tcPr>
          <w:p w14:paraId="024669AA" w14:textId="5A9C5240" w:rsidR="00140E1C" w:rsidRDefault="00140E1C">
            <w:pPr>
              <w:rPr>
                <w:rFonts w:cs="Arial"/>
                <w:sz w:val="18"/>
                <w:szCs w:val="18"/>
              </w:rPr>
            </w:pPr>
            <w:r>
              <w:rPr>
                <w:rFonts w:cs="Arial"/>
                <w:sz w:val="18"/>
                <w:szCs w:val="18"/>
              </w:rPr>
              <w:t>1.6</w:t>
            </w:r>
            <w:r>
              <w:rPr>
                <w:rFonts w:cs="Arial"/>
                <w:sz w:val="18"/>
                <w:szCs w:val="18"/>
              </w:rPr>
              <w:br/>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62504079" w14:textId="77777777" w:rsidR="00140E1C" w:rsidRDefault="00140E1C">
            <w:pPr>
              <w:rPr>
                <w:rFonts w:cs="Arial"/>
                <w:sz w:val="18"/>
                <w:szCs w:val="18"/>
              </w:rPr>
            </w:pPr>
            <w:r>
              <w:rPr>
                <w:rFonts w:cs="Arial"/>
                <w:sz w:val="18"/>
                <w:szCs w:val="18"/>
              </w:rPr>
              <w:t>Implement and maintain accountability procedures for EMS personnel, equipment, and supplies.</w:t>
            </w:r>
          </w:p>
          <w:p w14:paraId="3BC6581F" w14:textId="77777777" w:rsidR="00140E1C" w:rsidRDefault="00140E1C">
            <w:pPr>
              <w:ind w:left="720"/>
              <w:rPr>
                <w:rFonts w:cs="Arial"/>
                <w:sz w:val="18"/>
                <w:szCs w:val="18"/>
              </w:rPr>
            </w:pPr>
            <w:r>
              <w:rPr>
                <w:rFonts w:cs="Arial"/>
                <w:i/>
                <w:iCs/>
                <w:sz w:val="18"/>
                <w:szCs w:val="18"/>
              </w:rPr>
              <w:t>- Establish check-in procedure(s) for responding units and personnel</w:t>
            </w:r>
            <w:r>
              <w:rPr>
                <w:rFonts w:cs="Arial"/>
                <w:i/>
                <w:iCs/>
                <w:sz w:val="18"/>
                <w:szCs w:val="18"/>
              </w:rPr>
              <w:br/>
              <w:t>- Ensure that all medical responders use PPE as appropriate for on-scene hazards</w:t>
            </w:r>
            <w:r>
              <w:rPr>
                <w:rFonts w:cs="Arial"/>
                <w:i/>
                <w:iCs/>
                <w:sz w:val="18"/>
                <w:szCs w:val="18"/>
              </w:rPr>
              <w:br/>
              <w:t>- Coordinate with Law Enforcement (LE)/Hazardous Materials (HAZMAT)/ Firefighting Operations</w:t>
            </w:r>
            <w:r>
              <w:rPr>
                <w:rFonts w:cs="Arial"/>
                <w:i/>
                <w:iCs/>
                <w:sz w:val="18"/>
                <w:szCs w:val="18"/>
              </w:rPr>
              <w:br/>
              <w:t>- Complete documentation IAW local procedures</w:t>
            </w:r>
          </w:p>
        </w:tc>
        <w:tc>
          <w:tcPr>
            <w:tcW w:w="3597" w:type="dxa"/>
            <w:tcBorders>
              <w:top w:val="outset" w:sz="6" w:space="0" w:color="auto"/>
              <w:left w:val="outset" w:sz="6" w:space="0" w:color="auto"/>
              <w:bottom w:val="outset" w:sz="6" w:space="0" w:color="auto"/>
              <w:right w:val="nil"/>
            </w:tcBorders>
            <w:shd w:val="clear" w:color="auto" w:fill="F7F6F3"/>
            <w:hideMark/>
          </w:tcPr>
          <w:p w14:paraId="432F78E6" w14:textId="77777777" w:rsidR="00140E1C" w:rsidRDefault="00140E1C">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w:t>
            </w:r>
            <w:proofErr w:type="gramStart"/>
            <w:r>
              <w:rPr>
                <w:rFonts w:cs="Arial"/>
                <w:sz w:val="18"/>
                <w:szCs w:val="18"/>
              </w:rPr>
              <w:t>  ]</w:t>
            </w:r>
            <w:proofErr w:type="gramEnd"/>
            <w:r>
              <w:rPr>
                <w:rFonts w:cs="Arial"/>
                <w:sz w:val="18"/>
                <w:szCs w:val="18"/>
              </w:rPr>
              <w:t>     S [    ]     M [     ]     U [     ]     </w:t>
            </w:r>
          </w:p>
        </w:tc>
      </w:tr>
      <w:tr w:rsidR="00140E1C" w14:paraId="6EB1AD5C" w14:textId="77777777" w:rsidTr="000B6E87">
        <w:trPr>
          <w:tblCellSpacing w:w="0" w:type="dxa"/>
          <w:jc w:val="center"/>
        </w:trPr>
        <w:tc>
          <w:tcPr>
            <w:tcW w:w="506" w:type="dxa"/>
            <w:tcBorders>
              <w:top w:val="outset" w:sz="6" w:space="0" w:color="auto"/>
              <w:left w:val="nil"/>
              <w:bottom w:val="outset" w:sz="6" w:space="0" w:color="auto"/>
              <w:right w:val="outset" w:sz="6" w:space="0" w:color="auto"/>
            </w:tcBorders>
            <w:shd w:val="clear" w:color="auto" w:fill="F7F6F3"/>
            <w:hideMark/>
          </w:tcPr>
          <w:p w14:paraId="56072FAA" w14:textId="52E0F4CA" w:rsidR="00140E1C" w:rsidRDefault="00140E1C">
            <w:pPr>
              <w:rPr>
                <w:rFonts w:cs="Arial"/>
                <w:sz w:val="18"/>
                <w:szCs w:val="18"/>
              </w:rPr>
            </w:pPr>
            <w:r>
              <w:rPr>
                <w:rFonts w:cs="Arial"/>
                <w:sz w:val="18"/>
                <w:szCs w:val="18"/>
              </w:rPr>
              <w:t>1.7</w:t>
            </w:r>
            <w:r>
              <w:rPr>
                <w:rFonts w:cs="Arial"/>
                <w:sz w:val="18"/>
                <w:szCs w:val="18"/>
              </w:rPr>
              <w:br/>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6CBC63F9" w14:textId="77777777" w:rsidR="00140E1C" w:rsidRDefault="00140E1C">
            <w:pPr>
              <w:rPr>
                <w:rFonts w:cs="Arial"/>
                <w:sz w:val="18"/>
                <w:szCs w:val="18"/>
              </w:rPr>
            </w:pPr>
            <w:r>
              <w:rPr>
                <w:rFonts w:cs="Arial"/>
                <w:sz w:val="18"/>
                <w:szCs w:val="18"/>
              </w:rPr>
              <w:t>Provide medical support and safety considerations.</w:t>
            </w:r>
          </w:p>
          <w:p w14:paraId="125431C9" w14:textId="77777777" w:rsidR="00140E1C" w:rsidRDefault="00140E1C">
            <w:pPr>
              <w:ind w:left="720"/>
              <w:rPr>
                <w:rFonts w:cs="Arial"/>
                <w:sz w:val="18"/>
                <w:szCs w:val="18"/>
              </w:rPr>
            </w:pPr>
            <w:r>
              <w:rPr>
                <w:rFonts w:cs="Arial"/>
                <w:i/>
                <w:iCs/>
                <w:sz w:val="18"/>
                <w:szCs w:val="18"/>
              </w:rPr>
              <w:t>- Coordinate with IC</w:t>
            </w:r>
            <w:r>
              <w:rPr>
                <w:rFonts w:cs="Arial"/>
                <w:i/>
                <w:iCs/>
                <w:sz w:val="18"/>
                <w:szCs w:val="18"/>
              </w:rPr>
              <w:br/>
              <w:t>- Identify medical supply, resource, and equipment needs</w:t>
            </w:r>
            <w:r>
              <w:rPr>
                <w:rFonts w:cs="Arial"/>
                <w:i/>
                <w:iCs/>
                <w:sz w:val="18"/>
                <w:szCs w:val="18"/>
              </w:rPr>
              <w:br/>
              <w:t>- Coordinate with logistics cell (or equivalent entity) to procure needed supplies</w:t>
            </w:r>
            <w:r>
              <w:rPr>
                <w:rFonts w:cs="Arial"/>
                <w:i/>
                <w:iCs/>
                <w:sz w:val="18"/>
                <w:szCs w:val="18"/>
              </w:rPr>
              <w:br/>
              <w:t>- Identify on-scene medical refreshment and food needs for rescuers</w:t>
            </w:r>
          </w:p>
        </w:tc>
        <w:tc>
          <w:tcPr>
            <w:tcW w:w="3597" w:type="dxa"/>
            <w:tcBorders>
              <w:top w:val="outset" w:sz="6" w:space="0" w:color="auto"/>
              <w:left w:val="outset" w:sz="6" w:space="0" w:color="auto"/>
              <w:bottom w:val="outset" w:sz="6" w:space="0" w:color="auto"/>
              <w:right w:val="nil"/>
            </w:tcBorders>
            <w:shd w:val="clear" w:color="auto" w:fill="F7F6F3"/>
            <w:hideMark/>
          </w:tcPr>
          <w:p w14:paraId="430695E8" w14:textId="77777777" w:rsidR="00140E1C" w:rsidRDefault="00140E1C">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w:t>
            </w:r>
            <w:proofErr w:type="gramStart"/>
            <w:r>
              <w:rPr>
                <w:rFonts w:cs="Arial"/>
                <w:sz w:val="18"/>
                <w:szCs w:val="18"/>
              </w:rPr>
              <w:t>  ]</w:t>
            </w:r>
            <w:proofErr w:type="gramEnd"/>
            <w:r>
              <w:rPr>
                <w:rFonts w:cs="Arial"/>
                <w:sz w:val="18"/>
                <w:szCs w:val="18"/>
              </w:rPr>
              <w:t>     S [    ]     M [     ]     U [     ]     </w:t>
            </w:r>
          </w:p>
        </w:tc>
      </w:tr>
    </w:tbl>
    <w:p w14:paraId="454C6C50" w14:textId="77777777" w:rsidR="00DE719F" w:rsidRDefault="00DE719F" w:rsidP="00140E1C">
      <w:pPr>
        <w:rPr>
          <w:rFonts w:cs="Arial"/>
          <w:sz w:val="18"/>
          <w:szCs w:val="18"/>
        </w:rPr>
        <w:sectPr w:rsidR="00DE719F" w:rsidSect="00140E1C">
          <w:pgSz w:w="15840" w:h="12240" w:orient="landscape"/>
          <w:pgMar w:top="720" w:right="1440" w:bottom="630" w:left="1440" w:header="720" w:footer="225" w:gutter="0"/>
          <w:cols w:space="720"/>
          <w:docGrid w:linePitch="360"/>
        </w:sect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4A0" w:firstRow="1" w:lastRow="0" w:firstColumn="1" w:lastColumn="0" w:noHBand="0" w:noVBand="1"/>
      </w:tblPr>
      <w:tblGrid>
        <w:gridCol w:w="507"/>
        <w:gridCol w:w="8857"/>
        <w:gridCol w:w="2006"/>
        <w:gridCol w:w="1590"/>
      </w:tblGrid>
      <w:tr w:rsidR="00140E1C" w14:paraId="39CCFAC5" w14:textId="77777777" w:rsidTr="00DE719F">
        <w:trPr>
          <w:tblCellSpacing w:w="0" w:type="dxa"/>
          <w:jc w:val="center"/>
        </w:trPr>
        <w:tc>
          <w:tcPr>
            <w:tcW w:w="12960" w:type="dxa"/>
            <w:gridSpan w:val="4"/>
            <w:tcBorders>
              <w:top w:val="outset" w:sz="6" w:space="0" w:color="auto"/>
              <w:left w:val="nil"/>
              <w:bottom w:val="outset" w:sz="6" w:space="0" w:color="auto"/>
              <w:right w:val="nil"/>
            </w:tcBorders>
            <w:shd w:val="clear" w:color="auto" w:fill="F7F6F3"/>
            <w:vAlign w:val="center"/>
            <w:hideMark/>
          </w:tcPr>
          <w:p w14:paraId="05A8DA57" w14:textId="77777777" w:rsidR="00140E1C" w:rsidRDefault="00140E1C">
            <w:pPr>
              <w:rPr>
                <w:rFonts w:cs="Arial"/>
                <w:sz w:val="18"/>
                <w:szCs w:val="18"/>
              </w:rPr>
            </w:pPr>
            <w:r>
              <w:rPr>
                <w:rFonts w:cs="Arial"/>
                <w:b/>
                <w:bCs/>
              </w:rPr>
              <w:lastRenderedPageBreak/>
              <w:t xml:space="preserve">Activity 2: Activate Public Health and Medical Services </w:t>
            </w:r>
          </w:p>
        </w:tc>
      </w:tr>
      <w:tr w:rsidR="00140E1C" w14:paraId="00D24C4F" w14:textId="77777777" w:rsidTr="00DE719F">
        <w:trPr>
          <w:tblCellSpacing w:w="0" w:type="dxa"/>
          <w:jc w:val="center"/>
        </w:trPr>
        <w:tc>
          <w:tcPr>
            <w:tcW w:w="12960" w:type="dxa"/>
            <w:gridSpan w:val="4"/>
            <w:tcBorders>
              <w:top w:val="outset" w:sz="6" w:space="0" w:color="auto"/>
              <w:left w:val="nil"/>
              <w:bottom w:val="outset" w:sz="6" w:space="0" w:color="auto"/>
              <w:right w:val="nil"/>
            </w:tcBorders>
            <w:shd w:val="clear" w:color="auto" w:fill="F7F6F3"/>
            <w:vAlign w:val="center"/>
            <w:hideMark/>
          </w:tcPr>
          <w:p w14:paraId="07BD3621" w14:textId="77777777" w:rsidR="00140E1C" w:rsidRDefault="00140E1C">
            <w:pPr>
              <w:rPr>
                <w:rFonts w:cs="Arial"/>
                <w:sz w:val="18"/>
                <w:szCs w:val="18"/>
              </w:rPr>
            </w:pPr>
            <w:r>
              <w:rPr>
                <w:rFonts w:cs="Arial"/>
                <w:b/>
                <w:bCs/>
                <w:sz w:val="18"/>
                <w:szCs w:val="18"/>
              </w:rPr>
              <w:t>Activity Description:</w:t>
            </w:r>
            <w:r>
              <w:rPr>
                <w:rFonts w:cs="Arial"/>
                <w:sz w:val="18"/>
                <w:szCs w:val="18"/>
              </w:rPr>
              <w:t xml:space="preserve"> In response to a notification, respond, mobilize, and arrive on-scene to begin emergency medical operations. </w:t>
            </w:r>
          </w:p>
        </w:tc>
      </w:tr>
      <w:tr w:rsidR="00140E1C" w14:paraId="33F82F68" w14:textId="77777777" w:rsidTr="00DE719F">
        <w:trPr>
          <w:tblCellSpacing w:w="0" w:type="dxa"/>
          <w:jc w:val="center"/>
        </w:trPr>
        <w:tc>
          <w:tcPr>
            <w:tcW w:w="12960" w:type="dxa"/>
            <w:gridSpan w:val="4"/>
            <w:tcBorders>
              <w:top w:val="outset" w:sz="6" w:space="0" w:color="auto"/>
              <w:left w:val="nil"/>
              <w:bottom w:val="outset" w:sz="6" w:space="0" w:color="auto"/>
              <w:right w:val="nil"/>
            </w:tcBorders>
            <w:shd w:val="clear" w:color="auto" w:fill="F7F6F3"/>
            <w:hideMark/>
          </w:tcPr>
          <w:p w14:paraId="1EC62EA5" w14:textId="77777777" w:rsidR="00140E1C" w:rsidRDefault="00140E1C">
            <w:pPr>
              <w:rPr>
                <w:rFonts w:cs="Arial"/>
                <w:sz w:val="18"/>
                <w:szCs w:val="18"/>
              </w:rPr>
            </w:pPr>
            <w:r>
              <w:rPr>
                <w:rFonts w:cs="Arial"/>
                <w:b/>
                <w:bCs/>
                <w:sz w:val="18"/>
                <w:szCs w:val="18"/>
              </w:rPr>
              <w:t>Tasks Observed</w:t>
            </w:r>
            <w:r>
              <w:rPr>
                <w:rFonts w:cs="Arial"/>
                <w:sz w:val="18"/>
                <w:szCs w:val="18"/>
              </w:rPr>
              <w:t xml:space="preserve"> (check those that were observed and provide comments)</w:t>
            </w:r>
            <w:r>
              <w:rPr>
                <w:rFonts w:cs="Arial"/>
                <w:sz w:val="18"/>
                <w:szCs w:val="18"/>
              </w:rPr>
              <w:br/>
              <w:t xml:space="preserve">Note: Asterisks (*) denote Performance Measures and Performance Indicators associated with a task. Please record the observed indicator for each measure </w:t>
            </w:r>
          </w:p>
        </w:tc>
      </w:tr>
      <w:tr w:rsidR="00140E1C" w14:paraId="6DD36826" w14:textId="77777777" w:rsidTr="00DE719F">
        <w:trPr>
          <w:tblCellSpacing w:w="0" w:type="dxa"/>
          <w:jc w:val="center"/>
        </w:trPr>
        <w:tc>
          <w:tcPr>
            <w:tcW w:w="507" w:type="dxa"/>
            <w:tcBorders>
              <w:top w:val="outset" w:sz="6" w:space="0" w:color="auto"/>
              <w:left w:val="nil"/>
              <w:bottom w:val="outset" w:sz="6" w:space="0" w:color="auto"/>
              <w:right w:val="outset" w:sz="6" w:space="0" w:color="auto"/>
            </w:tcBorders>
            <w:shd w:val="clear" w:color="auto" w:fill="F7F6F3"/>
            <w:vAlign w:val="center"/>
            <w:hideMark/>
          </w:tcPr>
          <w:p w14:paraId="533F885A" w14:textId="77777777" w:rsidR="00140E1C" w:rsidRDefault="00140E1C">
            <w:pPr>
              <w:rPr>
                <w:rFonts w:cs="Arial"/>
                <w:sz w:val="18"/>
                <w:szCs w:val="18"/>
              </w:rPr>
            </w:pPr>
            <w:r>
              <w:rPr>
                <w:rFonts w:cs="Arial"/>
                <w:sz w:val="18"/>
                <w:szCs w:val="18"/>
              </w:rPr>
              <w:t> </w:t>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475EC58A" w14:textId="77777777" w:rsidR="00140E1C" w:rsidRDefault="00140E1C">
            <w:pPr>
              <w:rPr>
                <w:rFonts w:cs="Arial"/>
                <w:sz w:val="18"/>
                <w:szCs w:val="18"/>
              </w:rPr>
            </w:pPr>
            <w:r>
              <w:rPr>
                <w:rFonts w:cs="Arial"/>
                <w:b/>
                <w:bCs/>
                <w:sz w:val="18"/>
                <w:szCs w:val="18"/>
              </w:rPr>
              <w:t>Task /</w:t>
            </w:r>
            <w:r>
              <w:rPr>
                <w:rFonts w:cs="Arial"/>
                <w:sz w:val="18"/>
                <w:szCs w:val="18"/>
              </w:rPr>
              <w:t>Observation Keys</w:t>
            </w:r>
          </w:p>
        </w:tc>
        <w:tc>
          <w:tcPr>
            <w:tcW w:w="3596" w:type="dxa"/>
            <w:gridSpan w:val="2"/>
            <w:tcBorders>
              <w:top w:val="outset" w:sz="6" w:space="0" w:color="auto"/>
              <w:left w:val="outset" w:sz="6" w:space="0" w:color="auto"/>
              <w:bottom w:val="outset" w:sz="6" w:space="0" w:color="auto"/>
              <w:right w:val="nil"/>
            </w:tcBorders>
            <w:shd w:val="clear" w:color="auto" w:fill="F7F6F3"/>
            <w:hideMark/>
          </w:tcPr>
          <w:p w14:paraId="19CD2364" w14:textId="77777777" w:rsidR="00140E1C" w:rsidRDefault="00140E1C">
            <w:pPr>
              <w:rPr>
                <w:rFonts w:cs="Arial"/>
                <w:sz w:val="18"/>
                <w:szCs w:val="18"/>
              </w:rPr>
            </w:pPr>
            <w:r>
              <w:rPr>
                <w:rFonts w:cs="Arial"/>
                <w:b/>
                <w:bCs/>
                <w:sz w:val="18"/>
                <w:szCs w:val="18"/>
              </w:rPr>
              <w:t>Time of Observation/ Task Completion </w:t>
            </w:r>
          </w:p>
        </w:tc>
      </w:tr>
      <w:tr w:rsidR="00140E1C" w14:paraId="0EC61E09" w14:textId="77777777" w:rsidTr="00DE719F">
        <w:trPr>
          <w:tblCellSpacing w:w="0" w:type="dxa"/>
          <w:jc w:val="center"/>
        </w:trPr>
        <w:tc>
          <w:tcPr>
            <w:tcW w:w="507" w:type="dxa"/>
            <w:tcBorders>
              <w:top w:val="outset" w:sz="6" w:space="0" w:color="auto"/>
              <w:left w:val="nil"/>
              <w:bottom w:val="outset" w:sz="6" w:space="0" w:color="auto"/>
              <w:right w:val="outset" w:sz="6" w:space="0" w:color="auto"/>
            </w:tcBorders>
            <w:shd w:val="clear" w:color="auto" w:fill="F7F6F3"/>
            <w:hideMark/>
          </w:tcPr>
          <w:p w14:paraId="624F7C2E" w14:textId="474A2059" w:rsidR="00140E1C" w:rsidRDefault="00140E1C">
            <w:pPr>
              <w:rPr>
                <w:rFonts w:cs="Arial"/>
                <w:sz w:val="18"/>
                <w:szCs w:val="18"/>
              </w:rPr>
            </w:pPr>
            <w:r>
              <w:rPr>
                <w:rFonts w:cs="Arial"/>
                <w:sz w:val="18"/>
                <w:szCs w:val="18"/>
              </w:rPr>
              <w:t>2.1</w:t>
            </w:r>
            <w:r>
              <w:rPr>
                <w:rFonts w:cs="Arial"/>
                <w:sz w:val="18"/>
                <w:szCs w:val="18"/>
              </w:rPr>
              <w:br/>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1E5BCCA6" w14:textId="77777777" w:rsidR="00140E1C" w:rsidRDefault="00140E1C">
            <w:pPr>
              <w:rPr>
                <w:rFonts w:cs="Arial"/>
                <w:sz w:val="18"/>
                <w:szCs w:val="18"/>
              </w:rPr>
            </w:pPr>
            <w:r>
              <w:rPr>
                <w:rFonts w:cs="Arial"/>
                <w:sz w:val="18"/>
                <w:szCs w:val="18"/>
              </w:rPr>
              <w:t>Dispatch and support medical care personnel.</w:t>
            </w:r>
          </w:p>
          <w:p w14:paraId="42C6D146" w14:textId="1D65233A" w:rsidR="00140E1C" w:rsidRDefault="00140E1C">
            <w:pPr>
              <w:ind w:left="720"/>
              <w:rPr>
                <w:rFonts w:cs="Arial"/>
                <w:sz w:val="18"/>
                <w:szCs w:val="18"/>
              </w:rPr>
            </w:pPr>
            <w:r>
              <w:rPr>
                <w:rFonts w:cs="Arial"/>
                <w:i/>
                <w:iCs/>
                <w:sz w:val="18"/>
                <w:szCs w:val="18"/>
              </w:rPr>
              <w:t>- Coordination between incident call taker(s) and dispatcher(s)</w:t>
            </w:r>
            <w:r>
              <w:rPr>
                <w:rFonts w:cs="Arial"/>
                <w:i/>
                <w:iCs/>
                <w:sz w:val="18"/>
                <w:szCs w:val="18"/>
              </w:rPr>
              <w:br/>
              <w:t>- Alert initial resources</w:t>
            </w:r>
            <w:r w:rsidR="008D33B9">
              <w:rPr>
                <w:rFonts w:cs="Arial"/>
                <w:i/>
                <w:iCs/>
                <w:sz w:val="18"/>
                <w:szCs w:val="18"/>
              </w:rPr>
              <w:t xml:space="preserve"> (as </w:t>
            </w:r>
            <w:r w:rsidR="00990618">
              <w:rPr>
                <w:rFonts w:cs="Arial"/>
                <w:i/>
                <w:iCs/>
                <w:sz w:val="18"/>
                <w:szCs w:val="18"/>
              </w:rPr>
              <w:t xml:space="preserve">soon as </w:t>
            </w:r>
            <w:r w:rsidR="008D33B9">
              <w:rPr>
                <w:rFonts w:cs="Arial"/>
                <w:i/>
                <w:iCs/>
                <w:sz w:val="18"/>
                <w:szCs w:val="18"/>
              </w:rPr>
              <w:t xml:space="preserve">possible </w:t>
            </w:r>
            <w:r w:rsidR="00B47D99">
              <w:rPr>
                <w:rFonts w:cs="Arial"/>
                <w:i/>
                <w:iCs/>
                <w:sz w:val="18"/>
                <w:szCs w:val="18"/>
              </w:rPr>
              <w:t xml:space="preserve">notify </w:t>
            </w:r>
            <w:r w:rsidR="008D33B9">
              <w:rPr>
                <w:rFonts w:cs="Arial"/>
                <w:i/>
                <w:iCs/>
                <w:sz w:val="18"/>
                <w:szCs w:val="18"/>
              </w:rPr>
              <w:t>receiving hospital that a radiologically contaminated patient is possible</w:t>
            </w:r>
            <w:r>
              <w:rPr>
                <w:rFonts w:cs="Arial"/>
                <w:i/>
                <w:iCs/>
                <w:sz w:val="18"/>
                <w:szCs w:val="18"/>
              </w:rPr>
              <w:br/>
              <w:t>- Coordinate communication requests for additional resources</w:t>
            </w:r>
            <w:r>
              <w:rPr>
                <w:rFonts w:cs="Arial"/>
                <w:i/>
                <w:iCs/>
                <w:sz w:val="18"/>
                <w:szCs w:val="18"/>
              </w:rPr>
              <w:br/>
              <w:t>- Convey hazard information to on-scene medical responders</w:t>
            </w:r>
            <w:r>
              <w:rPr>
                <w:rFonts w:cs="Arial"/>
                <w:i/>
                <w:iCs/>
                <w:sz w:val="18"/>
                <w:szCs w:val="18"/>
              </w:rPr>
              <w:br/>
              <w:t>- Complete communication equipment checks</w:t>
            </w:r>
          </w:p>
        </w:tc>
        <w:tc>
          <w:tcPr>
            <w:tcW w:w="3596" w:type="dxa"/>
            <w:gridSpan w:val="2"/>
            <w:tcBorders>
              <w:top w:val="outset" w:sz="6" w:space="0" w:color="auto"/>
              <w:left w:val="outset" w:sz="6" w:space="0" w:color="auto"/>
              <w:bottom w:val="outset" w:sz="6" w:space="0" w:color="auto"/>
              <w:right w:val="nil"/>
            </w:tcBorders>
            <w:shd w:val="clear" w:color="auto" w:fill="F7F6F3"/>
            <w:hideMark/>
          </w:tcPr>
          <w:p w14:paraId="60574385" w14:textId="77777777" w:rsidR="00140E1C" w:rsidRDefault="00140E1C">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w:t>
            </w:r>
            <w:proofErr w:type="gramStart"/>
            <w:r>
              <w:rPr>
                <w:rFonts w:cs="Arial"/>
                <w:sz w:val="18"/>
                <w:szCs w:val="18"/>
              </w:rPr>
              <w:t>  ]</w:t>
            </w:r>
            <w:proofErr w:type="gramEnd"/>
            <w:r>
              <w:rPr>
                <w:rFonts w:cs="Arial"/>
                <w:sz w:val="18"/>
                <w:szCs w:val="18"/>
              </w:rPr>
              <w:t>     S [    ]     M [     ]     U [     ]     </w:t>
            </w:r>
          </w:p>
        </w:tc>
      </w:tr>
      <w:tr w:rsidR="00140E1C" w14:paraId="20DA4171" w14:textId="77777777" w:rsidTr="00DE719F">
        <w:trPr>
          <w:trHeight w:val="1413"/>
          <w:tblCellSpacing w:w="0" w:type="dxa"/>
          <w:jc w:val="center"/>
        </w:trPr>
        <w:tc>
          <w:tcPr>
            <w:tcW w:w="507" w:type="dxa"/>
            <w:tcBorders>
              <w:top w:val="outset" w:sz="6" w:space="0" w:color="auto"/>
              <w:left w:val="nil"/>
              <w:bottom w:val="outset" w:sz="6" w:space="0" w:color="auto"/>
              <w:right w:val="outset" w:sz="6" w:space="0" w:color="auto"/>
            </w:tcBorders>
            <w:shd w:val="clear" w:color="auto" w:fill="F7F6F3"/>
            <w:hideMark/>
          </w:tcPr>
          <w:p w14:paraId="617AF524" w14:textId="77777777" w:rsidR="00140E1C" w:rsidRDefault="00140E1C">
            <w:pPr>
              <w:rPr>
                <w:rFonts w:cs="Arial"/>
                <w:sz w:val="18"/>
                <w:szCs w:val="18"/>
              </w:rPr>
            </w:pPr>
            <w:r>
              <w:rPr>
                <w:rFonts w:cs="Arial"/>
                <w:sz w:val="18"/>
                <w:szCs w:val="18"/>
              </w:rPr>
              <w:t> </w:t>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451B56EC" w14:textId="77777777" w:rsidR="00140E1C" w:rsidRDefault="00140E1C">
            <w:pPr>
              <w:rPr>
                <w:rFonts w:cs="Arial"/>
                <w:sz w:val="18"/>
                <w:szCs w:val="18"/>
              </w:rPr>
            </w:pPr>
            <w:r>
              <w:rPr>
                <w:rFonts w:cs="Arial"/>
                <w:b/>
                <w:bCs/>
                <w:sz w:val="18"/>
                <w:szCs w:val="18"/>
              </w:rPr>
              <w:t>Time for EMS responders to be notified and dispatched to the scene</w:t>
            </w:r>
          </w:p>
        </w:tc>
        <w:tc>
          <w:tcPr>
            <w:tcW w:w="2006" w:type="dxa"/>
            <w:tcBorders>
              <w:top w:val="outset" w:sz="6" w:space="0" w:color="auto"/>
              <w:left w:val="outset" w:sz="6" w:space="0" w:color="auto"/>
              <w:bottom w:val="outset" w:sz="6" w:space="0" w:color="auto"/>
              <w:right w:val="outset" w:sz="6" w:space="0" w:color="auto"/>
            </w:tcBorders>
            <w:shd w:val="clear" w:color="auto" w:fill="F7F6F3"/>
            <w:hideMark/>
          </w:tcPr>
          <w:p w14:paraId="44E26457" w14:textId="77777777" w:rsidR="00140E1C" w:rsidRDefault="00140E1C">
            <w:pPr>
              <w:rPr>
                <w:rFonts w:cs="Arial"/>
                <w:sz w:val="18"/>
                <w:szCs w:val="18"/>
              </w:rPr>
            </w:pPr>
            <w:r>
              <w:rPr>
                <w:rFonts w:cs="Arial"/>
                <w:b/>
                <w:bCs/>
                <w:sz w:val="18"/>
                <w:szCs w:val="18"/>
              </w:rPr>
              <w:t>TARGET</w:t>
            </w:r>
            <w:r>
              <w:rPr>
                <w:rFonts w:cs="Arial"/>
                <w:b/>
                <w:bCs/>
                <w:sz w:val="18"/>
                <w:szCs w:val="18"/>
              </w:rPr>
              <w:br/>
            </w:r>
            <w:r>
              <w:rPr>
                <w:rFonts w:cs="Arial"/>
                <w:b/>
                <w:bCs/>
                <w:sz w:val="18"/>
                <w:szCs w:val="18"/>
              </w:rPr>
              <w:br/>
              <w:t>IAW federal, state, or local policy; in absence of policy: within 5-10 minutes</w:t>
            </w:r>
          </w:p>
        </w:tc>
        <w:tc>
          <w:tcPr>
            <w:tcW w:w="1590" w:type="dxa"/>
            <w:tcBorders>
              <w:top w:val="outset" w:sz="6" w:space="0" w:color="auto"/>
              <w:left w:val="outset" w:sz="6" w:space="0" w:color="auto"/>
              <w:bottom w:val="outset" w:sz="6" w:space="0" w:color="auto"/>
              <w:right w:val="nil"/>
            </w:tcBorders>
            <w:shd w:val="clear" w:color="auto" w:fill="F7F6F3"/>
            <w:hideMark/>
          </w:tcPr>
          <w:p w14:paraId="3C3037D2" w14:textId="77777777" w:rsidR="00140E1C" w:rsidRDefault="00140E1C">
            <w:pPr>
              <w:rPr>
                <w:rFonts w:cs="Arial"/>
                <w:sz w:val="18"/>
                <w:szCs w:val="18"/>
              </w:rPr>
            </w:pPr>
            <w:r>
              <w:rPr>
                <w:rFonts w:cs="Arial"/>
                <w:b/>
                <w:bCs/>
                <w:sz w:val="18"/>
                <w:szCs w:val="18"/>
              </w:rPr>
              <w:t>ACTUAL</w:t>
            </w:r>
          </w:p>
        </w:tc>
      </w:tr>
      <w:tr w:rsidR="00140E1C" w14:paraId="357D3D0B" w14:textId="77777777" w:rsidTr="00DE719F">
        <w:trPr>
          <w:tblCellSpacing w:w="0" w:type="dxa"/>
          <w:jc w:val="center"/>
        </w:trPr>
        <w:tc>
          <w:tcPr>
            <w:tcW w:w="507" w:type="dxa"/>
            <w:tcBorders>
              <w:top w:val="outset" w:sz="6" w:space="0" w:color="auto"/>
              <w:left w:val="nil"/>
              <w:bottom w:val="outset" w:sz="6" w:space="0" w:color="auto"/>
              <w:right w:val="outset" w:sz="6" w:space="0" w:color="auto"/>
            </w:tcBorders>
            <w:shd w:val="clear" w:color="auto" w:fill="F7F6F3"/>
            <w:hideMark/>
          </w:tcPr>
          <w:p w14:paraId="700D50D5" w14:textId="36FBE617" w:rsidR="00140E1C" w:rsidRDefault="00140E1C">
            <w:pPr>
              <w:rPr>
                <w:rFonts w:cs="Arial"/>
                <w:sz w:val="18"/>
                <w:szCs w:val="18"/>
              </w:rPr>
            </w:pPr>
            <w:r>
              <w:rPr>
                <w:rFonts w:cs="Arial"/>
                <w:sz w:val="18"/>
                <w:szCs w:val="18"/>
              </w:rPr>
              <w:t>2.2</w:t>
            </w:r>
            <w:r>
              <w:rPr>
                <w:rFonts w:cs="Arial"/>
                <w:sz w:val="18"/>
                <w:szCs w:val="18"/>
              </w:rPr>
              <w:br/>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49E2F1D7" w14:textId="77777777" w:rsidR="00140E1C" w:rsidRDefault="00140E1C">
            <w:pPr>
              <w:rPr>
                <w:rFonts w:cs="Arial"/>
                <w:sz w:val="18"/>
                <w:szCs w:val="18"/>
              </w:rPr>
            </w:pPr>
            <w:r>
              <w:rPr>
                <w:rFonts w:cs="Arial"/>
                <w:sz w:val="18"/>
                <w:szCs w:val="18"/>
              </w:rPr>
              <w:t>Complete scene survey.</w:t>
            </w:r>
          </w:p>
          <w:p w14:paraId="2264A5B1" w14:textId="77777777" w:rsidR="00140E1C" w:rsidRDefault="00140E1C">
            <w:pPr>
              <w:ind w:left="720"/>
              <w:rPr>
                <w:rFonts w:cs="Arial"/>
                <w:sz w:val="18"/>
                <w:szCs w:val="18"/>
              </w:rPr>
            </w:pPr>
            <w:r>
              <w:rPr>
                <w:rFonts w:cs="Arial"/>
                <w:i/>
                <w:iCs/>
                <w:sz w:val="18"/>
                <w:szCs w:val="18"/>
              </w:rPr>
              <w:t>- Survey incident scene</w:t>
            </w:r>
            <w:r>
              <w:rPr>
                <w:rFonts w:cs="Arial"/>
                <w:i/>
                <w:iCs/>
                <w:sz w:val="18"/>
                <w:szCs w:val="18"/>
              </w:rPr>
              <w:br/>
              <w:t>- Complete appropriate 360 of immediate scene</w:t>
            </w:r>
            <w:r>
              <w:rPr>
                <w:rFonts w:cs="Arial"/>
                <w:i/>
                <w:iCs/>
                <w:sz w:val="18"/>
                <w:szCs w:val="18"/>
              </w:rPr>
              <w:br/>
              <w:t>- Identify and coordinate mitigation of on-scene hazards</w:t>
            </w:r>
          </w:p>
        </w:tc>
        <w:tc>
          <w:tcPr>
            <w:tcW w:w="3596" w:type="dxa"/>
            <w:gridSpan w:val="2"/>
            <w:tcBorders>
              <w:top w:val="outset" w:sz="6" w:space="0" w:color="auto"/>
              <w:left w:val="outset" w:sz="6" w:space="0" w:color="auto"/>
              <w:bottom w:val="outset" w:sz="6" w:space="0" w:color="auto"/>
              <w:right w:val="nil"/>
            </w:tcBorders>
            <w:shd w:val="clear" w:color="auto" w:fill="F7F6F3"/>
            <w:hideMark/>
          </w:tcPr>
          <w:p w14:paraId="0A352FF3" w14:textId="77777777" w:rsidR="00140E1C" w:rsidRDefault="00140E1C">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w:t>
            </w:r>
            <w:proofErr w:type="gramStart"/>
            <w:r>
              <w:rPr>
                <w:rFonts w:cs="Arial"/>
                <w:sz w:val="18"/>
                <w:szCs w:val="18"/>
              </w:rPr>
              <w:t>  ]</w:t>
            </w:r>
            <w:proofErr w:type="gramEnd"/>
            <w:r>
              <w:rPr>
                <w:rFonts w:cs="Arial"/>
                <w:sz w:val="18"/>
                <w:szCs w:val="18"/>
              </w:rPr>
              <w:t>     S [    ]     M [     ]     U [     ]     </w:t>
            </w:r>
          </w:p>
        </w:tc>
      </w:tr>
      <w:tr w:rsidR="00140E1C" w14:paraId="57C0B056" w14:textId="77777777" w:rsidTr="00DE719F">
        <w:trPr>
          <w:tblCellSpacing w:w="0" w:type="dxa"/>
          <w:jc w:val="center"/>
        </w:trPr>
        <w:tc>
          <w:tcPr>
            <w:tcW w:w="507" w:type="dxa"/>
            <w:tcBorders>
              <w:top w:val="outset" w:sz="6" w:space="0" w:color="auto"/>
              <w:left w:val="nil"/>
              <w:bottom w:val="outset" w:sz="6" w:space="0" w:color="auto"/>
              <w:right w:val="outset" w:sz="6" w:space="0" w:color="auto"/>
            </w:tcBorders>
            <w:shd w:val="clear" w:color="auto" w:fill="F7F6F3"/>
            <w:hideMark/>
          </w:tcPr>
          <w:p w14:paraId="209B9894" w14:textId="6DBEEA36" w:rsidR="00140E1C" w:rsidRDefault="00140E1C">
            <w:pPr>
              <w:rPr>
                <w:rFonts w:cs="Arial"/>
                <w:sz w:val="18"/>
                <w:szCs w:val="18"/>
              </w:rPr>
            </w:pPr>
            <w:r>
              <w:rPr>
                <w:rFonts w:cs="Arial"/>
                <w:sz w:val="18"/>
                <w:szCs w:val="18"/>
              </w:rPr>
              <w:lastRenderedPageBreak/>
              <w:t>2.3</w:t>
            </w:r>
            <w:r>
              <w:rPr>
                <w:rFonts w:cs="Arial"/>
                <w:sz w:val="18"/>
                <w:szCs w:val="18"/>
              </w:rPr>
              <w:br/>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0C39277B" w14:textId="0E5C1D42" w:rsidR="00140E1C" w:rsidRDefault="008F729E">
            <w:pPr>
              <w:rPr>
                <w:rFonts w:cs="Arial"/>
                <w:sz w:val="18"/>
                <w:szCs w:val="18"/>
              </w:rPr>
            </w:pPr>
            <w:r>
              <w:rPr>
                <w:rFonts w:cs="Arial"/>
                <w:sz w:val="18"/>
                <w:szCs w:val="18"/>
              </w:rPr>
              <w:t>As needed e</w:t>
            </w:r>
            <w:r w:rsidR="00140E1C">
              <w:rPr>
                <w:rFonts w:cs="Arial"/>
                <w:sz w:val="18"/>
                <w:szCs w:val="18"/>
              </w:rPr>
              <w:t>stablish scene safety, based on the type and severity of the incident.</w:t>
            </w:r>
          </w:p>
          <w:p w14:paraId="07AC58A1" w14:textId="3A1C14D8" w:rsidR="00140E1C" w:rsidRDefault="00140E1C">
            <w:pPr>
              <w:ind w:left="720"/>
              <w:rPr>
                <w:rFonts w:cs="Arial"/>
                <w:sz w:val="18"/>
                <w:szCs w:val="18"/>
              </w:rPr>
            </w:pPr>
            <w:r>
              <w:rPr>
                <w:rFonts w:cs="Arial"/>
                <w:i/>
                <w:iCs/>
                <w:sz w:val="18"/>
                <w:szCs w:val="18"/>
              </w:rPr>
              <w:t>- Coordinate with the on-scene Safety Officer</w:t>
            </w:r>
            <w:r>
              <w:rPr>
                <w:rFonts w:cs="Arial"/>
                <w:i/>
                <w:iCs/>
                <w:sz w:val="18"/>
                <w:szCs w:val="18"/>
              </w:rPr>
              <w:br/>
              <w:t>- Implement safety precautions</w:t>
            </w:r>
            <w:r>
              <w:rPr>
                <w:rFonts w:cs="Arial"/>
                <w:i/>
                <w:iCs/>
                <w:sz w:val="18"/>
                <w:szCs w:val="18"/>
              </w:rPr>
              <w:br/>
              <w:t>- Identify potential security needs and report them to IC or law enforcement (LE) representatives</w:t>
            </w:r>
            <w:r>
              <w:rPr>
                <w:rFonts w:cs="Arial"/>
                <w:i/>
                <w:iCs/>
                <w:sz w:val="18"/>
                <w:szCs w:val="18"/>
              </w:rPr>
              <w:br/>
              <w:t xml:space="preserve">- Coordinate with LE </w:t>
            </w:r>
            <w:r w:rsidR="00BA6DD8">
              <w:rPr>
                <w:rFonts w:cs="Arial"/>
                <w:i/>
                <w:iCs/>
                <w:sz w:val="18"/>
                <w:szCs w:val="18"/>
              </w:rPr>
              <w:t xml:space="preserve">and fire </w:t>
            </w:r>
            <w:r>
              <w:rPr>
                <w:rFonts w:cs="Arial"/>
                <w:i/>
                <w:iCs/>
                <w:sz w:val="18"/>
                <w:szCs w:val="18"/>
              </w:rPr>
              <w:t>representatives</w:t>
            </w:r>
          </w:p>
        </w:tc>
        <w:tc>
          <w:tcPr>
            <w:tcW w:w="3596" w:type="dxa"/>
            <w:gridSpan w:val="2"/>
            <w:tcBorders>
              <w:top w:val="outset" w:sz="6" w:space="0" w:color="auto"/>
              <w:left w:val="outset" w:sz="6" w:space="0" w:color="auto"/>
              <w:bottom w:val="outset" w:sz="6" w:space="0" w:color="auto"/>
              <w:right w:val="nil"/>
            </w:tcBorders>
            <w:shd w:val="clear" w:color="auto" w:fill="F7F6F3"/>
            <w:hideMark/>
          </w:tcPr>
          <w:p w14:paraId="79D0BBC7" w14:textId="77777777" w:rsidR="00140E1C" w:rsidRDefault="00140E1C">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w:t>
            </w:r>
            <w:proofErr w:type="gramStart"/>
            <w:r>
              <w:rPr>
                <w:rFonts w:cs="Arial"/>
                <w:sz w:val="18"/>
                <w:szCs w:val="18"/>
              </w:rPr>
              <w:t>  ]</w:t>
            </w:r>
            <w:proofErr w:type="gramEnd"/>
            <w:r>
              <w:rPr>
                <w:rFonts w:cs="Arial"/>
                <w:sz w:val="18"/>
                <w:szCs w:val="18"/>
              </w:rPr>
              <w:t>     S [    ]     M [     ]     U [     ]     </w:t>
            </w:r>
          </w:p>
        </w:tc>
      </w:tr>
      <w:tr w:rsidR="00140E1C" w14:paraId="360230BE" w14:textId="77777777" w:rsidTr="00DE719F">
        <w:trPr>
          <w:tblCellSpacing w:w="0" w:type="dxa"/>
          <w:jc w:val="center"/>
        </w:trPr>
        <w:tc>
          <w:tcPr>
            <w:tcW w:w="507" w:type="dxa"/>
            <w:tcBorders>
              <w:top w:val="outset" w:sz="6" w:space="0" w:color="auto"/>
              <w:left w:val="nil"/>
              <w:bottom w:val="outset" w:sz="6" w:space="0" w:color="auto"/>
              <w:right w:val="outset" w:sz="6" w:space="0" w:color="auto"/>
            </w:tcBorders>
            <w:shd w:val="clear" w:color="auto" w:fill="F7F6F3"/>
            <w:hideMark/>
          </w:tcPr>
          <w:p w14:paraId="1639B494" w14:textId="52E8FBEC" w:rsidR="00140E1C" w:rsidRDefault="00140E1C">
            <w:pPr>
              <w:rPr>
                <w:rFonts w:cs="Arial"/>
                <w:sz w:val="18"/>
                <w:szCs w:val="18"/>
              </w:rPr>
            </w:pPr>
            <w:r>
              <w:rPr>
                <w:rFonts w:cs="Arial"/>
                <w:sz w:val="18"/>
                <w:szCs w:val="18"/>
              </w:rPr>
              <w:t>2.4</w:t>
            </w:r>
            <w:r>
              <w:rPr>
                <w:rFonts w:cs="Arial"/>
                <w:sz w:val="18"/>
                <w:szCs w:val="18"/>
              </w:rPr>
              <w:br/>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3ED1435E" w14:textId="48F67EAC" w:rsidR="00140E1C" w:rsidRDefault="008F729E">
            <w:pPr>
              <w:rPr>
                <w:rFonts w:cs="Arial"/>
                <w:sz w:val="18"/>
                <w:szCs w:val="18"/>
              </w:rPr>
            </w:pPr>
            <w:r>
              <w:rPr>
                <w:rFonts w:cs="Arial"/>
                <w:sz w:val="18"/>
                <w:szCs w:val="18"/>
              </w:rPr>
              <w:t>As needed e</w:t>
            </w:r>
            <w:r w:rsidR="00140E1C">
              <w:rPr>
                <w:rFonts w:cs="Arial"/>
                <w:sz w:val="18"/>
                <w:szCs w:val="18"/>
              </w:rPr>
              <w:t>stablish triage, treatment, and transport areas.</w:t>
            </w:r>
          </w:p>
          <w:p w14:paraId="7D12506D" w14:textId="77777777" w:rsidR="00140E1C" w:rsidRDefault="00140E1C">
            <w:pPr>
              <w:ind w:left="720"/>
              <w:rPr>
                <w:rFonts w:cs="Arial"/>
                <w:sz w:val="18"/>
                <w:szCs w:val="18"/>
              </w:rPr>
            </w:pPr>
            <w:r>
              <w:rPr>
                <w:rFonts w:cs="Arial"/>
                <w:i/>
                <w:iCs/>
                <w:sz w:val="18"/>
                <w:szCs w:val="18"/>
              </w:rPr>
              <w:t>- Identify location(s) of each area of responsibility</w:t>
            </w:r>
            <w:r>
              <w:rPr>
                <w:rFonts w:cs="Arial"/>
                <w:i/>
                <w:iCs/>
                <w:sz w:val="18"/>
                <w:szCs w:val="18"/>
              </w:rPr>
              <w:br/>
              <w:t>- Identify and coordinate resource and personnel needs with IC and/or ESF liaison</w:t>
            </w:r>
            <w:r>
              <w:rPr>
                <w:rFonts w:cs="Arial"/>
                <w:i/>
                <w:iCs/>
                <w:sz w:val="18"/>
                <w:szCs w:val="18"/>
              </w:rPr>
              <w:br/>
              <w:t>- Identify and communicate safety concerns to IC and/or ESF liaison</w:t>
            </w:r>
            <w:r>
              <w:rPr>
                <w:rFonts w:cs="Arial"/>
                <w:i/>
                <w:iCs/>
                <w:sz w:val="18"/>
                <w:szCs w:val="18"/>
              </w:rPr>
              <w:br/>
              <w:t>- Identify and communicate the location of areas that are not accessible to IC and/or ESF liaison</w:t>
            </w:r>
          </w:p>
        </w:tc>
        <w:tc>
          <w:tcPr>
            <w:tcW w:w="3596" w:type="dxa"/>
            <w:gridSpan w:val="2"/>
            <w:tcBorders>
              <w:top w:val="outset" w:sz="6" w:space="0" w:color="auto"/>
              <w:left w:val="outset" w:sz="6" w:space="0" w:color="auto"/>
              <w:bottom w:val="outset" w:sz="6" w:space="0" w:color="auto"/>
              <w:right w:val="nil"/>
            </w:tcBorders>
            <w:shd w:val="clear" w:color="auto" w:fill="F7F6F3"/>
            <w:hideMark/>
          </w:tcPr>
          <w:p w14:paraId="42A45949" w14:textId="77777777" w:rsidR="00140E1C" w:rsidRDefault="00140E1C">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w:t>
            </w:r>
            <w:proofErr w:type="gramStart"/>
            <w:r>
              <w:rPr>
                <w:rFonts w:cs="Arial"/>
                <w:sz w:val="18"/>
                <w:szCs w:val="18"/>
              </w:rPr>
              <w:t>  ]</w:t>
            </w:r>
            <w:proofErr w:type="gramEnd"/>
            <w:r>
              <w:rPr>
                <w:rFonts w:cs="Arial"/>
                <w:sz w:val="18"/>
                <w:szCs w:val="18"/>
              </w:rPr>
              <w:t>     S [    ]     M [     ]     U [     ]     </w:t>
            </w:r>
          </w:p>
        </w:tc>
      </w:tr>
    </w:tbl>
    <w:p w14:paraId="0D14C018" w14:textId="77777777" w:rsidR="00140E1C" w:rsidRDefault="00140E1C" w:rsidP="00140E1C">
      <w:pPr>
        <w:rPr>
          <w:rFonts w:cs="Arial"/>
          <w:sz w:val="18"/>
          <w:szCs w:val="18"/>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4A0" w:firstRow="1" w:lastRow="0" w:firstColumn="1" w:lastColumn="0" w:noHBand="0" w:noVBand="1"/>
      </w:tblPr>
      <w:tblGrid>
        <w:gridCol w:w="507"/>
        <w:gridCol w:w="8857"/>
        <w:gridCol w:w="2250"/>
        <w:gridCol w:w="1346"/>
      </w:tblGrid>
      <w:tr w:rsidR="00140E1C" w14:paraId="32B46771" w14:textId="77777777" w:rsidTr="00140E1C">
        <w:trPr>
          <w:tblCellSpacing w:w="0" w:type="dxa"/>
          <w:jc w:val="center"/>
        </w:trPr>
        <w:tc>
          <w:tcPr>
            <w:tcW w:w="0" w:type="auto"/>
            <w:gridSpan w:val="4"/>
            <w:tcBorders>
              <w:top w:val="outset" w:sz="6" w:space="0" w:color="auto"/>
              <w:left w:val="nil"/>
              <w:bottom w:val="outset" w:sz="6" w:space="0" w:color="auto"/>
              <w:right w:val="nil"/>
            </w:tcBorders>
            <w:shd w:val="clear" w:color="auto" w:fill="F7F6F3"/>
            <w:vAlign w:val="center"/>
            <w:hideMark/>
          </w:tcPr>
          <w:p w14:paraId="701A0EBD" w14:textId="77777777" w:rsidR="00140E1C" w:rsidRDefault="00140E1C">
            <w:pPr>
              <w:rPr>
                <w:rFonts w:cs="Arial"/>
                <w:sz w:val="18"/>
                <w:szCs w:val="18"/>
              </w:rPr>
            </w:pPr>
            <w:r>
              <w:rPr>
                <w:rFonts w:cs="Arial"/>
                <w:b/>
                <w:bCs/>
              </w:rPr>
              <w:t xml:space="preserve">Activity 3: Triage </w:t>
            </w:r>
          </w:p>
        </w:tc>
      </w:tr>
      <w:tr w:rsidR="00140E1C" w14:paraId="358F2F79" w14:textId="77777777" w:rsidTr="00140E1C">
        <w:trPr>
          <w:tblCellSpacing w:w="0" w:type="dxa"/>
          <w:jc w:val="center"/>
        </w:trPr>
        <w:tc>
          <w:tcPr>
            <w:tcW w:w="0" w:type="auto"/>
            <w:gridSpan w:val="4"/>
            <w:tcBorders>
              <w:top w:val="outset" w:sz="6" w:space="0" w:color="auto"/>
              <w:left w:val="nil"/>
              <w:bottom w:val="outset" w:sz="6" w:space="0" w:color="auto"/>
              <w:right w:val="nil"/>
            </w:tcBorders>
            <w:shd w:val="clear" w:color="auto" w:fill="F7F6F3"/>
            <w:vAlign w:val="center"/>
            <w:hideMark/>
          </w:tcPr>
          <w:p w14:paraId="4DF11A6A" w14:textId="77777777" w:rsidR="00140E1C" w:rsidRDefault="00140E1C">
            <w:pPr>
              <w:rPr>
                <w:rFonts w:cs="Arial"/>
                <w:sz w:val="18"/>
                <w:szCs w:val="18"/>
              </w:rPr>
            </w:pPr>
            <w:r>
              <w:rPr>
                <w:rFonts w:cs="Arial"/>
                <w:b/>
                <w:bCs/>
                <w:sz w:val="18"/>
                <w:szCs w:val="18"/>
              </w:rPr>
              <w:t>Activity Description:</w:t>
            </w:r>
            <w:r>
              <w:rPr>
                <w:rFonts w:cs="Arial"/>
                <w:sz w:val="18"/>
                <w:szCs w:val="18"/>
              </w:rPr>
              <w:t xml:space="preserve"> Once on-scene, provide initial and ongoing emergency medical triage of ill and injured patients that prioritizes their respective treatment and transport. </w:t>
            </w:r>
          </w:p>
        </w:tc>
      </w:tr>
      <w:tr w:rsidR="00140E1C" w14:paraId="5FFEDA1C" w14:textId="77777777" w:rsidTr="00140E1C">
        <w:trPr>
          <w:tblCellSpacing w:w="0" w:type="dxa"/>
          <w:jc w:val="center"/>
        </w:trPr>
        <w:tc>
          <w:tcPr>
            <w:tcW w:w="0" w:type="auto"/>
            <w:gridSpan w:val="4"/>
            <w:tcBorders>
              <w:top w:val="outset" w:sz="6" w:space="0" w:color="auto"/>
              <w:left w:val="nil"/>
              <w:bottom w:val="outset" w:sz="6" w:space="0" w:color="auto"/>
              <w:right w:val="nil"/>
            </w:tcBorders>
            <w:shd w:val="clear" w:color="auto" w:fill="F7F6F3"/>
            <w:hideMark/>
          </w:tcPr>
          <w:p w14:paraId="511CFC10" w14:textId="77777777" w:rsidR="00140E1C" w:rsidRDefault="00140E1C">
            <w:pPr>
              <w:rPr>
                <w:rFonts w:cs="Arial"/>
                <w:sz w:val="18"/>
                <w:szCs w:val="18"/>
              </w:rPr>
            </w:pPr>
            <w:r>
              <w:rPr>
                <w:rFonts w:cs="Arial"/>
                <w:b/>
                <w:bCs/>
                <w:sz w:val="18"/>
                <w:szCs w:val="18"/>
              </w:rPr>
              <w:t>Tasks Observed</w:t>
            </w:r>
            <w:r>
              <w:rPr>
                <w:rFonts w:cs="Arial"/>
                <w:sz w:val="18"/>
                <w:szCs w:val="18"/>
              </w:rPr>
              <w:t xml:space="preserve"> (check those that were observed and provide comments)</w:t>
            </w:r>
            <w:r>
              <w:rPr>
                <w:rFonts w:cs="Arial"/>
                <w:sz w:val="18"/>
                <w:szCs w:val="18"/>
              </w:rPr>
              <w:br/>
              <w:t xml:space="preserve">Note: Asterisks (*) denote Performance Measures and Performance Indicators associated with a task. Please record the observed indicator for each measure </w:t>
            </w:r>
          </w:p>
        </w:tc>
      </w:tr>
      <w:tr w:rsidR="00140E1C" w14:paraId="72EB2140" w14:textId="77777777" w:rsidTr="00140E1C">
        <w:trPr>
          <w:tblCellSpacing w:w="0" w:type="dxa"/>
          <w:jc w:val="center"/>
        </w:trPr>
        <w:tc>
          <w:tcPr>
            <w:tcW w:w="0" w:type="auto"/>
            <w:tcBorders>
              <w:top w:val="outset" w:sz="6" w:space="0" w:color="auto"/>
              <w:left w:val="nil"/>
              <w:bottom w:val="outset" w:sz="6" w:space="0" w:color="auto"/>
              <w:right w:val="outset" w:sz="6" w:space="0" w:color="auto"/>
            </w:tcBorders>
            <w:shd w:val="clear" w:color="auto" w:fill="F7F6F3"/>
            <w:vAlign w:val="center"/>
            <w:hideMark/>
          </w:tcPr>
          <w:p w14:paraId="4F025E61" w14:textId="77777777" w:rsidR="00140E1C" w:rsidRDefault="00140E1C">
            <w:pPr>
              <w:rPr>
                <w:rFonts w:cs="Arial"/>
                <w:sz w:val="18"/>
                <w:szCs w:val="18"/>
              </w:rPr>
            </w:pPr>
            <w:r>
              <w:rPr>
                <w:rFonts w:cs="Arial"/>
                <w:sz w:val="18"/>
                <w:szCs w:val="18"/>
              </w:rPr>
              <w:t> </w:t>
            </w:r>
          </w:p>
        </w:tc>
        <w:tc>
          <w:tcPr>
            <w:tcW w:w="9000" w:type="dxa"/>
            <w:tcBorders>
              <w:top w:val="outset" w:sz="6" w:space="0" w:color="auto"/>
              <w:left w:val="outset" w:sz="6" w:space="0" w:color="auto"/>
              <w:bottom w:val="outset" w:sz="6" w:space="0" w:color="auto"/>
              <w:right w:val="outset" w:sz="6" w:space="0" w:color="auto"/>
            </w:tcBorders>
            <w:shd w:val="clear" w:color="auto" w:fill="F7F6F3"/>
            <w:hideMark/>
          </w:tcPr>
          <w:p w14:paraId="28EB92E5" w14:textId="77777777" w:rsidR="00140E1C" w:rsidRDefault="00140E1C">
            <w:pPr>
              <w:rPr>
                <w:rFonts w:cs="Arial"/>
                <w:sz w:val="18"/>
                <w:szCs w:val="18"/>
              </w:rPr>
            </w:pPr>
            <w:r>
              <w:rPr>
                <w:rFonts w:cs="Arial"/>
                <w:b/>
                <w:bCs/>
                <w:sz w:val="18"/>
                <w:szCs w:val="18"/>
              </w:rPr>
              <w:t>Task /</w:t>
            </w:r>
            <w:r>
              <w:rPr>
                <w:rFonts w:cs="Arial"/>
                <w:sz w:val="18"/>
                <w:szCs w:val="18"/>
              </w:rPr>
              <w:t>Observation Keys</w:t>
            </w:r>
          </w:p>
        </w:tc>
        <w:tc>
          <w:tcPr>
            <w:tcW w:w="0" w:type="auto"/>
            <w:gridSpan w:val="2"/>
            <w:tcBorders>
              <w:top w:val="outset" w:sz="6" w:space="0" w:color="auto"/>
              <w:left w:val="outset" w:sz="6" w:space="0" w:color="auto"/>
              <w:bottom w:val="outset" w:sz="6" w:space="0" w:color="auto"/>
              <w:right w:val="nil"/>
            </w:tcBorders>
            <w:shd w:val="clear" w:color="auto" w:fill="F7F6F3"/>
            <w:hideMark/>
          </w:tcPr>
          <w:p w14:paraId="706F24FE" w14:textId="77777777" w:rsidR="00140E1C" w:rsidRDefault="00140E1C">
            <w:pPr>
              <w:rPr>
                <w:rFonts w:cs="Arial"/>
                <w:sz w:val="18"/>
                <w:szCs w:val="18"/>
              </w:rPr>
            </w:pPr>
            <w:r>
              <w:rPr>
                <w:rFonts w:cs="Arial"/>
                <w:b/>
                <w:bCs/>
                <w:sz w:val="18"/>
                <w:szCs w:val="18"/>
              </w:rPr>
              <w:t>Time of Observation/ Task Completion </w:t>
            </w:r>
          </w:p>
        </w:tc>
      </w:tr>
      <w:tr w:rsidR="00140E1C" w14:paraId="0EE1652E" w14:textId="77777777" w:rsidTr="00140E1C">
        <w:trPr>
          <w:trHeight w:val="1584"/>
          <w:tblCellSpacing w:w="0" w:type="dxa"/>
          <w:jc w:val="center"/>
        </w:trPr>
        <w:tc>
          <w:tcPr>
            <w:tcW w:w="0" w:type="auto"/>
            <w:tcBorders>
              <w:top w:val="outset" w:sz="6" w:space="0" w:color="auto"/>
              <w:left w:val="nil"/>
              <w:bottom w:val="outset" w:sz="6" w:space="0" w:color="auto"/>
              <w:right w:val="outset" w:sz="6" w:space="0" w:color="auto"/>
            </w:tcBorders>
            <w:shd w:val="clear" w:color="auto" w:fill="F7F6F3"/>
            <w:hideMark/>
          </w:tcPr>
          <w:p w14:paraId="4167938E" w14:textId="47B693FE" w:rsidR="00140E1C" w:rsidRDefault="00140E1C">
            <w:pPr>
              <w:rPr>
                <w:rFonts w:cs="Arial"/>
                <w:sz w:val="18"/>
                <w:szCs w:val="18"/>
              </w:rPr>
            </w:pPr>
            <w:r>
              <w:rPr>
                <w:rFonts w:cs="Arial"/>
                <w:sz w:val="18"/>
                <w:szCs w:val="18"/>
              </w:rPr>
              <w:lastRenderedPageBreak/>
              <w:t>3.1</w:t>
            </w:r>
            <w:r>
              <w:rPr>
                <w:rFonts w:cs="Arial"/>
                <w:sz w:val="18"/>
                <w:szCs w:val="18"/>
              </w:rPr>
              <w:br/>
            </w:r>
          </w:p>
        </w:tc>
        <w:tc>
          <w:tcPr>
            <w:tcW w:w="4500" w:type="pct"/>
            <w:tcBorders>
              <w:top w:val="outset" w:sz="6" w:space="0" w:color="auto"/>
              <w:left w:val="outset" w:sz="6" w:space="0" w:color="auto"/>
              <w:bottom w:val="outset" w:sz="6" w:space="0" w:color="auto"/>
              <w:right w:val="outset" w:sz="6" w:space="0" w:color="auto"/>
            </w:tcBorders>
            <w:shd w:val="clear" w:color="auto" w:fill="F7F6F3"/>
            <w:hideMark/>
          </w:tcPr>
          <w:p w14:paraId="3D947971" w14:textId="77777777" w:rsidR="00140E1C" w:rsidRDefault="00140E1C">
            <w:pPr>
              <w:rPr>
                <w:rFonts w:cs="Arial"/>
                <w:sz w:val="18"/>
                <w:szCs w:val="18"/>
              </w:rPr>
            </w:pPr>
            <w:r>
              <w:rPr>
                <w:rFonts w:cs="Arial"/>
                <w:sz w:val="18"/>
                <w:szCs w:val="18"/>
              </w:rPr>
              <w:t>Conduct initial and on-going pre-hospital triage in accordance with a jurisdictions existing plans and procedures and prescribed triage methodology (e.g., Simple Triage and Rapid Treatment (START) Triage).</w:t>
            </w:r>
          </w:p>
          <w:p w14:paraId="0403A923" w14:textId="77777777" w:rsidR="00140E1C" w:rsidRDefault="00140E1C">
            <w:pPr>
              <w:ind w:left="720"/>
              <w:rPr>
                <w:rFonts w:cs="Arial"/>
                <w:sz w:val="18"/>
                <w:szCs w:val="18"/>
              </w:rPr>
            </w:pPr>
            <w:r>
              <w:rPr>
                <w:rFonts w:cs="Arial"/>
                <w:i/>
                <w:iCs/>
                <w:sz w:val="18"/>
                <w:szCs w:val="18"/>
              </w:rPr>
              <w:t>- Coordinate with Medical Branch/Group Command/Tactical Operations</w:t>
            </w:r>
            <w:r>
              <w:rPr>
                <w:rFonts w:cs="Arial"/>
                <w:i/>
                <w:iCs/>
                <w:sz w:val="18"/>
                <w:szCs w:val="18"/>
              </w:rPr>
              <w:br/>
              <w:t>- Assess triage needs and report to Tactical Operations</w:t>
            </w:r>
            <w:r>
              <w:rPr>
                <w:rFonts w:cs="Arial"/>
                <w:i/>
                <w:iCs/>
                <w:sz w:val="18"/>
                <w:szCs w:val="18"/>
              </w:rPr>
              <w:br/>
              <w:t>- Follow the strategy developed by Tactical Operations</w:t>
            </w:r>
            <w:r>
              <w:rPr>
                <w:rFonts w:cs="Arial"/>
                <w:i/>
                <w:iCs/>
                <w:sz w:val="18"/>
                <w:szCs w:val="18"/>
              </w:rPr>
              <w:br/>
              <w:t>- Assign triage teams to assess patients</w:t>
            </w:r>
            <w:r>
              <w:rPr>
                <w:rFonts w:cs="Arial"/>
                <w:i/>
                <w:iCs/>
                <w:sz w:val="18"/>
                <w:szCs w:val="18"/>
              </w:rPr>
              <w:br/>
              <w:t>- Address life-threatening issues</w:t>
            </w:r>
            <w:r>
              <w:rPr>
                <w:rFonts w:cs="Arial"/>
                <w:i/>
                <w:iCs/>
                <w:sz w:val="18"/>
                <w:szCs w:val="18"/>
              </w:rPr>
              <w:br/>
              <w:t>- Document the priority of patient(s)</w:t>
            </w:r>
          </w:p>
        </w:tc>
        <w:tc>
          <w:tcPr>
            <w:tcW w:w="0" w:type="auto"/>
            <w:gridSpan w:val="2"/>
            <w:tcBorders>
              <w:top w:val="outset" w:sz="6" w:space="0" w:color="auto"/>
              <w:left w:val="outset" w:sz="6" w:space="0" w:color="auto"/>
              <w:bottom w:val="outset" w:sz="6" w:space="0" w:color="auto"/>
              <w:right w:val="nil"/>
            </w:tcBorders>
            <w:shd w:val="clear" w:color="auto" w:fill="F7F6F3"/>
            <w:hideMark/>
          </w:tcPr>
          <w:p w14:paraId="1B7C6953" w14:textId="77777777" w:rsidR="00140E1C" w:rsidRDefault="00140E1C">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w:t>
            </w:r>
            <w:proofErr w:type="gramStart"/>
            <w:r>
              <w:rPr>
                <w:rFonts w:cs="Arial"/>
                <w:sz w:val="18"/>
                <w:szCs w:val="18"/>
              </w:rPr>
              <w:t>  ]</w:t>
            </w:r>
            <w:proofErr w:type="gramEnd"/>
            <w:r>
              <w:rPr>
                <w:rFonts w:cs="Arial"/>
                <w:sz w:val="18"/>
                <w:szCs w:val="18"/>
              </w:rPr>
              <w:t>     S [    ]     M [     ]     U [     ]     </w:t>
            </w:r>
          </w:p>
        </w:tc>
      </w:tr>
      <w:tr w:rsidR="00140E1C" w14:paraId="706ED556" w14:textId="77777777" w:rsidTr="00140E1C">
        <w:trPr>
          <w:tblCellSpacing w:w="0" w:type="dxa"/>
          <w:jc w:val="center"/>
        </w:trPr>
        <w:tc>
          <w:tcPr>
            <w:tcW w:w="0" w:type="auto"/>
            <w:tcBorders>
              <w:top w:val="outset" w:sz="6" w:space="0" w:color="auto"/>
              <w:left w:val="nil"/>
              <w:bottom w:val="outset" w:sz="6" w:space="0" w:color="auto"/>
              <w:right w:val="outset" w:sz="6" w:space="0" w:color="auto"/>
            </w:tcBorders>
            <w:shd w:val="clear" w:color="auto" w:fill="F7F6F3"/>
            <w:hideMark/>
          </w:tcPr>
          <w:p w14:paraId="77F348E2" w14:textId="77777777" w:rsidR="00140E1C" w:rsidRDefault="00140E1C">
            <w:pPr>
              <w:rPr>
                <w:rFonts w:cs="Arial"/>
                <w:sz w:val="18"/>
                <w:szCs w:val="18"/>
              </w:rPr>
            </w:pPr>
            <w:r>
              <w:rPr>
                <w:rFonts w:cs="Arial"/>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7F6F3"/>
            <w:hideMark/>
          </w:tcPr>
          <w:p w14:paraId="4B4008A0" w14:textId="77777777" w:rsidR="00140E1C" w:rsidRDefault="00140E1C">
            <w:pPr>
              <w:rPr>
                <w:rFonts w:cs="Arial"/>
                <w:sz w:val="18"/>
                <w:szCs w:val="18"/>
              </w:rPr>
            </w:pPr>
            <w:r>
              <w:rPr>
                <w:rFonts w:cs="Arial"/>
                <w:b/>
                <w:bCs/>
                <w:sz w:val="18"/>
                <w:szCs w:val="18"/>
              </w:rPr>
              <w:t>Time to initiate triage of ill/injured patients</w:t>
            </w:r>
          </w:p>
        </w:tc>
        <w:tc>
          <w:tcPr>
            <w:tcW w:w="2250" w:type="dxa"/>
            <w:tcBorders>
              <w:top w:val="outset" w:sz="6" w:space="0" w:color="auto"/>
              <w:left w:val="outset" w:sz="6" w:space="0" w:color="auto"/>
              <w:bottom w:val="outset" w:sz="6" w:space="0" w:color="auto"/>
              <w:right w:val="outset" w:sz="6" w:space="0" w:color="auto"/>
            </w:tcBorders>
            <w:shd w:val="clear" w:color="auto" w:fill="F7F6F3"/>
            <w:hideMark/>
          </w:tcPr>
          <w:p w14:paraId="7297CC25" w14:textId="3563F966" w:rsidR="00140E1C" w:rsidRPr="000B6E87" w:rsidRDefault="00140E1C">
            <w:pPr>
              <w:rPr>
                <w:rFonts w:cs="Arial"/>
                <w:b/>
                <w:strike/>
                <w:sz w:val="18"/>
                <w:szCs w:val="18"/>
              </w:rPr>
            </w:pPr>
          </w:p>
        </w:tc>
        <w:tc>
          <w:tcPr>
            <w:tcW w:w="2250" w:type="dxa"/>
            <w:tcBorders>
              <w:top w:val="outset" w:sz="6" w:space="0" w:color="auto"/>
              <w:left w:val="outset" w:sz="6" w:space="0" w:color="auto"/>
              <w:bottom w:val="outset" w:sz="6" w:space="0" w:color="auto"/>
              <w:right w:val="nil"/>
            </w:tcBorders>
            <w:shd w:val="clear" w:color="auto" w:fill="F7F6F3"/>
            <w:hideMark/>
          </w:tcPr>
          <w:p w14:paraId="447FA878" w14:textId="4701AED3" w:rsidR="00140E1C" w:rsidRPr="000B6E87" w:rsidRDefault="00140E1C">
            <w:pPr>
              <w:rPr>
                <w:rFonts w:cs="Arial"/>
                <w:strike/>
                <w:sz w:val="18"/>
                <w:szCs w:val="18"/>
              </w:rPr>
            </w:pPr>
          </w:p>
        </w:tc>
      </w:tr>
      <w:tr w:rsidR="00140E1C" w14:paraId="0A82DF5B" w14:textId="77777777" w:rsidTr="00140E1C">
        <w:trPr>
          <w:tblCellSpacing w:w="0" w:type="dxa"/>
          <w:jc w:val="center"/>
        </w:trPr>
        <w:tc>
          <w:tcPr>
            <w:tcW w:w="0" w:type="auto"/>
            <w:tcBorders>
              <w:top w:val="outset" w:sz="6" w:space="0" w:color="auto"/>
              <w:left w:val="nil"/>
              <w:bottom w:val="outset" w:sz="6" w:space="0" w:color="auto"/>
              <w:right w:val="outset" w:sz="6" w:space="0" w:color="auto"/>
            </w:tcBorders>
            <w:shd w:val="clear" w:color="auto" w:fill="F7F6F3"/>
            <w:hideMark/>
          </w:tcPr>
          <w:p w14:paraId="66FB4AF6" w14:textId="26624B23" w:rsidR="00140E1C" w:rsidRDefault="00140E1C">
            <w:pPr>
              <w:rPr>
                <w:rFonts w:cs="Arial"/>
                <w:sz w:val="18"/>
                <w:szCs w:val="18"/>
              </w:rPr>
            </w:pPr>
            <w:r>
              <w:rPr>
                <w:rFonts w:cs="Arial"/>
                <w:sz w:val="18"/>
                <w:szCs w:val="18"/>
              </w:rPr>
              <w:t>3.2</w:t>
            </w:r>
            <w:r>
              <w:rPr>
                <w:rFonts w:cs="Arial"/>
                <w:sz w:val="18"/>
                <w:szCs w:val="18"/>
              </w:rPr>
              <w:br/>
            </w:r>
          </w:p>
        </w:tc>
        <w:tc>
          <w:tcPr>
            <w:tcW w:w="4500" w:type="pct"/>
            <w:tcBorders>
              <w:top w:val="outset" w:sz="6" w:space="0" w:color="auto"/>
              <w:left w:val="outset" w:sz="6" w:space="0" w:color="auto"/>
              <w:bottom w:val="outset" w:sz="6" w:space="0" w:color="auto"/>
              <w:right w:val="outset" w:sz="6" w:space="0" w:color="auto"/>
            </w:tcBorders>
            <w:shd w:val="clear" w:color="auto" w:fill="F7F6F3"/>
            <w:hideMark/>
          </w:tcPr>
          <w:p w14:paraId="5177AFFC" w14:textId="77777777" w:rsidR="00140E1C" w:rsidRDefault="00140E1C">
            <w:pPr>
              <w:rPr>
                <w:rFonts w:cs="Arial"/>
                <w:sz w:val="18"/>
                <w:szCs w:val="18"/>
              </w:rPr>
            </w:pPr>
            <w:r>
              <w:rPr>
                <w:rFonts w:cs="Arial"/>
                <w:sz w:val="18"/>
                <w:szCs w:val="18"/>
              </w:rPr>
              <w:t>Initiate a patient tracking system.</w:t>
            </w:r>
          </w:p>
          <w:p w14:paraId="77A7309C" w14:textId="77777777" w:rsidR="00140E1C" w:rsidRDefault="00140E1C">
            <w:pPr>
              <w:ind w:left="720"/>
              <w:rPr>
                <w:rFonts w:cs="Arial"/>
                <w:sz w:val="18"/>
                <w:szCs w:val="18"/>
              </w:rPr>
            </w:pPr>
            <w:r>
              <w:rPr>
                <w:rFonts w:cs="Arial"/>
                <w:i/>
                <w:iCs/>
                <w:sz w:val="18"/>
                <w:szCs w:val="18"/>
              </w:rPr>
              <w:t>- Use triage tags</w:t>
            </w:r>
            <w:r>
              <w:rPr>
                <w:rFonts w:cs="Arial"/>
                <w:i/>
                <w:iCs/>
                <w:sz w:val="18"/>
                <w:szCs w:val="18"/>
              </w:rPr>
              <w:br/>
              <w:t>- Document status and location of patients</w:t>
            </w:r>
            <w:r>
              <w:rPr>
                <w:rFonts w:cs="Arial"/>
                <w:i/>
                <w:iCs/>
                <w:sz w:val="18"/>
                <w:szCs w:val="18"/>
              </w:rPr>
              <w:br/>
              <w:t>- Request additional triage tags as needed</w:t>
            </w:r>
            <w:r>
              <w:rPr>
                <w:rFonts w:cs="Arial"/>
                <w:i/>
                <w:iCs/>
                <w:sz w:val="18"/>
                <w:szCs w:val="18"/>
              </w:rPr>
              <w:br/>
              <w:t>- Communicate patient tracking information to Medical Branch/Group Command</w:t>
            </w:r>
          </w:p>
        </w:tc>
        <w:tc>
          <w:tcPr>
            <w:tcW w:w="0" w:type="auto"/>
            <w:gridSpan w:val="2"/>
            <w:tcBorders>
              <w:top w:val="outset" w:sz="6" w:space="0" w:color="auto"/>
              <w:left w:val="outset" w:sz="6" w:space="0" w:color="auto"/>
              <w:bottom w:val="outset" w:sz="6" w:space="0" w:color="auto"/>
              <w:right w:val="nil"/>
            </w:tcBorders>
            <w:shd w:val="clear" w:color="auto" w:fill="F7F6F3"/>
            <w:hideMark/>
          </w:tcPr>
          <w:p w14:paraId="6400B73F" w14:textId="77777777" w:rsidR="00140E1C" w:rsidRDefault="00140E1C">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w:t>
            </w:r>
            <w:proofErr w:type="gramStart"/>
            <w:r>
              <w:rPr>
                <w:rFonts w:cs="Arial"/>
                <w:sz w:val="18"/>
                <w:szCs w:val="18"/>
              </w:rPr>
              <w:t>  ]</w:t>
            </w:r>
            <w:proofErr w:type="gramEnd"/>
            <w:r>
              <w:rPr>
                <w:rFonts w:cs="Arial"/>
                <w:sz w:val="18"/>
                <w:szCs w:val="18"/>
              </w:rPr>
              <w:t>     S [    ]     M [     ]     U [     ]     </w:t>
            </w:r>
          </w:p>
        </w:tc>
      </w:tr>
      <w:tr w:rsidR="00140E1C" w14:paraId="78AAFC33" w14:textId="77777777" w:rsidTr="00140E1C">
        <w:trPr>
          <w:tblCellSpacing w:w="0" w:type="dxa"/>
          <w:jc w:val="center"/>
        </w:trPr>
        <w:tc>
          <w:tcPr>
            <w:tcW w:w="0" w:type="auto"/>
            <w:tcBorders>
              <w:top w:val="outset" w:sz="6" w:space="0" w:color="auto"/>
              <w:left w:val="nil"/>
              <w:bottom w:val="outset" w:sz="6" w:space="0" w:color="auto"/>
              <w:right w:val="outset" w:sz="6" w:space="0" w:color="auto"/>
            </w:tcBorders>
            <w:shd w:val="clear" w:color="auto" w:fill="F7F6F3"/>
            <w:hideMark/>
          </w:tcPr>
          <w:p w14:paraId="59BF5603" w14:textId="77777777" w:rsidR="00140E1C" w:rsidRDefault="00140E1C">
            <w:pPr>
              <w:rPr>
                <w:rFonts w:cs="Arial"/>
                <w:sz w:val="18"/>
                <w:szCs w:val="18"/>
              </w:rPr>
            </w:pPr>
            <w:r>
              <w:rPr>
                <w:rFonts w:cs="Arial"/>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7F6F3"/>
            <w:hideMark/>
          </w:tcPr>
          <w:p w14:paraId="1C539486" w14:textId="77777777" w:rsidR="00140E1C" w:rsidRDefault="00140E1C">
            <w:pPr>
              <w:rPr>
                <w:rFonts w:cs="Arial"/>
                <w:sz w:val="18"/>
                <w:szCs w:val="18"/>
              </w:rPr>
            </w:pPr>
            <w:r>
              <w:rPr>
                <w:rFonts w:cs="Arial"/>
                <w:b/>
                <w:bCs/>
                <w:sz w:val="18"/>
                <w:szCs w:val="18"/>
              </w:rPr>
              <w:t>Time to initiate a patient tracking system</w:t>
            </w:r>
          </w:p>
        </w:tc>
        <w:tc>
          <w:tcPr>
            <w:tcW w:w="2250" w:type="dxa"/>
            <w:tcBorders>
              <w:top w:val="outset" w:sz="6" w:space="0" w:color="auto"/>
              <w:left w:val="outset" w:sz="6" w:space="0" w:color="auto"/>
              <w:bottom w:val="outset" w:sz="6" w:space="0" w:color="auto"/>
              <w:right w:val="outset" w:sz="6" w:space="0" w:color="auto"/>
            </w:tcBorders>
            <w:shd w:val="clear" w:color="auto" w:fill="F7F6F3"/>
            <w:hideMark/>
          </w:tcPr>
          <w:p w14:paraId="4D758D94" w14:textId="2DF84601" w:rsidR="00140E1C" w:rsidRPr="000B6E87" w:rsidRDefault="008F729E">
            <w:pPr>
              <w:rPr>
                <w:rFonts w:cs="Arial"/>
                <w:strike/>
                <w:sz w:val="18"/>
                <w:szCs w:val="18"/>
              </w:rPr>
            </w:pPr>
            <w:r w:rsidRPr="000B6E87">
              <w:rPr>
                <w:rFonts w:cs="Arial"/>
                <w:b/>
                <w:bCs/>
                <w:sz w:val="18"/>
                <w:szCs w:val="18"/>
              </w:rPr>
              <w:t>Time</w:t>
            </w:r>
            <w:r w:rsidR="00140E1C" w:rsidRPr="000B6E87">
              <w:rPr>
                <w:rFonts w:cs="Arial"/>
                <w:b/>
                <w:bCs/>
                <w:strike/>
                <w:sz w:val="18"/>
                <w:szCs w:val="18"/>
              </w:rPr>
              <w:br/>
            </w:r>
            <w:r w:rsidR="00140E1C" w:rsidRPr="000B6E87">
              <w:rPr>
                <w:rFonts w:cs="Arial"/>
                <w:b/>
                <w:bCs/>
                <w:strike/>
                <w:sz w:val="18"/>
                <w:szCs w:val="18"/>
              </w:rPr>
              <w:br/>
            </w:r>
          </w:p>
        </w:tc>
        <w:tc>
          <w:tcPr>
            <w:tcW w:w="2250" w:type="dxa"/>
            <w:tcBorders>
              <w:top w:val="outset" w:sz="6" w:space="0" w:color="auto"/>
              <w:left w:val="outset" w:sz="6" w:space="0" w:color="auto"/>
              <w:bottom w:val="outset" w:sz="6" w:space="0" w:color="auto"/>
              <w:right w:val="nil"/>
            </w:tcBorders>
            <w:shd w:val="clear" w:color="auto" w:fill="F7F6F3"/>
            <w:hideMark/>
          </w:tcPr>
          <w:p w14:paraId="31C549BF" w14:textId="59BA6308" w:rsidR="00140E1C" w:rsidRPr="000B6E87" w:rsidRDefault="00140E1C">
            <w:pPr>
              <w:rPr>
                <w:rFonts w:cs="Arial"/>
                <w:strike/>
                <w:sz w:val="18"/>
                <w:szCs w:val="18"/>
              </w:rPr>
            </w:pPr>
          </w:p>
        </w:tc>
      </w:tr>
      <w:tr w:rsidR="00140E1C" w14:paraId="0C50EA2C" w14:textId="77777777" w:rsidTr="00140E1C">
        <w:trPr>
          <w:tblCellSpacing w:w="0" w:type="dxa"/>
          <w:jc w:val="center"/>
        </w:trPr>
        <w:tc>
          <w:tcPr>
            <w:tcW w:w="0" w:type="auto"/>
            <w:tcBorders>
              <w:top w:val="outset" w:sz="6" w:space="0" w:color="auto"/>
              <w:left w:val="nil"/>
              <w:bottom w:val="outset" w:sz="6" w:space="0" w:color="auto"/>
              <w:right w:val="outset" w:sz="6" w:space="0" w:color="auto"/>
            </w:tcBorders>
            <w:shd w:val="clear" w:color="auto" w:fill="F7F6F3"/>
            <w:hideMark/>
          </w:tcPr>
          <w:p w14:paraId="529A2C3C" w14:textId="66D6009D" w:rsidR="00140E1C" w:rsidRDefault="00140E1C">
            <w:pPr>
              <w:rPr>
                <w:rFonts w:cs="Arial"/>
                <w:sz w:val="18"/>
                <w:szCs w:val="18"/>
              </w:rPr>
            </w:pPr>
            <w:r>
              <w:rPr>
                <w:rFonts w:cs="Arial"/>
                <w:sz w:val="18"/>
                <w:szCs w:val="18"/>
              </w:rPr>
              <w:t>3.3</w:t>
            </w:r>
            <w:r>
              <w:rPr>
                <w:rFonts w:cs="Arial"/>
                <w:sz w:val="18"/>
                <w:szCs w:val="18"/>
              </w:rPr>
              <w:br/>
            </w:r>
          </w:p>
        </w:tc>
        <w:tc>
          <w:tcPr>
            <w:tcW w:w="4500" w:type="pct"/>
            <w:tcBorders>
              <w:top w:val="outset" w:sz="6" w:space="0" w:color="auto"/>
              <w:left w:val="outset" w:sz="6" w:space="0" w:color="auto"/>
              <w:bottom w:val="outset" w:sz="6" w:space="0" w:color="auto"/>
              <w:right w:val="outset" w:sz="6" w:space="0" w:color="auto"/>
            </w:tcBorders>
            <w:shd w:val="clear" w:color="auto" w:fill="F7F6F3"/>
            <w:hideMark/>
          </w:tcPr>
          <w:p w14:paraId="7F9FCF70" w14:textId="77777777" w:rsidR="00140E1C" w:rsidRDefault="00140E1C">
            <w:pPr>
              <w:rPr>
                <w:rFonts w:cs="Arial"/>
                <w:sz w:val="18"/>
                <w:szCs w:val="18"/>
              </w:rPr>
            </w:pPr>
            <w:r>
              <w:rPr>
                <w:rFonts w:cs="Arial"/>
                <w:sz w:val="18"/>
                <w:szCs w:val="18"/>
              </w:rPr>
              <w:t>Move patients to safe, secure, and easily accessible treatment area(s).</w:t>
            </w:r>
          </w:p>
          <w:p w14:paraId="30E5ED21" w14:textId="77777777" w:rsidR="00140E1C" w:rsidRDefault="00140E1C">
            <w:pPr>
              <w:ind w:left="720"/>
              <w:rPr>
                <w:rFonts w:cs="Arial"/>
                <w:sz w:val="18"/>
                <w:szCs w:val="18"/>
              </w:rPr>
            </w:pPr>
            <w:r>
              <w:rPr>
                <w:rFonts w:cs="Arial"/>
                <w:i/>
                <w:iCs/>
                <w:sz w:val="18"/>
                <w:szCs w:val="18"/>
              </w:rPr>
              <w:t>- Coordinate with Medical Branch/Group Command/Tactical Operations</w:t>
            </w:r>
            <w:r>
              <w:rPr>
                <w:rFonts w:cs="Arial"/>
                <w:i/>
                <w:iCs/>
                <w:sz w:val="18"/>
                <w:szCs w:val="18"/>
              </w:rPr>
              <w:br/>
              <w:t>- Coordinate with Treatment Area(s)</w:t>
            </w:r>
            <w:r>
              <w:rPr>
                <w:rFonts w:cs="Arial"/>
                <w:i/>
                <w:iCs/>
                <w:sz w:val="18"/>
                <w:szCs w:val="18"/>
              </w:rPr>
              <w:br/>
              <w:t>- Consider patient priority in sequencing patient movement</w:t>
            </w:r>
            <w:r>
              <w:rPr>
                <w:rFonts w:cs="Arial"/>
                <w:i/>
                <w:iCs/>
                <w:sz w:val="18"/>
                <w:szCs w:val="18"/>
              </w:rPr>
              <w:br/>
              <w:t>- Safely move patients</w:t>
            </w:r>
          </w:p>
        </w:tc>
        <w:tc>
          <w:tcPr>
            <w:tcW w:w="0" w:type="auto"/>
            <w:gridSpan w:val="2"/>
            <w:tcBorders>
              <w:top w:val="outset" w:sz="6" w:space="0" w:color="auto"/>
              <w:left w:val="outset" w:sz="6" w:space="0" w:color="auto"/>
              <w:bottom w:val="outset" w:sz="6" w:space="0" w:color="auto"/>
              <w:right w:val="nil"/>
            </w:tcBorders>
            <w:shd w:val="clear" w:color="auto" w:fill="F7F6F3"/>
            <w:hideMark/>
          </w:tcPr>
          <w:p w14:paraId="7FC6E520" w14:textId="77777777" w:rsidR="00140E1C" w:rsidRDefault="00140E1C">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w:t>
            </w:r>
            <w:proofErr w:type="gramStart"/>
            <w:r>
              <w:rPr>
                <w:rFonts w:cs="Arial"/>
                <w:sz w:val="18"/>
                <w:szCs w:val="18"/>
              </w:rPr>
              <w:t>  ]</w:t>
            </w:r>
            <w:proofErr w:type="gramEnd"/>
            <w:r>
              <w:rPr>
                <w:rFonts w:cs="Arial"/>
                <w:sz w:val="18"/>
                <w:szCs w:val="18"/>
              </w:rPr>
              <w:t>     S [    ]     M [     ]     U [     ]     </w:t>
            </w:r>
          </w:p>
        </w:tc>
      </w:tr>
    </w:tbl>
    <w:p w14:paraId="0E877922" w14:textId="77777777" w:rsidR="00DE719F" w:rsidRDefault="00DE719F" w:rsidP="00140E1C">
      <w:pPr>
        <w:rPr>
          <w:rFonts w:cs="Arial"/>
          <w:sz w:val="18"/>
          <w:szCs w:val="18"/>
        </w:rPr>
        <w:sectPr w:rsidR="00DE719F" w:rsidSect="00140E1C">
          <w:pgSz w:w="15840" w:h="12240" w:orient="landscape"/>
          <w:pgMar w:top="720" w:right="1440" w:bottom="630" w:left="1440" w:header="720" w:footer="225" w:gutter="0"/>
          <w:cols w:space="720"/>
          <w:docGrid w:linePitch="360"/>
        </w:sect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4A0" w:firstRow="1" w:lastRow="0" w:firstColumn="1" w:lastColumn="0" w:noHBand="0" w:noVBand="1"/>
      </w:tblPr>
      <w:tblGrid>
        <w:gridCol w:w="507"/>
        <w:gridCol w:w="8857"/>
        <w:gridCol w:w="2250"/>
        <w:gridCol w:w="1346"/>
      </w:tblGrid>
      <w:tr w:rsidR="00140E1C" w14:paraId="53569D08" w14:textId="77777777" w:rsidTr="00DE719F">
        <w:trPr>
          <w:tblCellSpacing w:w="0" w:type="dxa"/>
          <w:jc w:val="center"/>
        </w:trPr>
        <w:tc>
          <w:tcPr>
            <w:tcW w:w="12960" w:type="dxa"/>
            <w:gridSpan w:val="4"/>
            <w:tcBorders>
              <w:top w:val="outset" w:sz="6" w:space="0" w:color="auto"/>
              <w:left w:val="nil"/>
              <w:bottom w:val="outset" w:sz="6" w:space="0" w:color="auto"/>
              <w:right w:val="nil"/>
            </w:tcBorders>
            <w:shd w:val="clear" w:color="auto" w:fill="F7F6F3"/>
            <w:vAlign w:val="center"/>
            <w:hideMark/>
          </w:tcPr>
          <w:p w14:paraId="4FC8544B" w14:textId="77777777" w:rsidR="00140E1C" w:rsidRDefault="00140E1C">
            <w:pPr>
              <w:rPr>
                <w:rFonts w:cs="Arial"/>
                <w:sz w:val="18"/>
                <w:szCs w:val="18"/>
              </w:rPr>
            </w:pPr>
            <w:r>
              <w:rPr>
                <w:rFonts w:cs="Arial"/>
                <w:b/>
                <w:bCs/>
              </w:rPr>
              <w:lastRenderedPageBreak/>
              <w:t xml:space="preserve">Activity 4: Provide Treatment </w:t>
            </w:r>
          </w:p>
        </w:tc>
      </w:tr>
      <w:tr w:rsidR="00140E1C" w14:paraId="0BE4504F" w14:textId="77777777" w:rsidTr="00DE719F">
        <w:trPr>
          <w:tblCellSpacing w:w="0" w:type="dxa"/>
          <w:jc w:val="center"/>
        </w:trPr>
        <w:tc>
          <w:tcPr>
            <w:tcW w:w="12960" w:type="dxa"/>
            <w:gridSpan w:val="4"/>
            <w:tcBorders>
              <w:top w:val="outset" w:sz="6" w:space="0" w:color="auto"/>
              <w:left w:val="nil"/>
              <w:bottom w:val="outset" w:sz="6" w:space="0" w:color="auto"/>
              <w:right w:val="nil"/>
            </w:tcBorders>
            <w:shd w:val="clear" w:color="auto" w:fill="F7F6F3"/>
            <w:vAlign w:val="center"/>
            <w:hideMark/>
          </w:tcPr>
          <w:p w14:paraId="3CD3294D" w14:textId="264B7434" w:rsidR="00140E1C" w:rsidRDefault="00140E1C">
            <w:pPr>
              <w:rPr>
                <w:rFonts w:cs="Arial"/>
                <w:sz w:val="18"/>
                <w:szCs w:val="18"/>
              </w:rPr>
            </w:pPr>
            <w:r>
              <w:rPr>
                <w:rFonts w:cs="Arial"/>
                <w:b/>
                <w:bCs/>
                <w:sz w:val="18"/>
                <w:szCs w:val="18"/>
              </w:rPr>
              <w:t>Activity Description:</w:t>
            </w:r>
            <w:r>
              <w:rPr>
                <w:rFonts w:cs="Arial"/>
                <w:sz w:val="18"/>
                <w:szCs w:val="18"/>
              </w:rPr>
              <w:t xml:space="preserve"> Provide medical treatment appropriate to the patient</w:t>
            </w:r>
            <w:r w:rsidR="00243222">
              <w:rPr>
                <w:rFonts w:cs="Arial"/>
                <w:sz w:val="18"/>
                <w:szCs w:val="18"/>
              </w:rPr>
              <w:t>’</w:t>
            </w:r>
            <w:r>
              <w:rPr>
                <w:rFonts w:cs="Arial"/>
                <w:sz w:val="18"/>
                <w:szCs w:val="18"/>
              </w:rPr>
              <w:t xml:space="preserve">s injuries and the incident. </w:t>
            </w:r>
          </w:p>
        </w:tc>
      </w:tr>
      <w:tr w:rsidR="00140E1C" w14:paraId="2C84A541" w14:textId="77777777" w:rsidTr="00DE719F">
        <w:trPr>
          <w:tblCellSpacing w:w="0" w:type="dxa"/>
          <w:jc w:val="center"/>
        </w:trPr>
        <w:tc>
          <w:tcPr>
            <w:tcW w:w="12960" w:type="dxa"/>
            <w:gridSpan w:val="4"/>
            <w:tcBorders>
              <w:top w:val="outset" w:sz="6" w:space="0" w:color="auto"/>
              <w:left w:val="nil"/>
              <w:bottom w:val="outset" w:sz="6" w:space="0" w:color="auto"/>
              <w:right w:val="nil"/>
            </w:tcBorders>
            <w:shd w:val="clear" w:color="auto" w:fill="F7F6F3"/>
            <w:hideMark/>
          </w:tcPr>
          <w:p w14:paraId="50E9984D" w14:textId="77777777" w:rsidR="00140E1C" w:rsidRDefault="00140E1C">
            <w:pPr>
              <w:rPr>
                <w:rFonts w:cs="Arial"/>
                <w:sz w:val="18"/>
                <w:szCs w:val="18"/>
              </w:rPr>
            </w:pPr>
            <w:r>
              <w:rPr>
                <w:rFonts w:cs="Arial"/>
                <w:b/>
                <w:bCs/>
                <w:sz w:val="18"/>
                <w:szCs w:val="18"/>
              </w:rPr>
              <w:t>Tasks Observed</w:t>
            </w:r>
            <w:r>
              <w:rPr>
                <w:rFonts w:cs="Arial"/>
                <w:sz w:val="18"/>
                <w:szCs w:val="18"/>
              </w:rPr>
              <w:t xml:space="preserve"> (check those that were observed and provide comments)</w:t>
            </w:r>
            <w:r>
              <w:rPr>
                <w:rFonts w:cs="Arial"/>
                <w:sz w:val="18"/>
                <w:szCs w:val="18"/>
              </w:rPr>
              <w:br/>
              <w:t xml:space="preserve">Note: Asterisks (*) denote Performance Measures and Performance Indicators associated with a task. Please record the observed indicator for each measure </w:t>
            </w:r>
          </w:p>
        </w:tc>
      </w:tr>
      <w:tr w:rsidR="00140E1C" w14:paraId="787513DF" w14:textId="77777777" w:rsidTr="00DE719F">
        <w:trPr>
          <w:tblCellSpacing w:w="0" w:type="dxa"/>
          <w:jc w:val="center"/>
        </w:trPr>
        <w:tc>
          <w:tcPr>
            <w:tcW w:w="507" w:type="dxa"/>
            <w:tcBorders>
              <w:top w:val="outset" w:sz="6" w:space="0" w:color="auto"/>
              <w:left w:val="nil"/>
              <w:bottom w:val="outset" w:sz="6" w:space="0" w:color="auto"/>
              <w:right w:val="outset" w:sz="6" w:space="0" w:color="auto"/>
            </w:tcBorders>
            <w:shd w:val="clear" w:color="auto" w:fill="F7F6F3"/>
            <w:vAlign w:val="center"/>
            <w:hideMark/>
          </w:tcPr>
          <w:p w14:paraId="77C47BF0" w14:textId="77777777" w:rsidR="00140E1C" w:rsidRDefault="00140E1C">
            <w:pPr>
              <w:rPr>
                <w:rFonts w:cs="Arial"/>
                <w:sz w:val="18"/>
                <w:szCs w:val="18"/>
              </w:rPr>
            </w:pPr>
            <w:r>
              <w:rPr>
                <w:rFonts w:cs="Arial"/>
                <w:sz w:val="18"/>
                <w:szCs w:val="18"/>
              </w:rPr>
              <w:t> </w:t>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47D39169" w14:textId="77777777" w:rsidR="00140E1C" w:rsidRDefault="00140E1C">
            <w:pPr>
              <w:rPr>
                <w:rFonts w:cs="Arial"/>
                <w:sz w:val="18"/>
                <w:szCs w:val="18"/>
              </w:rPr>
            </w:pPr>
            <w:r>
              <w:rPr>
                <w:rFonts w:cs="Arial"/>
                <w:b/>
                <w:bCs/>
                <w:sz w:val="18"/>
                <w:szCs w:val="18"/>
              </w:rPr>
              <w:t>Task /</w:t>
            </w:r>
            <w:r>
              <w:rPr>
                <w:rFonts w:cs="Arial"/>
                <w:sz w:val="18"/>
                <w:szCs w:val="18"/>
              </w:rPr>
              <w:t>Observation Keys</w:t>
            </w:r>
          </w:p>
        </w:tc>
        <w:tc>
          <w:tcPr>
            <w:tcW w:w="3596" w:type="dxa"/>
            <w:gridSpan w:val="2"/>
            <w:tcBorders>
              <w:top w:val="outset" w:sz="6" w:space="0" w:color="auto"/>
              <w:left w:val="outset" w:sz="6" w:space="0" w:color="auto"/>
              <w:bottom w:val="outset" w:sz="6" w:space="0" w:color="auto"/>
              <w:right w:val="nil"/>
            </w:tcBorders>
            <w:shd w:val="clear" w:color="auto" w:fill="F7F6F3"/>
            <w:hideMark/>
          </w:tcPr>
          <w:p w14:paraId="1A7E404A" w14:textId="77777777" w:rsidR="00140E1C" w:rsidRDefault="00140E1C">
            <w:pPr>
              <w:rPr>
                <w:rFonts w:cs="Arial"/>
                <w:sz w:val="18"/>
                <w:szCs w:val="18"/>
              </w:rPr>
            </w:pPr>
            <w:r>
              <w:rPr>
                <w:rFonts w:cs="Arial"/>
                <w:b/>
                <w:bCs/>
                <w:sz w:val="18"/>
                <w:szCs w:val="18"/>
              </w:rPr>
              <w:t>Time of Observation/ Task Completion </w:t>
            </w:r>
          </w:p>
        </w:tc>
      </w:tr>
      <w:tr w:rsidR="00140E1C" w14:paraId="29E19D80" w14:textId="77777777" w:rsidTr="00DE719F">
        <w:trPr>
          <w:tblCellSpacing w:w="0" w:type="dxa"/>
          <w:jc w:val="center"/>
        </w:trPr>
        <w:tc>
          <w:tcPr>
            <w:tcW w:w="507" w:type="dxa"/>
            <w:tcBorders>
              <w:top w:val="outset" w:sz="6" w:space="0" w:color="auto"/>
              <w:left w:val="nil"/>
              <w:bottom w:val="outset" w:sz="6" w:space="0" w:color="auto"/>
              <w:right w:val="outset" w:sz="6" w:space="0" w:color="auto"/>
            </w:tcBorders>
            <w:shd w:val="clear" w:color="auto" w:fill="F7F6F3"/>
            <w:hideMark/>
          </w:tcPr>
          <w:p w14:paraId="3E884CAB" w14:textId="0AE64356" w:rsidR="00140E1C" w:rsidRDefault="00140E1C">
            <w:pPr>
              <w:rPr>
                <w:rFonts w:cs="Arial"/>
                <w:sz w:val="18"/>
                <w:szCs w:val="18"/>
              </w:rPr>
            </w:pPr>
            <w:r>
              <w:rPr>
                <w:rFonts w:cs="Arial"/>
                <w:sz w:val="18"/>
                <w:szCs w:val="18"/>
              </w:rPr>
              <w:t>4.1</w:t>
            </w:r>
            <w:r>
              <w:rPr>
                <w:rFonts w:cs="Arial"/>
                <w:sz w:val="18"/>
                <w:szCs w:val="18"/>
              </w:rPr>
              <w:br/>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0DF2234D" w14:textId="77777777" w:rsidR="00140E1C" w:rsidRDefault="00140E1C">
            <w:pPr>
              <w:rPr>
                <w:rFonts w:cs="Arial"/>
                <w:sz w:val="18"/>
                <w:szCs w:val="18"/>
              </w:rPr>
            </w:pPr>
            <w:r>
              <w:rPr>
                <w:rFonts w:cs="Arial"/>
                <w:sz w:val="18"/>
                <w:szCs w:val="18"/>
              </w:rPr>
              <w:t>Establish Immediate, Minor, and Delayed Treatment areas.</w:t>
            </w:r>
          </w:p>
          <w:p w14:paraId="1D40F905" w14:textId="5A8922FC" w:rsidR="00140E1C" w:rsidRDefault="00140E1C">
            <w:pPr>
              <w:ind w:left="720"/>
              <w:rPr>
                <w:rFonts w:cs="Arial"/>
                <w:sz w:val="18"/>
                <w:szCs w:val="18"/>
              </w:rPr>
            </w:pPr>
            <w:r>
              <w:rPr>
                <w:rFonts w:cs="Arial"/>
                <w:i/>
                <w:iCs/>
                <w:sz w:val="18"/>
                <w:szCs w:val="18"/>
              </w:rPr>
              <w:t xml:space="preserve">- </w:t>
            </w:r>
            <w:r w:rsidR="008F729E">
              <w:rPr>
                <w:rFonts w:cs="Arial"/>
                <w:i/>
                <w:iCs/>
                <w:sz w:val="18"/>
                <w:szCs w:val="18"/>
              </w:rPr>
              <w:t>As needed c</w:t>
            </w:r>
            <w:r>
              <w:rPr>
                <w:rFonts w:cs="Arial"/>
                <w:i/>
                <w:iCs/>
                <w:sz w:val="18"/>
                <w:szCs w:val="18"/>
              </w:rPr>
              <w:t>oordinate with Medical Branch/Group Command/Tactical Operations</w:t>
            </w:r>
            <w:r>
              <w:rPr>
                <w:rFonts w:cs="Arial"/>
                <w:i/>
                <w:iCs/>
                <w:sz w:val="18"/>
                <w:szCs w:val="18"/>
              </w:rPr>
              <w:br/>
              <w:t>- Clearly mark and identify each treatment area</w:t>
            </w:r>
            <w:r>
              <w:rPr>
                <w:rFonts w:cs="Arial"/>
                <w:i/>
                <w:iCs/>
                <w:sz w:val="18"/>
                <w:szCs w:val="18"/>
              </w:rPr>
              <w:br/>
              <w:t>- Assign treatment teams by area</w:t>
            </w:r>
            <w:r>
              <w:rPr>
                <w:rFonts w:cs="Arial"/>
                <w:i/>
                <w:iCs/>
                <w:sz w:val="18"/>
                <w:szCs w:val="18"/>
              </w:rPr>
              <w:br/>
              <w:t>- Teams report number of ill/injured patients by area</w:t>
            </w:r>
          </w:p>
        </w:tc>
        <w:tc>
          <w:tcPr>
            <w:tcW w:w="3596" w:type="dxa"/>
            <w:gridSpan w:val="2"/>
            <w:tcBorders>
              <w:top w:val="outset" w:sz="6" w:space="0" w:color="auto"/>
              <w:left w:val="outset" w:sz="6" w:space="0" w:color="auto"/>
              <w:bottom w:val="outset" w:sz="6" w:space="0" w:color="auto"/>
              <w:right w:val="nil"/>
            </w:tcBorders>
            <w:shd w:val="clear" w:color="auto" w:fill="F7F6F3"/>
            <w:hideMark/>
          </w:tcPr>
          <w:p w14:paraId="609E098F" w14:textId="77777777" w:rsidR="00140E1C" w:rsidRDefault="00140E1C">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w:t>
            </w:r>
            <w:proofErr w:type="gramStart"/>
            <w:r>
              <w:rPr>
                <w:rFonts w:cs="Arial"/>
                <w:sz w:val="18"/>
                <w:szCs w:val="18"/>
              </w:rPr>
              <w:t>  ]</w:t>
            </w:r>
            <w:proofErr w:type="gramEnd"/>
            <w:r>
              <w:rPr>
                <w:rFonts w:cs="Arial"/>
                <w:sz w:val="18"/>
                <w:szCs w:val="18"/>
              </w:rPr>
              <w:t>     S [    ]     M [     ]     U [     ]     </w:t>
            </w:r>
          </w:p>
        </w:tc>
      </w:tr>
      <w:tr w:rsidR="00140E1C" w14:paraId="52EFEC26" w14:textId="77777777" w:rsidTr="00DE719F">
        <w:trPr>
          <w:tblCellSpacing w:w="0" w:type="dxa"/>
          <w:jc w:val="center"/>
        </w:trPr>
        <w:tc>
          <w:tcPr>
            <w:tcW w:w="507" w:type="dxa"/>
            <w:tcBorders>
              <w:top w:val="outset" w:sz="6" w:space="0" w:color="auto"/>
              <w:left w:val="nil"/>
              <w:bottom w:val="outset" w:sz="6" w:space="0" w:color="auto"/>
              <w:right w:val="outset" w:sz="6" w:space="0" w:color="auto"/>
            </w:tcBorders>
            <w:shd w:val="clear" w:color="auto" w:fill="F7F6F3"/>
            <w:hideMark/>
          </w:tcPr>
          <w:p w14:paraId="4F63F637" w14:textId="3B3101D4" w:rsidR="00140E1C" w:rsidRDefault="00140E1C">
            <w:pPr>
              <w:rPr>
                <w:rFonts w:cs="Arial"/>
                <w:sz w:val="18"/>
                <w:szCs w:val="18"/>
              </w:rPr>
            </w:pPr>
            <w:r>
              <w:rPr>
                <w:rFonts w:cs="Arial"/>
                <w:sz w:val="18"/>
                <w:szCs w:val="18"/>
              </w:rPr>
              <w:t>4.2</w:t>
            </w:r>
            <w:r>
              <w:rPr>
                <w:rFonts w:cs="Arial"/>
                <w:sz w:val="18"/>
                <w:szCs w:val="18"/>
              </w:rPr>
              <w:br/>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48E97718" w14:textId="77777777" w:rsidR="00140E1C" w:rsidRDefault="00140E1C">
            <w:pPr>
              <w:rPr>
                <w:rFonts w:cs="Arial"/>
                <w:sz w:val="18"/>
                <w:szCs w:val="18"/>
              </w:rPr>
            </w:pPr>
            <w:r>
              <w:rPr>
                <w:rFonts w:cs="Arial"/>
                <w:sz w:val="18"/>
                <w:szCs w:val="18"/>
              </w:rPr>
              <w:t>Provide treatment appropriate to the nature of incident and number of injured/ill.</w:t>
            </w:r>
          </w:p>
          <w:p w14:paraId="3F8AA8C3" w14:textId="3AA1FF2B" w:rsidR="00140E1C" w:rsidRDefault="00140E1C">
            <w:pPr>
              <w:ind w:left="720"/>
              <w:rPr>
                <w:rFonts w:cs="Arial"/>
                <w:sz w:val="18"/>
                <w:szCs w:val="18"/>
              </w:rPr>
            </w:pPr>
            <w:r>
              <w:rPr>
                <w:rFonts w:cs="Arial"/>
                <w:i/>
                <w:iCs/>
                <w:sz w:val="18"/>
                <w:szCs w:val="18"/>
              </w:rPr>
              <w:t xml:space="preserve">- </w:t>
            </w:r>
            <w:r w:rsidR="008D33B9">
              <w:rPr>
                <w:rFonts w:cs="Arial"/>
                <w:i/>
                <w:iCs/>
                <w:sz w:val="18"/>
                <w:szCs w:val="18"/>
              </w:rPr>
              <w:t>Maintain contamination control and r</w:t>
            </w:r>
            <w:r>
              <w:rPr>
                <w:rFonts w:cs="Arial"/>
                <w:i/>
                <w:iCs/>
                <w:sz w:val="18"/>
                <w:szCs w:val="18"/>
              </w:rPr>
              <w:t>eassess patients</w:t>
            </w:r>
            <w:r w:rsidR="008D33B9">
              <w:rPr>
                <w:rFonts w:cs="Arial"/>
                <w:i/>
                <w:iCs/>
                <w:sz w:val="18"/>
                <w:szCs w:val="18"/>
              </w:rPr>
              <w:t xml:space="preserve"> as needed during t</w:t>
            </w:r>
            <w:r w:rsidR="00B47D99">
              <w:rPr>
                <w:rFonts w:cs="Arial"/>
                <w:i/>
                <w:iCs/>
                <w:sz w:val="18"/>
                <w:szCs w:val="18"/>
              </w:rPr>
              <w:t>r</w:t>
            </w:r>
            <w:r w:rsidR="008D33B9">
              <w:rPr>
                <w:rFonts w:cs="Arial"/>
                <w:i/>
                <w:iCs/>
                <w:sz w:val="18"/>
                <w:szCs w:val="18"/>
              </w:rPr>
              <w:t>ansport</w:t>
            </w:r>
            <w:r>
              <w:rPr>
                <w:rFonts w:cs="Arial"/>
                <w:i/>
                <w:iCs/>
                <w:sz w:val="18"/>
                <w:szCs w:val="18"/>
              </w:rPr>
              <w:br/>
              <w:t>- Treat patients based upon the medical priority or their signs and symptoms</w:t>
            </w:r>
            <w:r>
              <w:rPr>
                <w:rFonts w:cs="Arial"/>
                <w:i/>
                <w:iCs/>
                <w:sz w:val="18"/>
                <w:szCs w:val="18"/>
              </w:rPr>
              <w:br/>
              <w:t>- Follow established protoco</w:t>
            </w:r>
            <w:r w:rsidR="000B6E87">
              <w:rPr>
                <w:rFonts w:cs="Arial"/>
                <w:i/>
                <w:iCs/>
                <w:sz w:val="18"/>
                <w:szCs w:val="18"/>
              </w:rPr>
              <w:t>ls</w:t>
            </w:r>
            <w:r w:rsidR="000B6E87">
              <w:rPr>
                <w:rFonts w:cs="Arial"/>
                <w:i/>
                <w:iCs/>
                <w:sz w:val="18"/>
                <w:szCs w:val="18"/>
              </w:rPr>
              <w:br/>
              <w:t>- Document patient treatment</w:t>
            </w:r>
            <w:r>
              <w:rPr>
                <w:rFonts w:cs="Arial"/>
                <w:i/>
                <w:iCs/>
                <w:sz w:val="18"/>
                <w:szCs w:val="18"/>
              </w:rPr>
              <w:br/>
              <w:t>- Request additional medical supplies and equipment as needed</w:t>
            </w:r>
            <w:r>
              <w:rPr>
                <w:rFonts w:cs="Arial"/>
                <w:i/>
                <w:iCs/>
                <w:sz w:val="18"/>
                <w:szCs w:val="18"/>
              </w:rPr>
              <w:br/>
            </w:r>
          </w:p>
        </w:tc>
        <w:tc>
          <w:tcPr>
            <w:tcW w:w="3596" w:type="dxa"/>
            <w:gridSpan w:val="2"/>
            <w:tcBorders>
              <w:top w:val="outset" w:sz="6" w:space="0" w:color="auto"/>
              <w:left w:val="outset" w:sz="6" w:space="0" w:color="auto"/>
              <w:bottom w:val="outset" w:sz="6" w:space="0" w:color="auto"/>
              <w:right w:val="nil"/>
            </w:tcBorders>
            <w:shd w:val="clear" w:color="auto" w:fill="F7F6F3"/>
            <w:hideMark/>
          </w:tcPr>
          <w:p w14:paraId="457920E6" w14:textId="77777777" w:rsidR="00140E1C" w:rsidRDefault="00140E1C">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w:t>
            </w:r>
            <w:proofErr w:type="gramStart"/>
            <w:r>
              <w:rPr>
                <w:rFonts w:cs="Arial"/>
                <w:sz w:val="18"/>
                <w:szCs w:val="18"/>
              </w:rPr>
              <w:t>  ]</w:t>
            </w:r>
            <w:proofErr w:type="gramEnd"/>
            <w:r>
              <w:rPr>
                <w:rFonts w:cs="Arial"/>
                <w:sz w:val="18"/>
                <w:szCs w:val="18"/>
              </w:rPr>
              <w:t>     S [    ]     M [     ]     U [     ]     </w:t>
            </w:r>
          </w:p>
        </w:tc>
      </w:tr>
      <w:tr w:rsidR="00140E1C" w14:paraId="4674500F" w14:textId="77777777" w:rsidTr="00DE719F">
        <w:trPr>
          <w:tblCellSpacing w:w="0" w:type="dxa"/>
          <w:jc w:val="center"/>
        </w:trPr>
        <w:tc>
          <w:tcPr>
            <w:tcW w:w="507" w:type="dxa"/>
            <w:tcBorders>
              <w:top w:val="outset" w:sz="6" w:space="0" w:color="auto"/>
              <w:left w:val="nil"/>
              <w:bottom w:val="outset" w:sz="6" w:space="0" w:color="auto"/>
              <w:right w:val="outset" w:sz="6" w:space="0" w:color="auto"/>
            </w:tcBorders>
            <w:shd w:val="clear" w:color="auto" w:fill="F7F6F3"/>
            <w:hideMark/>
          </w:tcPr>
          <w:p w14:paraId="59434A6A" w14:textId="77777777" w:rsidR="00140E1C" w:rsidRDefault="00140E1C">
            <w:pPr>
              <w:rPr>
                <w:rFonts w:cs="Arial"/>
                <w:sz w:val="18"/>
                <w:szCs w:val="18"/>
              </w:rPr>
            </w:pPr>
            <w:r>
              <w:rPr>
                <w:rFonts w:cs="Arial"/>
                <w:sz w:val="18"/>
                <w:szCs w:val="18"/>
              </w:rPr>
              <w:t> </w:t>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058AB1D5" w14:textId="77777777" w:rsidR="00140E1C" w:rsidRDefault="00140E1C">
            <w:pPr>
              <w:rPr>
                <w:rFonts w:cs="Arial"/>
                <w:sz w:val="18"/>
                <w:szCs w:val="18"/>
              </w:rPr>
            </w:pPr>
            <w:r>
              <w:rPr>
                <w:rFonts w:cs="Arial"/>
                <w:b/>
                <w:bCs/>
                <w:sz w:val="18"/>
                <w:szCs w:val="18"/>
              </w:rPr>
              <w:t>Time that ill/injured patients receive initial treatment by appropriately credentialed on-scene medical personnel</w:t>
            </w:r>
          </w:p>
        </w:tc>
        <w:tc>
          <w:tcPr>
            <w:tcW w:w="2250" w:type="dxa"/>
            <w:tcBorders>
              <w:top w:val="outset" w:sz="6" w:space="0" w:color="auto"/>
              <w:left w:val="outset" w:sz="6" w:space="0" w:color="auto"/>
              <w:bottom w:val="outset" w:sz="6" w:space="0" w:color="auto"/>
              <w:right w:val="outset" w:sz="6" w:space="0" w:color="auto"/>
            </w:tcBorders>
            <w:shd w:val="clear" w:color="auto" w:fill="F7F6F3"/>
            <w:hideMark/>
          </w:tcPr>
          <w:p w14:paraId="34D4EC61" w14:textId="4DF146F4" w:rsidR="00140E1C" w:rsidRPr="000B6E87" w:rsidRDefault="00BA6DD8">
            <w:pPr>
              <w:rPr>
                <w:rFonts w:cs="Arial"/>
                <w:strike/>
                <w:sz w:val="18"/>
                <w:szCs w:val="18"/>
              </w:rPr>
            </w:pPr>
            <w:r w:rsidRPr="000B6E87">
              <w:rPr>
                <w:rFonts w:cs="Arial"/>
                <w:b/>
                <w:bCs/>
                <w:sz w:val="18"/>
                <w:szCs w:val="18"/>
              </w:rPr>
              <w:t>Time</w:t>
            </w:r>
            <w:r w:rsidR="00140E1C" w:rsidRPr="000B6E87">
              <w:rPr>
                <w:rFonts w:cs="Arial"/>
                <w:b/>
                <w:bCs/>
                <w:strike/>
                <w:sz w:val="18"/>
                <w:szCs w:val="18"/>
              </w:rPr>
              <w:br/>
            </w:r>
          </w:p>
        </w:tc>
        <w:tc>
          <w:tcPr>
            <w:tcW w:w="1346" w:type="dxa"/>
            <w:tcBorders>
              <w:top w:val="outset" w:sz="6" w:space="0" w:color="auto"/>
              <w:left w:val="outset" w:sz="6" w:space="0" w:color="auto"/>
              <w:bottom w:val="outset" w:sz="6" w:space="0" w:color="auto"/>
              <w:right w:val="nil"/>
            </w:tcBorders>
            <w:shd w:val="clear" w:color="auto" w:fill="F7F6F3"/>
            <w:hideMark/>
          </w:tcPr>
          <w:p w14:paraId="677D2153" w14:textId="51822DA5" w:rsidR="00140E1C" w:rsidRPr="000B6E87" w:rsidRDefault="00140E1C">
            <w:pPr>
              <w:rPr>
                <w:rFonts w:cs="Arial"/>
                <w:strike/>
                <w:sz w:val="18"/>
                <w:szCs w:val="18"/>
              </w:rPr>
            </w:pPr>
          </w:p>
        </w:tc>
      </w:tr>
      <w:tr w:rsidR="00140E1C" w14:paraId="4EAAA99D" w14:textId="77777777" w:rsidTr="00DE719F">
        <w:trPr>
          <w:tblCellSpacing w:w="0" w:type="dxa"/>
          <w:jc w:val="center"/>
        </w:trPr>
        <w:tc>
          <w:tcPr>
            <w:tcW w:w="507" w:type="dxa"/>
            <w:tcBorders>
              <w:top w:val="outset" w:sz="6" w:space="0" w:color="auto"/>
              <w:left w:val="nil"/>
              <w:bottom w:val="outset" w:sz="6" w:space="0" w:color="auto"/>
              <w:right w:val="outset" w:sz="6" w:space="0" w:color="auto"/>
            </w:tcBorders>
            <w:shd w:val="clear" w:color="auto" w:fill="F7F6F3"/>
            <w:hideMark/>
          </w:tcPr>
          <w:p w14:paraId="7730204B" w14:textId="77777777" w:rsidR="00140E1C" w:rsidRDefault="00140E1C">
            <w:pPr>
              <w:rPr>
                <w:rFonts w:cs="Arial"/>
                <w:sz w:val="18"/>
                <w:szCs w:val="18"/>
              </w:rPr>
            </w:pPr>
            <w:r>
              <w:rPr>
                <w:rFonts w:cs="Arial"/>
                <w:sz w:val="18"/>
                <w:szCs w:val="18"/>
              </w:rPr>
              <w:t> </w:t>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0C53DD14" w14:textId="77777777" w:rsidR="00140E1C" w:rsidRDefault="00140E1C">
            <w:pPr>
              <w:rPr>
                <w:rFonts w:cs="Arial"/>
                <w:sz w:val="18"/>
                <w:szCs w:val="18"/>
              </w:rPr>
            </w:pPr>
            <w:r>
              <w:rPr>
                <w:rFonts w:cs="Arial"/>
                <w:b/>
                <w:bCs/>
                <w:sz w:val="18"/>
                <w:szCs w:val="18"/>
              </w:rPr>
              <w:t>Time to initiate coordination of patient treatment with on-line medical control</w:t>
            </w:r>
          </w:p>
        </w:tc>
        <w:tc>
          <w:tcPr>
            <w:tcW w:w="2250" w:type="dxa"/>
            <w:tcBorders>
              <w:top w:val="outset" w:sz="6" w:space="0" w:color="auto"/>
              <w:left w:val="outset" w:sz="6" w:space="0" w:color="auto"/>
              <w:bottom w:val="outset" w:sz="6" w:space="0" w:color="auto"/>
              <w:right w:val="outset" w:sz="6" w:space="0" w:color="auto"/>
            </w:tcBorders>
            <w:shd w:val="clear" w:color="auto" w:fill="F7F6F3"/>
            <w:hideMark/>
          </w:tcPr>
          <w:p w14:paraId="0854F740" w14:textId="6DAB093D" w:rsidR="00140E1C" w:rsidRPr="000B6E87" w:rsidRDefault="00BA6DD8">
            <w:pPr>
              <w:rPr>
                <w:rFonts w:cs="Arial"/>
                <w:strike/>
                <w:sz w:val="18"/>
                <w:szCs w:val="18"/>
              </w:rPr>
            </w:pPr>
            <w:r w:rsidRPr="000B6E87">
              <w:rPr>
                <w:rFonts w:cs="Arial"/>
                <w:b/>
                <w:bCs/>
                <w:sz w:val="18"/>
                <w:szCs w:val="18"/>
              </w:rPr>
              <w:t>Time</w:t>
            </w:r>
            <w:r w:rsidR="004C7E50">
              <w:rPr>
                <w:rFonts w:cs="Arial"/>
                <w:b/>
                <w:bCs/>
                <w:strike/>
                <w:sz w:val="18"/>
                <w:szCs w:val="18"/>
              </w:rPr>
              <w:br/>
            </w:r>
          </w:p>
        </w:tc>
        <w:tc>
          <w:tcPr>
            <w:tcW w:w="1346" w:type="dxa"/>
            <w:tcBorders>
              <w:top w:val="outset" w:sz="6" w:space="0" w:color="auto"/>
              <w:left w:val="outset" w:sz="6" w:space="0" w:color="auto"/>
              <w:bottom w:val="outset" w:sz="6" w:space="0" w:color="auto"/>
              <w:right w:val="nil"/>
            </w:tcBorders>
            <w:shd w:val="clear" w:color="auto" w:fill="F7F6F3"/>
            <w:hideMark/>
          </w:tcPr>
          <w:p w14:paraId="3E9E0175" w14:textId="46AC44CE" w:rsidR="00140E1C" w:rsidRPr="000B6E87" w:rsidRDefault="00140E1C">
            <w:pPr>
              <w:rPr>
                <w:rFonts w:cs="Arial"/>
                <w:strike/>
                <w:sz w:val="18"/>
                <w:szCs w:val="18"/>
              </w:rPr>
            </w:pPr>
          </w:p>
        </w:tc>
      </w:tr>
      <w:tr w:rsidR="00140E1C" w14:paraId="77EBEE9A" w14:textId="77777777" w:rsidTr="00DE719F">
        <w:trPr>
          <w:tblCellSpacing w:w="0" w:type="dxa"/>
          <w:jc w:val="center"/>
        </w:trPr>
        <w:tc>
          <w:tcPr>
            <w:tcW w:w="507" w:type="dxa"/>
            <w:tcBorders>
              <w:top w:val="outset" w:sz="6" w:space="0" w:color="auto"/>
              <w:left w:val="nil"/>
              <w:bottom w:val="outset" w:sz="6" w:space="0" w:color="auto"/>
              <w:right w:val="outset" w:sz="6" w:space="0" w:color="auto"/>
            </w:tcBorders>
            <w:shd w:val="clear" w:color="auto" w:fill="F7F6F3"/>
            <w:hideMark/>
          </w:tcPr>
          <w:p w14:paraId="0439CA26" w14:textId="28A23485" w:rsidR="00140E1C" w:rsidRDefault="00140E1C">
            <w:pPr>
              <w:rPr>
                <w:rFonts w:cs="Arial"/>
                <w:sz w:val="18"/>
                <w:szCs w:val="18"/>
              </w:rPr>
            </w:pPr>
            <w:r>
              <w:rPr>
                <w:rFonts w:cs="Arial"/>
                <w:sz w:val="18"/>
                <w:szCs w:val="18"/>
              </w:rPr>
              <w:lastRenderedPageBreak/>
              <w:t>4.3</w:t>
            </w:r>
            <w:r>
              <w:rPr>
                <w:rFonts w:cs="Arial"/>
                <w:sz w:val="18"/>
                <w:szCs w:val="18"/>
              </w:rPr>
              <w:br/>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380CCCAD" w14:textId="77777777" w:rsidR="00140E1C" w:rsidRDefault="00140E1C">
            <w:pPr>
              <w:rPr>
                <w:rFonts w:cs="Arial"/>
                <w:sz w:val="18"/>
                <w:szCs w:val="18"/>
              </w:rPr>
            </w:pPr>
            <w:r>
              <w:rPr>
                <w:rFonts w:cs="Arial"/>
                <w:sz w:val="18"/>
                <w:szCs w:val="18"/>
              </w:rPr>
              <w:t>Provide ongoing pain management therapy as needed to victims awaiting transport.</w:t>
            </w:r>
          </w:p>
          <w:p w14:paraId="5E14DD84" w14:textId="77777777" w:rsidR="00140E1C" w:rsidRDefault="00140E1C">
            <w:pPr>
              <w:ind w:left="720"/>
              <w:rPr>
                <w:rFonts w:cs="Arial"/>
                <w:sz w:val="18"/>
                <w:szCs w:val="18"/>
              </w:rPr>
            </w:pPr>
            <w:r>
              <w:rPr>
                <w:rFonts w:cs="Arial"/>
                <w:i/>
                <w:iCs/>
                <w:sz w:val="18"/>
                <w:szCs w:val="18"/>
              </w:rPr>
              <w:t>- Coordinate with Medical Control</w:t>
            </w:r>
            <w:r>
              <w:rPr>
                <w:rFonts w:cs="Arial"/>
                <w:i/>
                <w:iCs/>
                <w:sz w:val="18"/>
                <w:szCs w:val="18"/>
              </w:rPr>
              <w:br/>
              <w:t>- Follow established medical protocols</w:t>
            </w:r>
            <w:r>
              <w:rPr>
                <w:rFonts w:cs="Arial"/>
                <w:i/>
                <w:iCs/>
                <w:sz w:val="18"/>
                <w:szCs w:val="18"/>
              </w:rPr>
              <w:br/>
              <w:t>- Comfort and reassure patient(s)</w:t>
            </w:r>
            <w:r>
              <w:rPr>
                <w:rFonts w:cs="Arial"/>
                <w:i/>
                <w:iCs/>
                <w:sz w:val="18"/>
                <w:szCs w:val="18"/>
              </w:rPr>
              <w:br/>
              <w:t>- Reassess patient(s)</w:t>
            </w:r>
            <w:r>
              <w:rPr>
                <w:rFonts w:cs="Arial"/>
                <w:i/>
                <w:iCs/>
                <w:sz w:val="18"/>
                <w:szCs w:val="18"/>
              </w:rPr>
              <w:br/>
              <w:t>- Document provided therapy</w:t>
            </w:r>
          </w:p>
        </w:tc>
        <w:tc>
          <w:tcPr>
            <w:tcW w:w="3596" w:type="dxa"/>
            <w:gridSpan w:val="2"/>
            <w:tcBorders>
              <w:top w:val="outset" w:sz="6" w:space="0" w:color="auto"/>
              <w:left w:val="outset" w:sz="6" w:space="0" w:color="auto"/>
              <w:bottom w:val="outset" w:sz="6" w:space="0" w:color="auto"/>
              <w:right w:val="nil"/>
            </w:tcBorders>
            <w:shd w:val="clear" w:color="auto" w:fill="F7F6F3"/>
            <w:hideMark/>
          </w:tcPr>
          <w:p w14:paraId="6182F488" w14:textId="77777777" w:rsidR="00140E1C" w:rsidRDefault="00140E1C">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w:t>
            </w:r>
            <w:proofErr w:type="gramStart"/>
            <w:r>
              <w:rPr>
                <w:rFonts w:cs="Arial"/>
                <w:sz w:val="18"/>
                <w:szCs w:val="18"/>
              </w:rPr>
              <w:t>  ]</w:t>
            </w:r>
            <w:proofErr w:type="gramEnd"/>
            <w:r>
              <w:rPr>
                <w:rFonts w:cs="Arial"/>
                <w:sz w:val="18"/>
                <w:szCs w:val="18"/>
              </w:rPr>
              <w:t>     S [    ]     M [     ]     U [     ]     </w:t>
            </w:r>
          </w:p>
        </w:tc>
      </w:tr>
      <w:tr w:rsidR="00140E1C" w14:paraId="53ADCA5A" w14:textId="77777777" w:rsidTr="00DE719F">
        <w:trPr>
          <w:tblCellSpacing w:w="0" w:type="dxa"/>
          <w:jc w:val="center"/>
        </w:trPr>
        <w:tc>
          <w:tcPr>
            <w:tcW w:w="507" w:type="dxa"/>
            <w:tcBorders>
              <w:top w:val="outset" w:sz="6" w:space="0" w:color="auto"/>
              <w:left w:val="nil"/>
              <w:bottom w:val="outset" w:sz="6" w:space="0" w:color="auto"/>
              <w:right w:val="outset" w:sz="6" w:space="0" w:color="auto"/>
            </w:tcBorders>
            <w:shd w:val="clear" w:color="auto" w:fill="F7F6F3"/>
            <w:hideMark/>
          </w:tcPr>
          <w:p w14:paraId="312D8B0C" w14:textId="65026E67" w:rsidR="00140E1C" w:rsidRDefault="00140E1C">
            <w:pPr>
              <w:rPr>
                <w:rFonts w:cs="Arial"/>
                <w:sz w:val="18"/>
                <w:szCs w:val="18"/>
              </w:rPr>
            </w:pPr>
            <w:r>
              <w:rPr>
                <w:rFonts w:cs="Arial"/>
                <w:sz w:val="18"/>
                <w:szCs w:val="18"/>
              </w:rPr>
              <w:t>4.4</w:t>
            </w:r>
            <w:r>
              <w:rPr>
                <w:rFonts w:cs="Arial"/>
                <w:sz w:val="18"/>
                <w:szCs w:val="18"/>
              </w:rPr>
              <w:br/>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3B3C2400" w14:textId="77777777" w:rsidR="00140E1C" w:rsidRDefault="00140E1C">
            <w:pPr>
              <w:rPr>
                <w:rFonts w:cs="Arial"/>
                <w:sz w:val="18"/>
                <w:szCs w:val="18"/>
              </w:rPr>
            </w:pPr>
            <w:r>
              <w:rPr>
                <w:rFonts w:cs="Arial"/>
                <w:sz w:val="18"/>
                <w:szCs w:val="18"/>
              </w:rPr>
              <w:t>Ensure documentation of patient care and transfer, in accordance with mass casualty protocols.</w:t>
            </w:r>
          </w:p>
          <w:p w14:paraId="0D3DE946" w14:textId="77777777" w:rsidR="00140E1C" w:rsidRDefault="00140E1C">
            <w:pPr>
              <w:ind w:left="720"/>
              <w:rPr>
                <w:rFonts w:cs="Arial"/>
                <w:sz w:val="18"/>
                <w:szCs w:val="18"/>
              </w:rPr>
            </w:pPr>
            <w:r>
              <w:rPr>
                <w:rFonts w:cs="Arial"/>
                <w:i/>
                <w:iCs/>
                <w:sz w:val="18"/>
                <w:szCs w:val="18"/>
              </w:rPr>
              <w:t>- Identify and document nature of illness/injury</w:t>
            </w:r>
            <w:r>
              <w:rPr>
                <w:rFonts w:cs="Arial"/>
                <w:i/>
                <w:iCs/>
                <w:sz w:val="18"/>
                <w:szCs w:val="18"/>
              </w:rPr>
              <w:br/>
              <w:t>- Identify and document priority of the patient</w:t>
            </w:r>
            <w:r>
              <w:rPr>
                <w:rFonts w:cs="Arial"/>
                <w:i/>
                <w:iCs/>
                <w:sz w:val="18"/>
                <w:szCs w:val="18"/>
              </w:rPr>
              <w:br/>
              <w:t>- Obtain and document an accurate patient history</w:t>
            </w:r>
          </w:p>
        </w:tc>
        <w:tc>
          <w:tcPr>
            <w:tcW w:w="3596" w:type="dxa"/>
            <w:gridSpan w:val="2"/>
            <w:tcBorders>
              <w:top w:val="outset" w:sz="6" w:space="0" w:color="auto"/>
              <w:left w:val="outset" w:sz="6" w:space="0" w:color="auto"/>
              <w:bottom w:val="outset" w:sz="6" w:space="0" w:color="auto"/>
              <w:right w:val="nil"/>
            </w:tcBorders>
            <w:shd w:val="clear" w:color="auto" w:fill="F7F6F3"/>
            <w:hideMark/>
          </w:tcPr>
          <w:p w14:paraId="1B2ACAAB" w14:textId="77777777" w:rsidR="00140E1C" w:rsidRDefault="00140E1C">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w:t>
            </w:r>
            <w:proofErr w:type="gramStart"/>
            <w:r>
              <w:rPr>
                <w:rFonts w:cs="Arial"/>
                <w:sz w:val="18"/>
                <w:szCs w:val="18"/>
              </w:rPr>
              <w:t>  ]</w:t>
            </w:r>
            <w:proofErr w:type="gramEnd"/>
            <w:r>
              <w:rPr>
                <w:rFonts w:cs="Arial"/>
                <w:sz w:val="18"/>
                <w:szCs w:val="18"/>
              </w:rPr>
              <w:t>     S [    ]     M [     ]     U [     ]     </w:t>
            </w:r>
          </w:p>
        </w:tc>
      </w:tr>
    </w:tbl>
    <w:p w14:paraId="14A1AAB8" w14:textId="423143D2" w:rsidR="00140E1C" w:rsidRDefault="00140E1C" w:rsidP="00140E1C">
      <w:pPr>
        <w:rPr>
          <w:rFonts w:cs="Arial"/>
          <w:sz w:val="18"/>
          <w:szCs w:val="18"/>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4A0" w:firstRow="1" w:lastRow="0" w:firstColumn="1" w:lastColumn="0" w:noHBand="0" w:noVBand="1"/>
      </w:tblPr>
      <w:tblGrid>
        <w:gridCol w:w="1033"/>
        <w:gridCol w:w="8312"/>
        <w:gridCol w:w="2006"/>
        <w:gridCol w:w="1609"/>
      </w:tblGrid>
      <w:tr w:rsidR="00140E1C" w14:paraId="58DF28D2" w14:textId="77777777" w:rsidTr="00140E1C">
        <w:trPr>
          <w:tblCellSpacing w:w="0" w:type="dxa"/>
          <w:jc w:val="center"/>
        </w:trPr>
        <w:tc>
          <w:tcPr>
            <w:tcW w:w="12944" w:type="dxa"/>
            <w:gridSpan w:val="4"/>
            <w:tcBorders>
              <w:top w:val="outset" w:sz="6" w:space="0" w:color="auto"/>
              <w:left w:val="nil"/>
              <w:bottom w:val="outset" w:sz="6" w:space="0" w:color="auto"/>
              <w:right w:val="nil"/>
            </w:tcBorders>
            <w:shd w:val="clear" w:color="auto" w:fill="F7F6F3"/>
            <w:vAlign w:val="center"/>
            <w:hideMark/>
          </w:tcPr>
          <w:p w14:paraId="191F17C2" w14:textId="77777777" w:rsidR="00140E1C" w:rsidRDefault="00140E1C">
            <w:pPr>
              <w:rPr>
                <w:rFonts w:cs="Arial"/>
                <w:sz w:val="18"/>
                <w:szCs w:val="18"/>
              </w:rPr>
            </w:pPr>
            <w:r>
              <w:rPr>
                <w:rFonts w:cs="Arial"/>
                <w:b/>
                <w:bCs/>
              </w:rPr>
              <w:t xml:space="preserve">Activity 5: Transport </w:t>
            </w:r>
          </w:p>
        </w:tc>
      </w:tr>
      <w:tr w:rsidR="00140E1C" w14:paraId="6D46FEF8" w14:textId="77777777" w:rsidTr="00140E1C">
        <w:trPr>
          <w:tblCellSpacing w:w="0" w:type="dxa"/>
          <w:jc w:val="center"/>
        </w:trPr>
        <w:tc>
          <w:tcPr>
            <w:tcW w:w="12944" w:type="dxa"/>
            <w:gridSpan w:val="4"/>
            <w:tcBorders>
              <w:top w:val="outset" w:sz="6" w:space="0" w:color="auto"/>
              <w:left w:val="nil"/>
              <w:bottom w:val="outset" w:sz="6" w:space="0" w:color="auto"/>
              <w:right w:val="nil"/>
            </w:tcBorders>
            <w:shd w:val="clear" w:color="auto" w:fill="F7F6F3"/>
            <w:vAlign w:val="center"/>
            <w:hideMark/>
          </w:tcPr>
          <w:p w14:paraId="042DD4BD" w14:textId="77777777" w:rsidR="00140E1C" w:rsidRDefault="00140E1C">
            <w:pPr>
              <w:rPr>
                <w:rFonts w:cs="Arial"/>
                <w:sz w:val="18"/>
                <w:szCs w:val="18"/>
              </w:rPr>
            </w:pPr>
            <w:r>
              <w:rPr>
                <w:rFonts w:cs="Arial"/>
                <w:b/>
                <w:bCs/>
                <w:sz w:val="18"/>
                <w:szCs w:val="18"/>
              </w:rPr>
              <w:t>Activity Description:</w:t>
            </w:r>
            <w:r>
              <w:rPr>
                <w:rFonts w:cs="Arial"/>
                <w:sz w:val="18"/>
                <w:szCs w:val="18"/>
              </w:rPr>
              <w:t xml:space="preserve"> Transport ill and injured patients via the most appropriate mode of transport available (e.g., ambulances, helicopters, etc.), provide ongoing medical assessment and treatment </w:t>
            </w:r>
            <w:proofErr w:type="spellStart"/>
            <w:r>
              <w:rPr>
                <w:rFonts w:cs="Arial"/>
                <w:sz w:val="18"/>
                <w:szCs w:val="18"/>
              </w:rPr>
              <w:t>en</w:t>
            </w:r>
            <w:proofErr w:type="spellEnd"/>
            <w:r>
              <w:rPr>
                <w:rFonts w:cs="Arial"/>
                <w:sz w:val="18"/>
                <w:szCs w:val="18"/>
              </w:rPr>
              <w:t xml:space="preserve"> route to the designated receiving facility, and upon arrival transfer medical care of the patient(s) to the receiving facility staff. </w:t>
            </w:r>
          </w:p>
        </w:tc>
      </w:tr>
      <w:tr w:rsidR="00140E1C" w14:paraId="2538B7B9" w14:textId="77777777" w:rsidTr="00140E1C">
        <w:trPr>
          <w:tblCellSpacing w:w="0" w:type="dxa"/>
          <w:jc w:val="center"/>
        </w:trPr>
        <w:tc>
          <w:tcPr>
            <w:tcW w:w="12944" w:type="dxa"/>
            <w:gridSpan w:val="4"/>
            <w:tcBorders>
              <w:top w:val="outset" w:sz="6" w:space="0" w:color="auto"/>
              <w:left w:val="nil"/>
              <w:bottom w:val="outset" w:sz="6" w:space="0" w:color="auto"/>
              <w:right w:val="nil"/>
            </w:tcBorders>
            <w:shd w:val="clear" w:color="auto" w:fill="F7F6F3"/>
            <w:hideMark/>
          </w:tcPr>
          <w:p w14:paraId="57B065A8" w14:textId="77777777" w:rsidR="00140E1C" w:rsidRDefault="00140E1C">
            <w:pPr>
              <w:rPr>
                <w:rFonts w:cs="Arial"/>
                <w:sz w:val="18"/>
                <w:szCs w:val="18"/>
              </w:rPr>
            </w:pPr>
            <w:r>
              <w:rPr>
                <w:rFonts w:cs="Arial"/>
                <w:b/>
                <w:bCs/>
                <w:sz w:val="18"/>
                <w:szCs w:val="18"/>
              </w:rPr>
              <w:t>Tasks Observed</w:t>
            </w:r>
            <w:r>
              <w:rPr>
                <w:rFonts w:cs="Arial"/>
                <w:sz w:val="18"/>
                <w:szCs w:val="18"/>
              </w:rPr>
              <w:t xml:space="preserve"> (check those that were observed and provide comments)</w:t>
            </w:r>
            <w:r>
              <w:rPr>
                <w:rFonts w:cs="Arial"/>
                <w:sz w:val="18"/>
                <w:szCs w:val="18"/>
              </w:rPr>
              <w:br/>
              <w:t xml:space="preserve">Note: Asterisks (*) denote Performance Measures and Performance Indicators associated with a task. Please record the observed indicator for each measure </w:t>
            </w:r>
          </w:p>
        </w:tc>
      </w:tr>
      <w:tr w:rsidR="00140E1C" w14:paraId="1BBB7605" w14:textId="77777777" w:rsidTr="00140E1C">
        <w:trPr>
          <w:tblCellSpacing w:w="0" w:type="dxa"/>
          <w:jc w:val="center"/>
        </w:trPr>
        <w:tc>
          <w:tcPr>
            <w:tcW w:w="1031" w:type="dxa"/>
            <w:tcBorders>
              <w:top w:val="outset" w:sz="6" w:space="0" w:color="auto"/>
              <w:left w:val="nil"/>
              <w:bottom w:val="outset" w:sz="6" w:space="0" w:color="auto"/>
              <w:right w:val="outset" w:sz="6" w:space="0" w:color="auto"/>
            </w:tcBorders>
            <w:shd w:val="clear" w:color="auto" w:fill="F7F6F3"/>
            <w:vAlign w:val="center"/>
            <w:hideMark/>
          </w:tcPr>
          <w:p w14:paraId="0BECF7F2" w14:textId="77777777" w:rsidR="00140E1C" w:rsidRDefault="00140E1C">
            <w:pPr>
              <w:rPr>
                <w:rFonts w:cs="Arial"/>
                <w:sz w:val="18"/>
                <w:szCs w:val="18"/>
              </w:rPr>
            </w:pPr>
            <w:r>
              <w:rPr>
                <w:rFonts w:cs="Arial"/>
                <w:sz w:val="18"/>
                <w:szCs w:val="18"/>
              </w:rPr>
              <w:t> </w:t>
            </w:r>
          </w:p>
        </w:tc>
        <w:tc>
          <w:tcPr>
            <w:tcW w:w="8302" w:type="dxa"/>
            <w:tcBorders>
              <w:top w:val="outset" w:sz="6" w:space="0" w:color="auto"/>
              <w:left w:val="outset" w:sz="6" w:space="0" w:color="auto"/>
              <w:bottom w:val="outset" w:sz="6" w:space="0" w:color="auto"/>
              <w:right w:val="outset" w:sz="6" w:space="0" w:color="auto"/>
            </w:tcBorders>
            <w:shd w:val="clear" w:color="auto" w:fill="F7F6F3"/>
            <w:hideMark/>
          </w:tcPr>
          <w:p w14:paraId="1CF0BA2F" w14:textId="77777777" w:rsidR="00140E1C" w:rsidRDefault="00140E1C">
            <w:pPr>
              <w:rPr>
                <w:rFonts w:cs="Arial"/>
                <w:sz w:val="18"/>
                <w:szCs w:val="18"/>
              </w:rPr>
            </w:pPr>
            <w:r>
              <w:rPr>
                <w:rFonts w:cs="Arial"/>
                <w:b/>
                <w:bCs/>
                <w:sz w:val="18"/>
                <w:szCs w:val="18"/>
              </w:rPr>
              <w:t>Task /</w:t>
            </w:r>
            <w:r>
              <w:rPr>
                <w:rFonts w:cs="Arial"/>
                <w:sz w:val="18"/>
                <w:szCs w:val="18"/>
              </w:rPr>
              <w:t>Observation Keys</w:t>
            </w:r>
          </w:p>
        </w:tc>
        <w:tc>
          <w:tcPr>
            <w:tcW w:w="3611" w:type="dxa"/>
            <w:gridSpan w:val="2"/>
            <w:tcBorders>
              <w:top w:val="outset" w:sz="6" w:space="0" w:color="auto"/>
              <w:left w:val="outset" w:sz="6" w:space="0" w:color="auto"/>
              <w:bottom w:val="outset" w:sz="6" w:space="0" w:color="auto"/>
              <w:right w:val="nil"/>
            </w:tcBorders>
            <w:shd w:val="clear" w:color="auto" w:fill="F7F6F3"/>
            <w:hideMark/>
          </w:tcPr>
          <w:p w14:paraId="5A236A8C" w14:textId="77777777" w:rsidR="00140E1C" w:rsidRDefault="00140E1C">
            <w:pPr>
              <w:rPr>
                <w:rFonts w:cs="Arial"/>
                <w:sz w:val="18"/>
                <w:szCs w:val="18"/>
              </w:rPr>
            </w:pPr>
            <w:r>
              <w:rPr>
                <w:rFonts w:cs="Arial"/>
                <w:b/>
                <w:bCs/>
                <w:sz w:val="18"/>
                <w:szCs w:val="18"/>
              </w:rPr>
              <w:t>Time of Observation/ Task Completion </w:t>
            </w:r>
          </w:p>
        </w:tc>
      </w:tr>
      <w:tr w:rsidR="00140E1C" w14:paraId="388C63E9" w14:textId="77777777" w:rsidTr="00140E1C">
        <w:trPr>
          <w:tblCellSpacing w:w="0" w:type="dxa"/>
          <w:jc w:val="center"/>
        </w:trPr>
        <w:tc>
          <w:tcPr>
            <w:tcW w:w="1031" w:type="dxa"/>
            <w:tcBorders>
              <w:top w:val="outset" w:sz="6" w:space="0" w:color="auto"/>
              <w:left w:val="nil"/>
              <w:bottom w:val="outset" w:sz="6" w:space="0" w:color="auto"/>
              <w:right w:val="outset" w:sz="6" w:space="0" w:color="auto"/>
            </w:tcBorders>
            <w:shd w:val="clear" w:color="auto" w:fill="F7F6F3"/>
            <w:hideMark/>
          </w:tcPr>
          <w:p w14:paraId="01AB6CA5" w14:textId="613E2430" w:rsidR="00140E1C" w:rsidRDefault="00140E1C">
            <w:pPr>
              <w:rPr>
                <w:rFonts w:cs="Arial"/>
                <w:sz w:val="18"/>
                <w:szCs w:val="18"/>
              </w:rPr>
            </w:pPr>
            <w:r>
              <w:rPr>
                <w:rFonts w:cs="Arial"/>
                <w:sz w:val="18"/>
                <w:szCs w:val="18"/>
              </w:rPr>
              <w:t>5.1</w:t>
            </w:r>
            <w:r>
              <w:rPr>
                <w:rFonts w:cs="Arial"/>
                <w:sz w:val="18"/>
                <w:szCs w:val="18"/>
              </w:rPr>
              <w:br/>
            </w:r>
          </w:p>
        </w:tc>
        <w:tc>
          <w:tcPr>
            <w:tcW w:w="8302" w:type="dxa"/>
            <w:tcBorders>
              <w:top w:val="outset" w:sz="6" w:space="0" w:color="auto"/>
              <w:left w:val="outset" w:sz="6" w:space="0" w:color="auto"/>
              <w:bottom w:val="outset" w:sz="6" w:space="0" w:color="auto"/>
              <w:right w:val="outset" w:sz="6" w:space="0" w:color="auto"/>
            </w:tcBorders>
            <w:shd w:val="clear" w:color="auto" w:fill="F7F6F3"/>
            <w:hideMark/>
          </w:tcPr>
          <w:p w14:paraId="2873ACB7" w14:textId="77777777" w:rsidR="00140E1C" w:rsidRDefault="00140E1C">
            <w:pPr>
              <w:rPr>
                <w:rFonts w:cs="Arial"/>
                <w:sz w:val="18"/>
                <w:szCs w:val="18"/>
              </w:rPr>
            </w:pPr>
            <w:r>
              <w:rPr>
                <w:rFonts w:cs="Arial"/>
                <w:sz w:val="18"/>
                <w:szCs w:val="18"/>
              </w:rPr>
              <w:t>Identify transport vehicles, victims, and priority of transport.</w:t>
            </w:r>
          </w:p>
          <w:p w14:paraId="78B5B9DA" w14:textId="10C8CD9E" w:rsidR="00140E1C" w:rsidRDefault="00140E1C">
            <w:pPr>
              <w:ind w:left="720"/>
              <w:rPr>
                <w:rFonts w:cs="Arial"/>
                <w:sz w:val="18"/>
                <w:szCs w:val="18"/>
              </w:rPr>
            </w:pPr>
            <w:r>
              <w:rPr>
                <w:rFonts w:cs="Arial"/>
                <w:i/>
                <w:iCs/>
                <w:sz w:val="18"/>
                <w:szCs w:val="18"/>
              </w:rPr>
              <w:t xml:space="preserve">- </w:t>
            </w:r>
            <w:r w:rsidR="00BA6DD8">
              <w:rPr>
                <w:rFonts w:cs="Arial"/>
                <w:i/>
                <w:iCs/>
                <w:sz w:val="18"/>
                <w:szCs w:val="18"/>
              </w:rPr>
              <w:t xml:space="preserve">As needed </w:t>
            </w:r>
            <w:r w:rsidR="00243222">
              <w:rPr>
                <w:rFonts w:cs="Arial"/>
                <w:i/>
                <w:iCs/>
                <w:sz w:val="18"/>
                <w:szCs w:val="18"/>
              </w:rPr>
              <w:t>c</w:t>
            </w:r>
            <w:r>
              <w:rPr>
                <w:rFonts w:cs="Arial"/>
                <w:i/>
                <w:iCs/>
                <w:sz w:val="18"/>
                <w:szCs w:val="18"/>
              </w:rPr>
              <w:t xml:space="preserve">oordinate with </w:t>
            </w:r>
            <w:r w:rsidR="00BA6DD8">
              <w:rPr>
                <w:rFonts w:cs="Arial"/>
                <w:i/>
                <w:iCs/>
                <w:sz w:val="18"/>
                <w:szCs w:val="18"/>
              </w:rPr>
              <w:t>IC or</w:t>
            </w:r>
            <w:r w:rsidR="000A2A79">
              <w:rPr>
                <w:rFonts w:cs="Arial"/>
                <w:i/>
                <w:iCs/>
                <w:sz w:val="18"/>
                <w:szCs w:val="18"/>
              </w:rPr>
              <w:t xml:space="preserve"> the </w:t>
            </w:r>
            <w:r>
              <w:rPr>
                <w:rFonts w:cs="Arial"/>
                <w:i/>
                <w:iCs/>
                <w:sz w:val="18"/>
                <w:szCs w:val="18"/>
              </w:rPr>
              <w:t>Medical Branch/Group Command/Tactical Operations</w:t>
            </w:r>
            <w:r>
              <w:rPr>
                <w:rFonts w:cs="Arial"/>
                <w:i/>
                <w:iCs/>
                <w:sz w:val="18"/>
                <w:szCs w:val="18"/>
              </w:rPr>
              <w:br/>
              <w:t>-</w:t>
            </w:r>
            <w:r w:rsidR="00BA6DD8">
              <w:rPr>
                <w:rFonts w:cs="Arial"/>
                <w:i/>
                <w:iCs/>
                <w:sz w:val="18"/>
                <w:szCs w:val="18"/>
              </w:rPr>
              <w:t xml:space="preserve"> As needed </w:t>
            </w:r>
            <w:r>
              <w:rPr>
                <w:rFonts w:cs="Arial"/>
                <w:i/>
                <w:iCs/>
                <w:sz w:val="18"/>
                <w:szCs w:val="18"/>
              </w:rPr>
              <w:t>Coordinate with Triage and Treatment areas</w:t>
            </w:r>
            <w:r>
              <w:rPr>
                <w:rFonts w:cs="Arial"/>
                <w:i/>
                <w:iCs/>
                <w:sz w:val="18"/>
                <w:szCs w:val="18"/>
              </w:rPr>
              <w:br/>
              <w:t xml:space="preserve">- </w:t>
            </w:r>
            <w:r w:rsidR="00BA6DD8">
              <w:rPr>
                <w:rFonts w:cs="Arial"/>
                <w:i/>
                <w:iCs/>
                <w:sz w:val="18"/>
                <w:szCs w:val="18"/>
              </w:rPr>
              <w:t xml:space="preserve">As needed </w:t>
            </w:r>
            <w:r>
              <w:rPr>
                <w:rFonts w:cs="Arial"/>
                <w:i/>
                <w:iCs/>
                <w:sz w:val="18"/>
                <w:szCs w:val="18"/>
              </w:rPr>
              <w:t>Coordinate with Emergency Dispatch</w:t>
            </w:r>
            <w:r>
              <w:rPr>
                <w:rFonts w:cs="Arial"/>
                <w:i/>
                <w:iCs/>
                <w:sz w:val="18"/>
                <w:szCs w:val="18"/>
              </w:rPr>
              <w:br/>
            </w:r>
            <w:r>
              <w:rPr>
                <w:rFonts w:cs="Arial"/>
                <w:i/>
                <w:iCs/>
                <w:sz w:val="18"/>
                <w:szCs w:val="18"/>
              </w:rPr>
              <w:lastRenderedPageBreak/>
              <w:t>- Assess transportation requirements and needs</w:t>
            </w:r>
            <w:r>
              <w:rPr>
                <w:rFonts w:cs="Arial"/>
                <w:i/>
                <w:iCs/>
                <w:sz w:val="18"/>
                <w:szCs w:val="18"/>
              </w:rPr>
              <w:br/>
              <w:t>- Maintain an inventory of available on-scene transport units</w:t>
            </w:r>
          </w:p>
        </w:tc>
        <w:tc>
          <w:tcPr>
            <w:tcW w:w="3611" w:type="dxa"/>
            <w:gridSpan w:val="2"/>
            <w:tcBorders>
              <w:top w:val="outset" w:sz="6" w:space="0" w:color="auto"/>
              <w:left w:val="outset" w:sz="6" w:space="0" w:color="auto"/>
              <w:bottom w:val="outset" w:sz="6" w:space="0" w:color="auto"/>
              <w:right w:val="nil"/>
            </w:tcBorders>
            <w:shd w:val="clear" w:color="auto" w:fill="F7F6F3"/>
            <w:hideMark/>
          </w:tcPr>
          <w:p w14:paraId="6EA7DB13" w14:textId="77777777" w:rsidR="00140E1C" w:rsidRDefault="00140E1C">
            <w:pPr>
              <w:rPr>
                <w:rFonts w:cs="Arial"/>
                <w:sz w:val="18"/>
                <w:szCs w:val="18"/>
              </w:rPr>
            </w:pPr>
            <w:r>
              <w:rPr>
                <w:rFonts w:cs="Arial"/>
                <w:sz w:val="18"/>
                <w:szCs w:val="18"/>
              </w:rPr>
              <w:lastRenderedPageBreak/>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lastRenderedPageBreak/>
              <w:br/>
              <w:t>     P [   </w:t>
            </w:r>
            <w:proofErr w:type="gramStart"/>
            <w:r>
              <w:rPr>
                <w:rFonts w:cs="Arial"/>
                <w:sz w:val="18"/>
                <w:szCs w:val="18"/>
              </w:rPr>
              <w:t>  ]</w:t>
            </w:r>
            <w:proofErr w:type="gramEnd"/>
            <w:r>
              <w:rPr>
                <w:rFonts w:cs="Arial"/>
                <w:sz w:val="18"/>
                <w:szCs w:val="18"/>
              </w:rPr>
              <w:t>     S [    ]     M [     ]     U [     ]     </w:t>
            </w:r>
          </w:p>
        </w:tc>
      </w:tr>
      <w:tr w:rsidR="00140E1C" w14:paraId="7DF81242" w14:textId="77777777" w:rsidTr="00140E1C">
        <w:trPr>
          <w:tblCellSpacing w:w="0" w:type="dxa"/>
          <w:jc w:val="center"/>
        </w:trPr>
        <w:tc>
          <w:tcPr>
            <w:tcW w:w="1031" w:type="dxa"/>
            <w:tcBorders>
              <w:top w:val="outset" w:sz="6" w:space="0" w:color="auto"/>
              <w:left w:val="nil"/>
              <w:bottom w:val="outset" w:sz="6" w:space="0" w:color="auto"/>
              <w:right w:val="outset" w:sz="6" w:space="0" w:color="auto"/>
            </w:tcBorders>
            <w:shd w:val="clear" w:color="auto" w:fill="F7F6F3"/>
            <w:hideMark/>
          </w:tcPr>
          <w:p w14:paraId="7CE1ACCB" w14:textId="77777777" w:rsidR="00140E1C" w:rsidRDefault="00140E1C">
            <w:pPr>
              <w:rPr>
                <w:rFonts w:cs="Arial"/>
                <w:sz w:val="18"/>
                <w:szCs w:val="18"/>
              </w:rPr>
            </w:pPr>
            <w:r>
              <w:rPr>
                <w:rFonts w:cs="Arial"/>
                <w:sz w:val="18"/>
                <w:szCs w:val="18"/>
              </w:rPr>
              <w:lastRenderedPageBreak/>
              <w:t> </w:t>
            </w:r>
          </w:p>
        </w:tc>
        <w:tc>
          <w:tcPr>
            <w:tcW w:w="8302" w:type="dxa"/>
            <w:tcBorders>
              <w:top w:val="outset" w:sz="6" w:space="0" w:color="auto"/>
              <w:left w:val="outset" w:sz="6" w:space="0" w:color="auto"/>
              <w:bottom w:val="outset" w:sz="6" w:space="0" w:color="auto"/>
              <w:right w:val="outset" w:sz="6" w:space="0" w:color="auto"/>
            </w:tcBorders>
            <w:shd w:val="clear" w:color="auto" w:fill="F7F6F3"/>
            <w:hideMark/>
          </w:tcPr>
          <w:p w14:paraId="78AEEF10" w14:textId="77777777" w:rsidR="00140E1C" w:rsidRDefault="00140E1C">
            <w:pPr>
              <w:rPr>
                <w:rFonts w:cs="Arial"/>
                <w:sz w:val="18"/>
                <w:szCs w:val="18"/>
              </w:rPr>
            </w:pPr>
            <w:r>
              <w:rPr>
                <w:rFonts w:cs="Arial"/>
                <w:b/>
                <w:bCs/>
                <w:sz w:val="18"/>
                <w:szCs w:val="18"/>
              </w:rPr>
              <w:t>Time to transport patients in vehicles appropriate to each patient's conditions and the nature and magnitude of the incident</w:t>
            </w:r>
          </w:p>
        </w:tc>
        <w:tc>
          <w:tcPr>
            <w:tcW w:w="2004" w:type="dxa"/>
            <w:tcBorders>
              <w:top w:val="outset" w:sz="6" w:space="0" w:color="auto"/>
              <w:left w:val="outset" w:sz="6" w:space="0" w:color="auto"/>
              <w:bottom w:val="outset" w:sz="6" w:space="0" w:color="auto"/>
              <w:right w:val="outset" w:sz="6" w:space="0" w:color="auto"/>
            </w:tcBorders>
            <w:shd w:val="clear" w:color="auto" w:fill="F7F6F3"/>
            <w:hideMark/>
          </w:tcPr>
          <w:p w14:paraId="6A163AD0" w14:textId="38380442" w:rsidR="00140E1C" w:rsidRPr="004C7E50" w:rsidRDefault="00BA6DD8">
            <w:pPr>
              <w:rPr>
                <w:rFonts w:cs="Arial"/>
                <w:strike/>
                <w:sz w:val="18"/>
                <w:szCs w:val="18"/>
              </w:rPr>
            </w:pPr>
            <w:r w:rsidRPr="004C7E50">
              <w:rPr>
                <w:rFonts w:cs="Arial"/>
                <w:b/>
                <w:bCs/>
                <w:sz w:val="18"/>
                <w:szCs w:val="18"/>
              </w:rPr>
              <w:t>Time</w:t>
            </w:r>
            <w:r w:rsidR="00140E1C" w:rsidRPr="004C7E50">
              <w:rPr>
                <w:rFonts w:cs="Arial"/>
                <w:b/>
                <w:bCs/>
                <w:strike/>
                <w:sz w:val="18"/>
                <w:szCs w:val="18"/>
              </w:rPr>
              <w:br/>
            </w:r>
          </w:p>
        </w:tc>
        <w:tc>
          <w:tcPr>
            <w:tcW w:w="1607" w:type="dxa"/>
            <w:tcBorders>
              <w:top w:val="outset" w:sz="6" w:space="0" w:color="auto"/>
              <w:left w:val="outset" w:sz="6" w:space="0" w:color="auto"/>
              <w:bottom w:val="outset" w:sz="6" w:space="0" w:color="auto"/>
              <w:right w:val="nil"/>
            </w:tcBorders>
            <w:shd w:val="clear" w:color="auto" w:fill="F7F6F3"/>
            <w:hideMark/>
          </w:tcPr>
          <w:p w14:paraId="71DB1D18" w14:textId="6F19A40D" w:rsidR="00140E1C" w:rsidRPr="004C7E50" w:rsidRDefault="00140E1C">
            <w:pPr>
              <w:rPr>
                <w:rFonts w:cs="Arial"/>
                <w:strike/>
                <w:sz w:val="18"/>
                <w:szCs w:val="18"/>
              </w:rPr>
            </w:pPr>
          </w:p>
        </w:tc>
      </w:tr>
      <w:tr w:rsidR="00140E1C" w14:paraId="24760BFC" w14:textId="77777777" w:rsidTr="00140E1C">
        <w:trPr>
          <w:tblCellSpacing w:w="0" w:type="dxa"/>
          <w:jc w:val="center"/>
        </w:trPr>
        <w:tc>
          <w:tcPr>
            <w:tcW w:w="1031" w:type="dxa"/>
            <w:tcBorders>
              <w:top w:val="outset" w:sz="6" w:space="0" w:color="auto"/>
              <w:left w:val="nil"/>
              <w:bottom w:val="outset" w:sz="6" w:space="0" w:color="auto"/>
              <w:right w:val="outset" w:sz="6" w:space="0" w:color="auto"/>
            </w:tcBorders>
            <w:shd w:val="clear" w:color="auto" w:fill="F7F6F3"/>
            <w:hideMark/>
          </w:tcPr>
          <w:p w14:paraId="30E16796" w14:textId="6E386E5F" w:rsidR="00140E1C" w:rsidRDefault="00140E1C">
            <w:pPr>
              <w:rPr>
                <w:rFonts w:cs="Arial"/>
                <w:sz w:val="18"/>
                <w:szCs w:val="18"/>
              </w:rPr>
            </w:pPr>
            <w:r>
              <w:rPr>
                <w:rFonts w:cs="Arial"/>
                <w:sz w:val="18"/>
                <w:szCs w:val="18"/>
              </w:rPr>
              <w:t>5.2</w:t>
            </w:r>
            <w:r>
              <w:rPr>
                <w:rFonts w:cs="Arial"/>
                <w:sz w:val="18"/>
                <w:szCs w:val="18"/>
              </w:rPr>
              <w:br/>
            </w:r>
          </w:p>
        </w:tc>
        <w:tc>
          <w:tcPr>
            <w:tcW w:w="8302" w:type="dxa"/>
            <w:tcBorders>
              <w:top w:val="outset" w:sz="6" w:space="0" w:color="auto"/>
              <w:left w:val="outset" w:sz="6" w:space="0" w:color="auto"/>
              <w:bottom w:val="outset" w:sz="6" w:space="0" w:color="auto"/>
              <w:right w:val="outset" w:sz="6" w:space="0" w:color="auto"/>
            </w:tcBorders>
            <w:shd w:val="clear" w:color="auto" w:fill="F7F6F3"/>
            <w:hideMark/>
          </w:tcPr>
          <w:p w14:paraId="524FB7D6" w14:textId="77777777" w:rsidR="00140E1C" w:rsidRDefault="00140E1C">
            <w:pPr>
              <w:rPr>
                <w:rFonts w:cs="Arial"/>
                <w:sz w:val="18"/>
                <w:szCs w:val="18"/>
              </w:rPr>
            </w:pPr>
            <w:r>
              <w:rPr>
                <w:rFonts w:cs="Arial"/>
                <w:sz w:val="18"/>
                <w:szCs w:val="18"/>
              </w:rPr>
              <w:t>Provide for alternative modes of transport should air or other operations be necessary (e.g., helicopters along with a corresponding landing zone (LZ)).</w:t>
            </w:r>
          </w:p>
          <w:p w14:paraId="574C7E7B" w14:textId="53179369" w:rsidR="00140E1C" w:rsidRDefault="00140E1C">
            <w:pPr>
              <w:ind w:left="720"/>
              <w:rPr>
                <w:rFonts w:cs="Arial"/>
                <w:sz w:val="18"/>
                <w:szCs w:val="18"/>
              </w:rPr>
            </w:pPr>
            <w:r>
              <w:rPr>
                <w:rFonts w:cs="Arial"/>
                <w:i/>
                <w:iCs/>
                <w:sz w:val="18"/>
                <w:szCs w:val="18"/>
              </w:rPr>
              <w:t xml:space="preserve">- </w:t>
            </w:r>
            <w:r w:rsidR="00BA6DD8">
              <w:rPr>
                <w:rFonts w:cs="Arial"/>
                <w:i/>
                <w:iCs/>
                <w:sz w:val="18"/>
                <w:szCs w:val="18"/>
              </w:rPr>
              <w:t>As needed c</w:t>
            </w:r>
            <w:r>
              <w:rPr>
                <w:rFonts w:cs="Arial"/>
                <w:i/>
                <w:iCs/>
                <w:sz w:val="18"/>
                <w:szCs w:val="18"/>
              </w:rPr>
              <w:t>oordinate with Medical Branch/Group Command/Tactical Operations</w:t>
            </w:r>
            <w:r>
              <w:rPr>
                <w:rFonts w:cs="Arial"/>
                <w:i/>
                <w:iCs/>
                <w:sz w:val="18"/>
                <w:szCs w:val="18"/>
              </w:rPr>
              <w:br/>
              <w:t>- Arrange patient transport to helicopter LZ, if needed</w:t>
            </w:r>
            <w:r>
              <w:rPr>
                <w:rFonts w:cs="Arial"/>
                <w:i/>
                <w:iCs/>
                <w:sz w:val="18"/>
                <w:szCs w:val="18"/>
              </w:rPr>
              <w:br/>
              <w:t>- Identify and request alternative transport units as needed (e.g., all-terrain vehicles (ATVs), brush trucks, boats, Coast Guard units, etc.)</w:t>
            </w:r>
          </w:p>
        </w:tc>
        <w:tc>
          <w:tcPr>
            <w:tcW w:w="3611" w:type="dxa"/>
            <w:gridSpan w:val="2"/>
            <w:tcBorders>
              <w:top w:val="outset" w:sz="6" w:space="0" w:color="auto"/>
              <w:left w:val="outset" w:sz="6" w:space="0" w:color="auto"/>
              <w:bottom w:val="outset" w:sz="6" w:space="0" w:color="auto"/>
              <w:right w:val="nil"/>
            </w:tcBorders>
            <w:shd w:val="clear" w:color="auto" w:fill="F7F6F3"/>
            <w:hideMark/>
          </w:tcPr>
          <w:p w14:paraId="2C9D2A8C" w14:textId="77777777" w:rsidR="00140E1C" w:rsidRDefault="00140E1C">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w:t>
            </w:r>
            <w:proofErr w:type="gramStart"/>
            <w:r>
              <w:rPr>
                <w:rFonts w:cs="Arial"/>
                <w:sz w:val="18"/>
                <w:szCs w:val="18"/>
              </w:rPr>
              <w:t>  ]</w:t>
            </w:r>
            <w:proofErr w:type="gramEnd"/>
            <w:r>
              <w:rPr>
                <w:rFonts w:cs="Arial"/>
                <w:sz w:val="18"/>
                <w:szCs w:val="18"/>
              </w:rPr>
              <w:t>     S [    ]     M [     ]     U [     ]     </w:t>
            </w:r>
          </w:p>
        </w:tc>
      </w:tr>
      <w:tr w:rsidR="00140E1C" w14:paraId="46E7ECF8" w14:textId="77777777" w:rsidTr="00140E1C">
        <w:trPr>
          <w:trHeight w:val="1701"/>
          <w:tblCellSpacing w:w="0" w:type="dxa"/>
          <w:jc w:val="center"/>
        </w:trPr>
        <w:tc>
          <w:tcPr>
            <w:tcW w:w="1031" w:type="dxa"/>
            <w:tcBorders>
              <w:top w:val="outset" w:sz="6" w:space="0" w:color="auto"/>
              <w:left w:val="nil"/>
              <w:bottom w:val="outset" w:sz="6" w:space="0" w:color="auto"/>
              <w:right w:val="outset" w:sz="6" w:space="0" w:color="auto"/>
            </w:tcBorders>
            <w:shd w:val="clear" w:color="auto" w:fill="F7F6F3"/>
            <w:hideMark/>
          </w:tcPr>
          <w:p w14:paraId="5FB69531" w14:textId="18F1643C" w:rsidR="00140E1C" w:rsidRDefault="00140E1C">
            <w:pPr>
              <w:rPr>
                <w:rFonts w:cs="Arial"/>
                <w:sz w:val="18"/>
                <w:szCs w:val="18"/>
              </w:rPr>
            </w:pPr>
            <w:r>
              <w:rPr>
                <w:rFonts w:cs="Arial"/>
                <w:sz w:val="18"/>
                <w:szCs w:val="18"/>
              </w:rPr>
              <w:t>5.3</w:t>
            </w:r>
            <w:r>
              <w:rPr>
                <w:rFonts w:cs="Arial"/>
                <w:sz w:val="18"/>
                <w:szCs w:val="18"/>
              </w:rPr>
              <w:br/>
            </w:r>
          </w:p>
        </w:tc>
        <w:tc>
          <w:tcPr>
            <w:tcW w:w="8302" w:type="dxa"/>
            <w:tcBorders>
              <w:top w:val="outset" w:sz="6" w:space="0" w:color="auto"/>
              <w:left w:val="outset" w:sz="6" w:space="0" w:color="auto"/>
              <w:bottom w:val="outset" w:sz="6" w:space="0" w:color="auto"/>
              <w:right w:val="outset" w:sz="6" w:space="0" w:color="auto"/>
            </w:tcBorders>
            <w:shd w:val="clear" w:color="auto" w:fill="F7F6F3"/>
            <w:hideMark/>
          </w:tcPr>
          <w:p w14:paraId="7A86600C" w14:textId="77777777" w:rsidR="00140E1C" w:rsidRDefault="00140E1C">
            <w:pPr>
              <w:rPr>
                <w:rFonts w:cs="Arial"/>
                <w:sz w:val="18"/>
                <w:szCs w:val="18"/>
              </w:rPr>
            </w:pPr>
            <w:r>
              <w:rPr>
                <w:rFonts w:cs="Arial"/>
                <w:sz w:val="18"/>
                <w:szCs w:val="18"/>
              </w:rPr>
              <w:t>Coordinate and transport patients to the appropriate treatment facility.</w:t>
            </w:r>
          </w:p>
          <w:p w14:paraId="6998D4A5" w14:textId="31C4CFAE" w:rsidR="00140E1C" w:rsidRDefault="00140E1C">
            <w:pPr>
              <w:ind w:left="720"/>
              <w:rPr>
                <w:rFonts w:cs="Arial"/>
                <w:i/>
                <w:iCs/>
                <w:sz w:val="18"/>
                <w:szCs w:val="18"/>
              </w:rPr>
            </w:pPr>
            <w:r>
              <w:rPr>
                <w:rFonts w:cs="Arial"/>
                <w:i/>
                <w:iCs/>
                <w:sz w:val="18"/>
                <w:szCs w:val="18"/>
              </w:rPr>
              <w:t>- Coordinate with receiving hospitals</w:t>
            </w:r>
            <w:r w:rsidR="00BA6DD8">
              <w:rPr>
                <w:rFonts w:cs="Arial"/>
                <w:i/>
                <w:iCs/>
                <w:sz w:val="18"/>
                <w:szCs w:val="18"/>
              </w:rPr>
              <w:t>,</w:t>
            </w:r>
            <w:r w:rsidR="00B47D99">
              <w:rPr>
                <w:rFonts w:cs="Arial"/>
                <w:i/>
                <w:iCs/>
                <w:sz w:val="18"/>
                <w:szCs w:val="18"/>
              </w:rPr>
              <w:t xml:space="preserve"> verify hospital is aware that the patient is possibly radiologically contaminated</w:t>
            </w:r>
            <w:r>
              <w:rPr>
                <w:rFonts w:cs="Arial"/>
                <w:i/>
                <w:iCs/>
                <w:sz w:val="18"/>
                <w:szCs w:val="18"/>
              </w:rPr>
              <w:br/>
              <w:t>- Identify hospital capabilities</w:t>
            </w:r>
            <w:r w:rsidR="000A2A79">
              <w:rPr>
                <w:rFonts w:cs="Arial"/>
                <w:i/>
                <w:iCs/>
                <w:sz w:val="18"/>
                <w:szCs w:val="18"/>
              </w:rPr>
              <w:t xml:space="preserve"> and because of radiological contamination concerns</w:t>
            </w:r>
            <w:r w:rsidR="00BA6DD8">
              <w:rPr>
                <w:rFonts w:cs="Arial"/>
                <w:i/>
                <w:iCs/>
                <w:sz w:val="18"/>
                <w:szCs w:val="18"/>
              </w:rPr>
              <w:t>,</w:t>
            </w:r>
            <w:r w:rsidR="000A2A79">
              <w:rPr>
                <w:rFonts w:cs="Arial"/>
                <w:i/>
                <w:iCs/>
                <w:sz w:val="18"/>
                <w:szCs w:val="18"/>
              </w:rPr>
              <w:t xml:space="preserve"> determine appropriate hospital receiving entrance to be used</w:t>
            </w:r>
            <w:r>
              <w:rPr>
                <w:rFonts w:cs="Arial"/>
                <w:i/>
                <w:iCs/>
                <w:sz w:val="18"/>
                <w:szCs w:val="18"/>
              </w:rPr>
              <w:br/>
              <w:t>- Assess and use safe and clear transport unit routes for egress and ingress</w:t>
            </w:r>
            <w:r>
              <w:rPr>
                <w:rFonts w:cs="Arial"/>
                <w:i/>
                <w:iCs/>
                <w:sz w:val="18"/>
                <w:szCs w:val="18"/>
              </w:rPr>
              <w:br/>
              <w:t>- Assign ambulance transport designations</w:t>
            </w:r>
            <w:r>
              <w:rPr>
                <w:rFonts w:cs="Arial"/>
                <w:i/>
                <w:iCs/>
                <w:sz w:val="18"/>
                <w:szCs w:val="18"/>
              </w:rPr>
              <w:br/>
              <w:t>- Load patient(s)</w:t>
            </w:r>
            <w:r>
              <w:rPr>
                <w:rFonts w:cs="Arial"/>
                <w:i/>
                <w:iCs/>
                <w:sz w:val="18"/>
                <w:szCs w:val="18"/>
              </w:rPr>
              <w:br/>
              <w:t>- Track and document patient(s) transport</w:t>
            </w:r>
          </w:p>
          <w:p w14:paraId="101FB81B" w14:textId="2170C0BC" w:rsidR="00271DBA" w:rsidRDefault="00271DBA" w:rsidP="004C7E50">
            <w:pPr>
              <w:rPr>
                <w:rFonts w:cs="Arial"/>
                <w:sz w:val="18"/>
                <w:szCs w:val="18"/>
              </w:rPr>
            </w:pPr>
          </w:p>
        </w:tc>
        <w:tc>
          <w:tcPr>
            <w:tcW w:w="3611" w:type="dxa"/>
            <w:gridSpan w:val="2"/>
            <w:tcBorders>
              <w:top w:val="outset" w:sz="6" w:space="0" w:color="auto"/>
              <w:left w:val="outset" w:sz="6" w:space="0" w:color="auto"/>
              <w:bottom w:val="outset" w:sz="6" w:space="0" w:color="auto"/>
              <w:right w:val="nil"/>
            </w:tcBorders>
            <w:shd w:val="clear" w:color="auto" w:fill="F7F6F3"/>
            <w:hideMark/>
          </w:tcPr>
          <w:p w14:paraId="3BFDB201" w14:textId="77777777" w:rsidR="00271DBA" w:rsidRDefault="00140E1C">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w:t>
            </w:r>
            <w:proofErr w:type="gramStart"/>
            <w:r>
              <w:rPr>
                <w:rFonts w:cs="Arial"/>
                <w:sz w:val="18"/>
                <w:szCs w:val="18"/>
              </w:rPr>
              <w:t>  ]</w:t>
            </w:r>
            <w:proofErr w:type="gramEnd"/>
            <w:r>
              <w:rPr>
                <w:rFonts w:cs="Arial"/>
                <w:sz w:val="18"/>
                <w:szCs w:val="18"/>
              </w:rPr>
              <w:t>     S [    ]     M [     ]     U [     ] </w:t>
            </w:r>
          </w:p>
          <w:p w14:paraId="2BE68E25" w14:textId="68F28C4F" w:rsidR="00140E1C" w:rsidRDefault="00140E1C">
            <w:pPr>
              <w:rPr>
                <w:rFonts w:cs="Arial"/>
                <w:sz w:val="18"/>
                <w:szCs w:val="18"/>
              </w:rPr>
            </w:pPr>
            <w:r>
              <w:rPr>
                <w:rFonts w:cs="Arial"/>
                <w:sz w:val="18"/>
                <w:szCs w:val="18"/>
              </w:rPr>
              <w:t>    </w:t>
            </w:r>
          </w:p>
        </w:tc>
      </w:tr>
      <w:tr w:rsidR="00140E1C" w14:paraId="6D4C8B87" w14:textId="77777777" w:rsidTr="00140E1C">
        <w:trPr>
          <w:tblCellSpacing w:w="0" w:type="dxa"/>
          <w:jc w:val="center"/>
        </w:trPr>
        <w:tc>
          <w:tcPr>
            <w:tcW w:w="1031" w:type="dxa"/>
            <w:tcBorders>
              <w:top w:val="outset" w:sz="6" w:space="0" w:color="auto"/>
              <w:left w:val="nil"/>
              <w:bottom w:val="outset" w:sz="6" w:space="0" w:color="auto"/>
              <w:right w:val="outset" w:sz="6" w:space="0" w:color="auto"/>
            </w:tcBorders>
            <w:shd w:val="clear" w:color="auto" w:fill="F7F6F3"/>
            <w:hideMark/>
          </w:tcPr>
          <w:p w14:paraId="4A7AC387" w14:textId="77777777" w:rsidR="00140E1C" w:rsidRDefault="00140E1C">
            <w:pPr>
              <w:rPr>
                <w:rFonts w:cs="Arial"/>
                <w:sz w:val="18"/>
                <w:szCs w:val="18"/>
              </w:rPr>
            </w:pPr>
            <w:r>
              <w:rPr>
                <w:rFonts w:cs="Arial"/>
                <w:sz w:val="18"/>
                <w:szCs w:val="18"/>
              </w:rPr>
              <w:t> </w:t>
            </w:r>
          </w:p>
        </w:tc>
        <w:tc>
          <w:tcPr>
            <w:tcW w:w="8302" w:type="dxa"/>
            <w:tcBorders>
              <w:top w:val="outset" w:sz="6" w:space="0" w:color="auto"/>
              <w:left w:val="outset" w:sz="6" w:space="0" w:color="auto"/>
              <w:bottom w:val="outset" w:sz="6" w:space="0" w:color="auto"/>
              <w:right w:val="outset" w:sz="6" w:space="0" w:color="auto"/>
            </w:tcBorders>
            <w:shd w:val="clear" w:color="auto" w:fill="F7F6F3"/>
            <w:hideMark/>
          </w:tcPr>
          <w:p w14:paraId="1614BF07" w14:textId="77777777" w:rsidR="00271DBA" w:rsidRDefault="00271DBA">
            <w:pPr>
              <w:rPr>
                <w:rFonts w:cs="Arial"/>
                <w:b/>
                <w:bCs/>
                <w:sz w:val="18"/>
                <w:szCs w:val="18"/>
              </w:rPr>
            </w:pPr>
          </w:p>
          <w:p w14:paraId="62ABFF49" w14:textId="065F6E3D" w:rsidR="00140E1C" w:rsidRDefault="00140E1C">
            <w:pPr>
              <w:rPr>
                <w:rFonts w:cs="Arial"/>
                <w:sz w:val="18"/>
                <w:szCs w:val="18"/>
              </w:rPr>
            </w:pPr>
            <w:r>
              <w:rPr>
                <w:rFonts w:cs="Arial"/>
                <w:b/>
                <w:bCs/>
                <w:sz w:val="18"/>
                <w:szCs w:val="18"/>
              </w:rPr>
              <w:t>Time to initiate coordination of patient transportation with appropriate treatment facility</w:t>
            </w:r>
          </w:p>
        </w:tc>
        <w:tc>
          <w:tcPr>
            <w:tcW w:w="2004" w:type="dxa"/>
            <w:tcBorders>
              <w:top w:val="outset" w:sz="6" w:space="0" w:color="auto"/>
              <w:left w:val="outset" w:sz="6" w:space="0" w:color="auto"/>
              <w:bottom w:val="outset" w:sz="6" w:space="0" w:color="auto"/>
              <w:right w:val="outset" w:sz="6" w:space="0" w:color="auto"/>
            </w:tcBorders>
            <w:shd w:val="clear" w:color="auto" w:fill="F7F6F3"/>
            <w:hideMark/>
          </w:tcPr>
          <w:p w14:paraId="7B6D8D46" w14:textId="58CBE4FA" w:rsidR="00140E1C" w:rsidRPr="004C7E50" w:rsidRDefault="004C7E50">
            <w:pPr>
              <w:rPr>
                <w:rFonts w:cs="Arial"/>
                <w:strike/>
                <w:sz w:val="18"/>
                <w:szCs w:val="18"/>
              </w:rPr>
            </w:pPr>
            <w:r>
              <w:rPr>
                <w:rFonts w:cs="Arial"/>
                <w:b/>
                <w:bCs/>
                <w:sz w:val="18"/>
                <w:szCs w:val="18"/>
              </w:rPr>
              <w:t>T</w:t>
            </w:r>
            <w:r w:rsidR="00BA6DD8" w:rsidRPr="004C7E50">
              <w:rPr>
                <w:rFonts w:cs="Arial"/>
                <w:b/>
                <w:bCs/>
                <w:sz w:val="18"/>
                <w:szCs w:val="18"/>
              </w:rPr>
              <w:t>ime</w:t>
            </w:r>
            <w:r>
              <w:rPr>
                <w:rFonts w:cs="Arial"/>
                <w:b/>
                <w:bCs/>
                <w:strike/>
                <w:sz w:val="18"/>
                <w:szCs w:val="18"/>
              </w:rPr>
              <w:br/>
            </w:r>
          </w:p>
        </w:tc>
        <w:tc>
          <w:tcPr>
            <w:tcW w:w="1607" w:type="dxa"/>
            <w:tcBorders>
              <w:top w:val="outset" w:sz="6" w:space="0" w:color="auto"/>
              <w:left w:val="outset" w:sz="6" w:space="0" w:color="auto"/>
              <w:bottom w:val="outset" w:sz="6" w:space="0" w:color="auto"/>
              <w:right w:val="nil"/>
            </w:tcBorders>
            <w:shd w:val="clear" w:color="auto" w:fill="F7F6F3"/>
            <w:hideMark/>
          </w:tcPr>
          <w:p w14:paraId="34D1BD00" w14:textId="3EB701BB" w:rsidR="00140E1C" w:rsidRPr="004C7E50" w:rsidRDefault="00140E1C">
            <w:pPr>
              <w:rPr>
                <w:rFonts w:cs="Arial"/>
                <w:strike/>
                <w:sz w:val="18"/>
                <w:szCs w:val="18"/>
              </w:rPr>
            </w:pPr>
          </w:p>
        </w:tc>
      </w:tr>
      <w:tr w:rsidR="00140E1C" w14:paraId="175DAB58" w14:textId="77777777" w:rsidTr="00140E1C">
        <w:trPr>
          <w:tblCellSpacing w:w="0" w:type="dxa"/>
          <w:jc w:val="center"/>
        </w:trPr>
        <w:tc>
          <w:tcPr>
            <w:tcW w:w="1031" w:type="dxa"/>
            <w:tcBorders>
              <w:top w:val="outset" w:sz="6" w:space="0" w:color="auto"/>
              <w:left w:val="nil"/>
              <w:bottom w:val="outset" w:sz="6" w:space="0" w:color="auto"/>
              <w:right w:val="outset" w:sz="6" w:space="0" w:color="auto"/>
            </w:tcBorders>
            <w:shd w:val="clear" w:color="auto" w:fill="F7F6F3"/>
            <w:hideMark/>
          </w:tcPr>
          <w:p w14:paraId="2C91B4C7" w14:textId="1B4F3B0F" w:rsidR="00140E1C" w:rsidRDefault="00140E1C">
            <w:pPr>
              <w:rPr>
                <w:rFonts w:cs="Arial"/>
                <w:sz w:val="18"/>
                <w:szCs w:val="18"/>
              </w:rPr>
            </w:pPr>
            <w:r>
              <w:rPr>
                <w:rFonts w:cs="Arial"/>
                <w:sz w:val="18"/>
                <w:szCs w:val="18"/>
              </w:rPr>
              <w:t>5.4</w:t>
            </w:r>
            <w:r>
              <w:rPr>
                <w:rFonts w:cs="Arial"/>
                <w:sz w:val="18"/>
                <w:szCs w:val="18"/>
              </w:rPr>
              <w:br/>
            </w:r>
          </w:p>
        </w:tc>
        <w:tc>
          <w:tcPr>
            <w:tcW w:w="8302" w:type="dxa"/>
            <w:tcBorders>
              <w:top w:val="outset" w:sz="6" w:space="0" w:color="auto"/>
              <w:left w:val="outset" w:sz="6" w:space="0" w:color="auto"/>
              <w:bottom w:val="outset" w:sz="6" w:space="0" w:color="auto"/>
              <w:right w:val="outset" w:sz="6" w:space="0" w:color="auto"/>
            </w:tcBorders>
            <w:shd w:val="clear" w:color="auto" w:fill="F7F6F3"/>
            <w:hideMark/>
          </w:tcPr>
          <w:p w14:paraId="6CD0FE26" w14:textId="77777777" w:rsidR="00140E1C" w:rsidRDefault="00140E1C">
            <w:pPr>
              <w:rPr>
                <w:rFonts w:cs="Arial"/>
                <w:sz w:val="18"/>
                <w:szCs w:val="18"/>
              </w:rPr>
            </w:pPr>
            <w:r>
              <w:rPr>
                <w:rFonts w:cs="Arial"/>
                <w:sz w:val="18"/>
                <w:szCs w:val="18"/>
              </w:rPr>
              <w:t xml:space="preserve">Provide ongoing assessment and treatment </w:t>
            </w:r>
            <w:proofErr w:type="spellStart"/>
            <w:r>
              <w:rPr>
                <w:rFonts w:cs="Arial"/>
                <w:sz w:val="18"/>
                <w:szCs w:val="18"/>
              </w:rPr>
              <w:t>en</w:t>
            </w:r>
            <w:proofErr w:type="spellEnd"/>
            <w:r>
              <w:rPr>
                <w:rFonts w:cs="Arial"/>
                <w:sz w:val="18"/>
                <w:szCs w:val="18"/>
              </w:rPr>
              <w:t xml:space="preserve"> route.</w:t>
            </w:r>
          </w:p>
          <w:p w14:paraId="337F8C63" w14:textId="1DEBCD0E" w:rsidR="000A2A79" w:rsidRDefault="00140E1C">
            <w:pPr>
              <w:ind w:left="720"/>
              <w:rPr>
                <w:rFonts w:cs="Arial"/>
                <w:i/>
                <w:iCs/>
                <w:sz w:val="18"/>
                <w:szCs w:val="18"/>
              </w:rPr>
            </w:pPr>
            <w:r>
              <w:rPr>
                <w:rFonts w:cs="Arial"/>
                <w:i/>
                <w:iCs/>
                <w:sz w:val="18"/>
                <w:szCs w:val="18"/>
              </w:rPr>
              <w:t>- Follow established medical protocols</w:t>
            </w:r>
          </w:p>
          <w:p w14:paraId="28B2D910" w14:textId="34DCCD4D" w:rsidR="00140E1C" w:rsidRDefault="000A2A79">
            <w:pPr>
              <w:ind w:left="720"/>
              <w:rPr>
                <w:rFonts w:cs="Arial"/>
                <w:sz w:val="18"/>
                <w:szCs w:val="18"/>
              </w:rPr>
            </w:pPr>
            <w:r>
              <w:rPr>
                <w:rFonts w:cs="Arial"/>
                <w:iCs/>
                <w:sz w:val="18"/>
                <w:szCs w:val="18"/>
              </w:rPr>
              <w:lastRenderedPageBreak/>
              <w:t xml:space="preserve">- </w:t>
            </w:r>
            <w:r w:rsidRPr="004C7E50">
              <w:rPr>
                <w:rFonts w:cs="Arial"/>
                <w:i/>
                <w:iCs/>
                <w:sz w:val="18"/>
                <w:szCs w:val="18"/>
              </w:rPr>
              <w:t>Confirm hospital receiving entrance</w:t>
            </w:r>
            <w:r w:rsidR="004D7884">
              <w:rPr>
                <w:rFonts w:cs="Arial"/>
                <w:i/>
                <w:iCs/>
                <w:sz w:val="18"/>
                <w:szCs w:val="18"/>
              </w:rPr>
              <w:t xml:space="preserve"> for radiologically contaminated patient</w:t>
            </w:r>
            <w:r w:rsidR="00140E1C">
              <w:rPr>
                <w:rFonts w:cs="Arial"/>
                <w:i/>
                <w:iCs/>
                <w:sz w:val="18"/>
                <w:szCs w:val="18"/>
              </w:rPr>
              <w:br/>
              <w:t>- Update receiving hospital on patient's status as necessary</w:t>
            </w:r>
            <w:r w:rsidR="00140E1C">
              <w:rPr>
                <w:rFonts w:cs="Arial"/>
                <w:i/>
                <w:iCs/>
                <w:sz w:val="18"/>
                <w:szCs w:val="18"/>
              </w:rPr>
              <w:br/>
              <w:t>- Document ongoing treatment</w:t>
            </w:r>
          </w:p>
        </w:tc>
        <w:tc>
          <w:tcPr>
            <w:tcW w:w="3611" w:type="dxa"/>
            <w:gridSpan w:val="2"/>
            <w:tcBorders>
              <w:top w:val="outset" w:sz="6" w:space="0" w:color="auto"/>
              <w:left w:val="outset" w:sz="6" w:space="0" w:color="auto"/>
              <w:bottom w:val="outset" w:sz="6" w:space="0" w:color="auto"/>
              <w:right w:val="nil"/>
            </w:tcBorders>
            <w:shd w:val="clear" w:color="auto" w:fill="F7F6F3"/>
            <w:hideMark/>
          </w:tcPr>
          <w:p w14:paraId="703E0BF5" w14:textId="77777777" w:rsidR="00140E1C" w:rsidRDefault="00140E1C">
            <w:pPr>
              <w:rPr>
                <w:rFonts w:cs="Arial"/>
                <w:sz w:val="18"/>
                <w:szCs w:val="18"/>
              </w:rPr>
            </w:pPr>
            <w:r>
              <w:rPr>
                <w:rFonts w:cs="Arial"/>
                <w:sz w:val="18"/>
                <w:szCs w:val="18"/>
              </w:rPr>
              <w:lastRenderedPageBreak/>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lastRenderedPageBreak/>
              <w:br/>
              <w:t>     P [   </w:t>
            </w:r>
            <w:proofErr w:type="gramStart"/>
            <w:r>
              <w:rPr>
                <w:rFonts w:cs="Arial"/>
                <w:sz w:val="18"/>
                <w:szCs w:val="18"/>
              </w:rPr>
              <w:t>  ]</w:t>
            </w:r>
            <w:proofErr w:type="gramEnd"/>
            <w:r>
              <w:rPr>
                <w:rFonts w:cs="Arial"/>
                <w:sz w:val="18"/>
                <w:szCs w:val="18"/>
              </w:rPr>
              <w:t>     S [    ]     M [     ]     U [     ]     </w:t>
            </w:r>
          </w:p>
        </w:tc>
      </w:tr>
      <w:tr w:rsidR="00140E1C" w14:paraId="05D52D29" w14:textId="77777777" w:rsidTr="00140E1C">
        <w:trPr>
          <w:tblCellSpacing w:w="0" w:type="dxa"/>
          <w:jc w:val="center"/>
        </w:trPr>
        <w:tc>
          <w:tcPr>
            <w:tcW w:w="1031" w:type="dxa"/>
            <w:tcBorders>
              <w:top w:val="outset" w:sz="6" w:space="0" w:color="auto"/>
              <w:left w:val="nil"/>
              <w:bottom w:val="outset" w:sz="6" w:space="0" w:color="auto"/>
              <w:right w:val="outset" w:sz="6" w:space="0" w:color="auto"/>
            </w:tcBorders>
            <w:shd w:val="clear" w:color="auto" w:fill="F7F6F3"/>
            <w:hideMark/>
          </w:tcPr>
          <w:p w14:paraId="7F8313D3" w14:textId="1CE405E4" w:rsidR="00140E1C" w:rsidRDefault="00140E1C">
            <w:pPr>
              <w:rPr>
                <w:rFonts w:cs="Arial"/>
                <w:sz w:val="18"/>
                <w:szCs w:val="18"/>
              </w:rPr>
            </w:pPr>
            <w:r>
              <w:rPr>
                <w:rFonts w:cs="Arial"/>
                <w:sz w:val="18"/>
                <w:szCs w:val="18"/>
              </w:rPr>
              <w:lastRenderedPageBreak/>
              <w:t>5.5</w:t>
            </w:r>
            <w:r>
              <w:rPr>
                <w:rFonts w:cs="Arial"/>
                <w:sz w:val="18"/>
                <w:szCs w:val="18"/>
              </w:rPr>
              <w:br/>
            </w:r>
          </w:p>
        </w:tc>
        <w:tc>
          <w:tcPr>
            <w:tcW w:w="8302" w:type="dxa"/>
            <w:tcBorders>
              <w:top w:val="outset" w:sz="6" w:space="0" w:color="auto"/>
              <w:left w:val="outset" w:sz="6" w:space="0" w:color="auto"/>
              <w:bottom w:val="outset" w:sz="6" w:space="0" w:color="auto"/>
              <w:right w:val="outset" w:sz="6" w:space="0" w:color="auto"/>
            </w:tcBorders>
            <w:shd w:val="clear" w:color="auto" w:fill="F7F6F3"/>
            <w:hideMark/>
          </w:tcPr>
          <w:p w14:paraId="629C8315" w14:textId="77777777" w:rsidR="00140E1C" w:rsidRDefault="00140E1C">
            <w:pPr>
              <w:rPr>
                <w:rFonts w:cs="Arial"/>
                <w:sz w:val="18"/>
                <w:szCs w:val="18"/>
              </w:rPr>
            </w:pPr>
            <w:r>
              <w:rPr>
                <w:rFonts w:cs="Arial"/>
                <w:sz w:val="18"/>
                <w:szCs w:val="18"/>
              </w:rPr>
              <w:t>Transfer care of the patient to the medical staff at the facility.</w:t>
            </w:r>
          </w:p>
          <w:p w14:paraId="295D992B" w14:textId="77777777" w:rsidR="00140E1C" w:rsidRDefault="00140E1C">
            <w:pPr>
              <w:ind w:left="720"/>
              <w:rPr>
                <w:rFonts w:cs="Arial"/>
                <w:sz w:val="18"/>
                <w:szCs w:val="18"/>
              </w:rPr>
            </w:pPr>
            <w:r>
              <w:rPr>
                <w:rFonts w:cs="Arial"/>
                <w:i/>
                <w:iCs/>
                <w:sz w:val="18"/>
                <w:szCs w:val="18"/>
              </w:rPr>
              <w:t>- Safely unload patient(s)</w:t>
            </w:r>
            <w:r>
              <w:rPr>
                <w:rFonts w:cs="Arial"/>
                <w:i/>
                <w:iCs/>
                <w:sz w:val="18"/>
                <w:szCs w:val="18"/>
              </w:rPr>
              <w:br/>
              <w:t>- Provide the medical staff with a face-to-face report on the patient's status, history, and treatment</w:t>
            </w:r>
            <w:r>
              <w:rPr>
                <w:rFonts w:cs="Arial"/>
                <w:i/>
                <w:iCs/>
                <w:sz w:val="18"/>
                <w:szCs w:val="18"/>
              </w:rPr>
              <w:br/>
              <w:t>- Provide a written copy of medical report to medical staff as appropriate</w:t>
            </w:r>
          </w:p>
        </w:tc>
        <w:tc>
          <w:tcPr>
            <w:tcW w:w="3611" w:type="dxa"/>
            <w:gridSpan w:val="2"/>
            <w:tcBorders>
              <w:top w:val="outset" w:sz="6" w:space="0" w:color="auto"/>
              <w:left w:val="outset" w:sz="6" w:space="0" w:color="auto"/>
              <w:bottom w:val="outset" w:sz="6" w:space="0" w:color="auto"/>
              <w:right w:val="nil"/>
            </w:tcBorders>
            <w:shd w:val="clear" w:color="auto" w:fill="F7F6F3"/>
            <w:hideMark/>
          </w:tcPr>
          <w:p w14:paraId="06C9C69D" w14:textId="77777777" w:rsidR="00140E1C" w:rsidRDefault="00140E1C">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w:t>
            </w:r>
            <w:proofErr w:type="gramStart"/>
            <w:r>
              <w:rPr>
                <w:rFonts w:cs="Arial"/>
                <w:sz w:val="18"/>
                <w:szCs w:val="18"/>
              </w:rPr>
              <w:t>  ]</w:t>
            </w:r>
            <w:proofErr w:type="gramEnd"/>
            <w:r>
              <w:rPr>
                <w:rFonts w:cs="Arial"/>
                <w:sz w:val="18"/>
                <w:szCs w:val="18"/>
              </w:rPr>
              <w:t>     S [    ]     M [     ]     U [     ]     </w:t>
            </w:r>
          </w:p>
        </w:tc>
      </w:tr>
    </w:tbl>
    <w:p w14:paraId="5E32333E" w14:textId="77777777" w:rsidR="00140E1C" w:rsidRDefault="00140E1C" w:rsidP="00140E1C">
      <w:pPr>
        <w:rPr>
          <w:rFonts w:cs="Arial"/>
          <w:sz w:val="18"/>
          <w:szCs w:val="18"/>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4A0" w:firstRow="1" w:lastRow="0" w:firstColumn="1" w:lastColumn="0" w:noHBand="0" w:noVBand="1"/>
      </w:tblPr>
      <w:tblGrid>
        <w:gridCol w:w="507"/>
        <w:gridCol w:w="8857"/>
        <w:gridCol w:w="3596"/>
      </w:tblGrid>
      <w:tr w:rsidR="00140E1C" w14:paraId="4F71CABB" w14:textId="77777777" w:rsidTr="00140E1C">
        <w:trPr>
          <w:tblCellSpacing w:w="0" w:type="dxa"/>
          <w:jc w:val="center"/>
        </w:trPr>
        <w:tc>
          <w:tcPr>
            <w:tcW w:w="0" w:type="auto"/>
            <w:gridSpan w:val="3"/>
            <w:tcBorders>
              <w:top w:val="outset" w:sz="6" w:space="0" w:color="auto"/>
              <w:left w:val="nil"/>
              <w:bottom w:val="outset" w:sz="6" w:space="0" w:color="auto"/>
              <w:right w:val="nil"/>
            </w:tcBorders>
            <w:shd w:val="clear" w:color="auto" w:fill="F7F6F3"/>
            <w:vAlign w:val="center"/>
            <w:hideMark/>
          </w:tcPr>
          <w:p w14:paraId="46E4B7F3" w14:textId="77777777" w:rsidR="00140E1C" w:rsidRDefault="00140E1C">
            <w:pPr>
              <w:rPr>
                <w:rFonts w:cs="Arial"/>
                <w:sz w:val="18"/>
                <w:szCs w:val="18"/>
              </w:rPr>
            </w:pPr>
            <w:r>
              <w:rPr>
                <w:rFonts w:cs="Arial"/>
                <w:b/>
                <w:bCs/>
              </w:rPr>
              <w:t xml:space="preserve">Activity 6: Demobilize </w:t>
            </w:r>
          </w:p>
        </w:tc>
      </w:tr>
      <w:tr w:rsidR="00140E1C" w14:paraId="2240DE7C" w14:textId="77777777" w:rsidTr="00140E1C">
        <w:trPr>
          <w:tblCellSpacing w:w="0" w:type="dxa"/>
          <w:jc w:val="center"/>
        </w:trPr>
        <w:tc>
          <w:tcPr>
            <w:tcW w:w="0" w:type="auto"/>
            <w:gridSpan w:val="3"/>
            <w:tcBorders>
              <w:top w:val="outset" w:sz="6" w:space="0" w:color="auto"/>
              <w:left w:val="nil"/>
              <w:bottom w:val="outset" w:sz="6" w:space="0" w:color="auto"/>
              <w:right w:val="nil"/>
            </w:tcBorders>
            <w:shd w:val="clear" w:color="auto" w:fill="F7F6F3"/>
            <w:vAlign w:val="center"/>
            <w:hideMark/>
          </w:tcPr>
          <w:p w14:paraId="5B7B3F86" w14:textId="77777777" w:rsidR="00140E1C" w:rsidRDefault="00140E1C">
            <w:pPr>
              <w:rPr>
                <w:rFonts w:cs="Arial"/>
                <w:sz w:val="18"/>
                <w:szCs w:val="18"/>
              </w:rPr>
            </w:pPr>
            <w:r>
              <w:rPr>
                <w:rFonts w:cs="Arial"/>
                <w:b/>
                <w:bCs/>
                <w:sz w:val="18"/>
                <w:szCs w:val="18"/>
              </w:rPr>
              <w:t>Activity Description:</w:t>
            </w:r>
            <w:r>
              <w:rPr>
                <w:rFonts w:cs="Arial"/>
                <w:sz w:val="18"/>
                <w:szCs w:val="18"/>
              </w:rPr>
              <w:t xml:space="preserve"> Upon completion of duties, clear the incident scene, restock supplies as appropriate, and return to service or end duty tour. </w:t>
            </w:r>
          </w:p>
        </w:tc>
      </w:tr>
      <w:tr w:rsidR="00140E1C" w14:paraId="0638CE63" w14:textId="77777777" w:rsidTr="00140E1C">
        <w:trPr>
          <w:tblCellSpacing w:w="0" w:type="dxa"/>
          <w:jc w:val="center"/>
        </w:trPr>
        <w:tc>
          <w:tcPr>
            <w:tcW w:w="0" w:type="auto"/>
            <w:gridSpan w:val="3"/>
            <w:tcBorders>
              <w:top w:val="outset" w:sz="6" w:space="0" w:color="auto"/>
              <w:left w:val="nil"/>
              <w:bottom w:val="outset" w:sz="6" w:space="0" w:color="auto"/>
              <w:right w:val="nil"/>
            </w:tcBorders>
            <w:shd w:val="clear" w:color="auto" w:fill="F7F6F3"/>
            <w:hideMark/>
          </w:tcPr>
          <w:p w14:paraId="2DA3F69E" w14:textId="77777777" w:rsidR="00140E1C" w:rsidRDefault="00140E1C">
            <w:pPr>
              <w:rPr>
                <w:rFonts w:cs="Arial"/>
                <w:sz w:val="18"/>
                <w:szCs w:val="18"/>
              </w:rPr>
            </w:pPr>
            <w:r>
              <w:rPr>
                <w:rFonts w:cs="Arial"/>
                <w:b/>
                <w:bCs/>
                <w:sz w:val="18"/>
                <w:szCs w:val="18"/>
              </w:rPr>
              <w:t>Tasks Observed</w:t>
            </w:r>
            <w:r>
              <w:rPr>
                <w:rFonts w:cs="Arial"/>
                <w:sz w:val="18"/>
                <w:szCs w:val="18"/>
              </w:rPr>
              <w:t xml:space="preserve"> (check those that were observed and provide comments)</w:t>
            </w:r>
            <w:r>
              <w:rPr>
                <w:rFonts w:cs="Arial"/>
                <w:sz w:val="18"/>
                <w:szCs w:val="18"/>
              </w:rPr>
              <w:br/>
              <w:t xml:space="preserve">Note: Asterisks (*) denote Performance Measures and Performance Indicators associated with a task. Please record the observed indicator for each measure </w:t>
            </w:r>
          </w:p>
        </w:tc>
      </w:tr>
      <w:tr w:rsidR="00140E1C" w14:paraId="318268F5" w14:textId="77777777" w:rsidTr="00140E1C">
        <w:trPr>
          <w:tblCellSpacing w:w="0" w:type="dxa"/>
          <w:jc w:val="center"/>
        </w:trPr>
        <w:tc>
          <w:tcPr>
            <w:tcW w:w="0" w:type="auto"/>
            <w:tcBorders>
              <w:top w:val="outset" w:sz="6" w:space="0" w:color="auto"/>
              <w:left w:val="nil"/>
              <w:bottom w:val="outset" w:sz="6" w:space="0" w:color="auto"/>
              <w:right w:val="outset" w:sz="6" w:space="0" w:color="auto"/>
            </w:tcBorders>
            <w:shd w:val="clear" w:color="auto" w:fill="F7F6F3"/>
            <w:vAlign w:val="center"/>
            <w:hideMark/>
          </w:tcPr>
          <w:p w14:paraId="4C526E47" w14:textId="77777777" w:rsidR="00140E1C" w:rsidRDefault="00140E1C">
            <w:pPr>
              <w:rPr>
                <w:rFonts w:cs="Arial"/>
                <w:sz w:val="18"/>
                <w:szCs w:val="18"/>
              </w:rPr>
            </w:pPr>
            <w:r>
              <w:rPr>
                <w:rFonts w:cs="Arial"/>
                <w:sz w:val="18"/>
                <w:szCs w:val="18"/>
              </w:rPr>
              <w:t> </w:t>
            </w:r>
          </w:p>
        </w:tc>
        <w:tc>
          <w:tcPr>
            <w:tcW w:w="9000" w:type="dxa"/>
            <w:tcBorders>
              <w:top w:val="outset" w:sz="6" w:space="0" w:color="auto"/>
              <w:left w:val="outset" w:sz="6" w:space="0" w:color="auto"/>
              <w:bottom w:val="outset" w:sz="6" w:space="0" w:color="auto"/>
              <w:right w:val="outset" w:sz="6" w:space="0" w:color="auto"/>
            </w:tcBorders>
            <w:shd w:val="clear" w:color="auto" w:fill="F7F6F3"/>
            <w:hideMark/>
          </w:tcPr>
          <w:p w14:paraId="115D6A1F" w14:textId="77777777" w:rsidR="00140E1C" w:rsidRDefault="00140E1C">
            <w:pPr>
              <w:rPr>
                <w:rFonts w:cs="Arial"/>
                <w:sz w:val="18"/>
                <w:szCs w:val="18"/>
              </w:rPr>
            </w:pPr>
            <w:r>
              <w:rPr>
                <w:rFonts w:cs="Arial"/>
                <w:b/>
                <w:bCs/>
                <w:sz w:val="18"/>
                <w:szCs w:val="18"/>
              </w:rPr>
              <w:t>Task /</w:t>
            </w:r>
            <w:r>
              <w:rPr>
                <w:rFonts w:cs="Arial"/>
                <w:sz w:val="18"/>
                <w:szCs w:val="18"/>
              </w:rPr>
              <w:t>Observation Keys</w:t>
            </w:r>
          </w:p>
        </w:tc>
        <w:tc>
          <w:tcPr>
            <w:tcW w:w="0" w:type="auto"/>
            <w:tcBorders>
              <w:top w:val="outset" w:sz="6" w:space="0" w:color="auto"/>
              <w:left w:val="outset" w:sz="6" w:space="0" w:color="auto"/>
              <w:bottom w:val="outset" w:sz="6" w:space="0" w:color="auto"/>
              <w:right w:val="nil"/>
            </w:tcBorders>
            <w:shd w:val="clear" w:color="auto" w:fill="F7F6F3"/>
            <w:hideMark/>
          </w:tcPr>
          <w:p w14:paraId="47BCCFF3" w14:textId="77777777" w:rsidR="00140E1C" w:rsidRDefault="00140E1C">
            <w:pPr>
              <w:rPr>
                <w:rFonts w:cs="Arial"/>
                <w:sz w:val="18"/>
                <w:szCs w:val="18"/>
              </w:rPr>
            </w:pPr>
            <w:r>
              <w:rPr>
                <w:rFonts w:cs="Arial"/>
                <w:b/>
                <w:bCs/>
                <w:sz w:val="18"/>
                <w:szCs w:val="18"/>
              </w:rPr>
              <w:t>Time of Observation/ Task Completion </w:t>
            </w:r>
          </w:p>
        </w:tc>
      </w:tr>
      <w:tr w:rsidR="00140E1C" w14:paraId="2382DE76" w14:textId="77777777" w:rsidTr="00140E1C">
        <w:trPr>
          <w:trHeight w:val="1116"/>
          <w:tblCellSpacing w:w="0" w:type="dxa"/>
          <w:jc w:val="center"/>
        </w:trPr>
        <w:tc>
          <w:tcPr>
            <w:tcW w:w="0" w:type="auto"/>
            <w:tcBorders>
              <w:top w:val="outset" w:sz="6" w:space="0" w:color="auto"/>
              <w:left w:val="nil"/>
              <w:bottom w:val="outset" w:sz="6" w:space="0" w:color="auto"/>
              <w:right w:val="outset" w:sz="6" w:space="0" w:color="auto"/>
            </w:tcBorders>
            <w:shd w:val="clear" w:color="auto" w:fill="F7F6F3"/>
            <w:hideMark/>
          </w:tcPr>
          <w:p w14:paraId="73014403" w14:textId="244F0E95" w:rsidR="00140E1C" w:rsidRDefault="00140E1C">
            <w:pPr>
              <w:rPr>
                <w:rFonts w:cs="Arial"/>
                <w:sz w:val="18"/>
                <w:szCs w:val="18"/>
              </w:rPr>
            </w:pPr>
            <w:r>
              <w:rPr>
                <w:rFonts w:cs="Arial"/>
                <w:sz w:val="18"/>
                <w:szCs w:val="18"/>
              </w:rPr>
              <w:t>6.1</w:t>
            </w:r>
            <w:r>
              <w:rPr>
                <w:rFonts w:cs="Arial"/>
                <w:sz w:val="18"/>
                <w:szCs w:val="18"/>
              </w:rPr>
              <w:br/>
            </w:r>
          </w:p>
        </w:tc>
        <w:tc>
          <w:tcPr>
            <w:tcW w:w="4500" w:type="pct"/>
            <w:tcBorders>
              <w:top w:val="outset" w:sz="6" w:space="0" w:color="auto"/>
              <w:left w:val="outset" w:sz="6" w:space="0" w:color="auto"/>
              <w:bottom w:val="outset" w:sz="6" w:space="0" w:color="auto"/>
              <w:right w:val="outset" w:sz="6" w:space="0" w:color="auto"/>
            </w:tcBorders>
            <w:shd w:val="clear" w:color="auto" w:fill="F7F6F3"/>
            <w:hideMark/>
          </w:tcPr>
          <w:p w14:paraId="129B0C19" w14:textId="77777777" w:rsidR="00140E1C" w:rsidRDefault="00140E1C">
            <w:pPr>
              <w:rPr>
                <w:rFonts w:cs="Arial"/>
                <w:sz w:val="18"/>
                <w:szCs w:val="18"/>
              </w:rPr>
            </w:pPr>
            <w:r>
              <w:rPr>
                <w:rFonts w:cs="Arial"/>
                <w:sz w:val="18"/>
                <w:szCs w:val="18"/>
              </w:rPr>
              <w:t>Reconstitute personnel and equipment.</w:t>
            </w:r>
          </w:p>
          <w:p w14:paraId="612BC8DD" w14:textId="362DF74B" w:rsidR="00140E1C" w:rsidRDefault="00140E1C">
            <w:pPr>
              <w:ind w:left="720"/>
              <w:rPr>
                <w:rFonts w:cs="Arial"/>
                <w:sz w:val="18"/>
                <w:szCs w:val="18"/>
              </w:rPr>
            </w:pPr>
            <w:r>
              <w:rPr>
                <w:rFonts w:cs="Arial"/>
                <w:i/>
                <w:iCs/>
                <w:sz w:val="18"/>
                <w:szCs w:val="18"/>
              </w:rPr>
              <w:t>- Identify meeting point(s) to conduct final personnel accountability procedures</w:t>
            </w:r>
            <w:r>
              <w:rPr>
                <w:rFonts w:cs="Arial"/>
                <w:i/>
                <w:iCs/>
                <w:sz w:val="18"/>
                <w:szCs w:val="18"/>
              </w:rPr>
              <w:br/>
              <w:t>- Retrieve equipment</w:t>
            </w:r>
            <w:r w:rsidR="00BC0A61">
              <w:rPr>
                <w:rFonts w:cs="Arial"/>
                <w:i/>
                <w:iCs/>
                <w:sz w:val="18"/>
                <w:szCs w:val="18"/>
              </w:rPr>
              <w:t xml:space="preserve"> that has been surveyed for radiological contamination and determined to be clean</w:t>
            </w:r>
            <w:r>
              <w:rPr>
                <w:rFonts w:cs="Arial"/>
                <w:i/>
                <w:iCs/>
                <w:sz w:val="18"/>
                <w:szCs w:val="18"/>
              </w:rPr>
              <w:br/>
              <w:t>- Inventory equipment and document losses</w:t>
            </w:r>
            <w:r w:rsidR="008F729E">
              <w:rPr>
                <w:rFonts w:cs="Arial"/>
                <w:i/>
                <w:iCs/>
                <w:sz w:val="18"/>
                <w:szCs w:val="18"/>
              </w:rPr>
              <w:t>, as needed consult with the State Radiation A</w:t>
            </w:r>
            <w:r w:rsidR="00BC0A61">
              <w:rPr>
                <w:rFonts w:cs="Arial"/>
                <w:i/>
                <w:iCs/>
                <w:sz w:val="18"/>
                <w:szCs w:val="18"/>
              </w:rPr>
              <w:t>uthority</w:t>
            </w:r>
            <w:r w:rsidR="008F729E">
              <w:rPr>
                <w:rFonts w:cs="Arial"/>
                <w:i/>
                <w:iCs/>
                <w:sz w:val="18"/>
                <w:szCs w:val="18"/>
              </w:rPr>
              <w:t xml:space="preserve"> to document items that </w:t>
            </w:r>
            <w:r w:rsidR="00990618">
              <w:rPr>
                <w:rFonts w:cs="Arial"/>
                <w:i/>
                <w:iCs/>
                <w:sz w:val="18"/>
                <w:szCs w:val="18"/>
              </w:rPr>
              <w:t>cannot</w:t>
            </w:r>
            <w:r w:rsidR="008F729E">
              <w:rPr>
                <w:rFonts w:cs="Arial"/>
                <w:i/>
                <w:iCs/>
                <w:sz w:val="18"/>
                <w:szCs w:val="18"/>
              </w:rPr>
              <w:t xml:space="preserve"> be cleaned and will require replacement</w:t>
            </w:r>
          </w:p>
        </w:tc>
        <w:tc>
          <w:tcPr>
            <w:tcW w:w="0" w:type="auto"/>
            <w:tcBorders>
              <w:top w:val="outset" w:sz="6" w:space="0" w:color="auto"/>
              <w:left w:val="outset" w:sz="6" w:space="0" w:color="auto"/>
              <w:bottom w:val="outset" w:sz="6" w:space="0" w:color="auto"/>
              <w:right w:val="nil"/>
            </w:tcBorders>
            <w:shd w:val="clear" w:color="auto" w:fill="F7F6F3"/>
            <w:hideMark/>
          </w:tcPr>
          <w:p w14:paraId="67C59F73" w14:textId="77777777" w:rsidR="00140E1C" w:rsidRDefault="00140E1C">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w:t>
            </w:r>
            <w:proofErr w:type="gramStart"/>
            <w:r>
              <w:rPr>
                <w:rFonts w:cs="Arial"/>
                <w:sz w:val="18"/>
                <w:szCs w:val="18"/>
              </w:rPr>
              <w:t>  ]</w:t>
            </w:r>
            <w:proofErr w:type="gramEnd"/>
            <w:r>
              <w:rPr>
                <w:rFonts w:cs="Arial"/>
                <w:sz w:val="18"/>
                <w:szCs w:val="18"/>
              </w:rPr>
              <w:t>     S [    ]     M [     ]     U [     ]     </w:t>
            </w:r>
          </w:p>
        </w:tc>
      </w:tr>
      <w:tr w:rsidR="00140E1C" w14:paraId="2B6553DF" w14:textId="77777777" w:rsidTr="00140E1C">
        <w:trPr>
          <w:tblCellSpacing w:w="0" w:type="dxa"/>
          <w:jc w:val="center"/>
        </w:trPr>
        <w:tc>
          <w:tcPr>
            <w:tcW w:w="0" w:type="auto"/>
            <w:tcBorders>
              <w:top w:val="outset" w:sz="6" w:space="0" w:color="auto"/>
              <w:left w:val="nil"/>
              <w:bottom w:val="outset" w:sz="6" w:space="0" w:color="auto"/>
              <w:right w:val="outset" w:sz="6" w:space="0" w:color="auto"/>
            </w:tcBorders>
            <w:shd w:val="clear" w:color="auto" w:fill="F7F6F3"/>
            <w:hideMark/>
          </w:tcPr>
          <w:p w14:paraId="6E9D2CFB" w14:textId="0DF144C0" w:rsidR="00140E1C" w:rsidRDefault="00140E1C">
            <w:pPr>
              <w:rPr>
                <w:rFonts w:cs="Arial"/>
                <w:sz w:val="18"/>
                <w:szCs w:val="18"/>
              </w:rPr>
            </w:pPr>
            <w:r>
              <w:rPr>
                <w:rFonts w:cs="Arial"/>
                <w:sz w:val="18"/>
                <w:szCs w:val="18"/>
              </w:rPr>
              <w:lastRenderedPageBreak/>
              <w:t>6.2</w:t>
            </w:r>
            <w:r>
              <w:rPr>
                <w:rFonts w:cs="Arial"/>
                <w:sz w:val="18"/>
                <w:szCs w:val="18"/>
              </w:rPr>
              <w:br/>
            </w:r>
          </w:p>
        </w:tc>
        <w:tc>
          <w:tcPr>
            <w:tcW w:w="4500" w:type="pct"/>
            <w:tcBorders>
              <w:top w:val="outset" w:sz="6" w:space="0" w:color="auto"/>
              <w:left w:val="outset" w:sz="6" w:space="0" w:color="auto"/>
              <w:bottom w:val="outset" w:sz="6" w:space="0" w:color="auto"/>
              <w:right w:val="outset" w:sz="6" w:space="0" w:color="auto"/>
            </w:tcBorders>
            <w:shd w:val="clear" w:color="auto" w:fill="F7F6F3"/>
            <w:hideMark/>
          </w:tcPr>
          <w:p w14:paraId="1ED38A67" w14:textId="77777777" w:rsidR="00140E1C" w:rsidRDefault="00140E1C">
            <w:pPr>
              <w:rPr>
                <w:rFonts w:cs="Arial"/>
                <w:sz w:val="18"/>
                <w:szCs w:val="18"/>
              </w:rPr>
            </w:pPr>
            <w:r>
              <w:rPr>
                <w:rFonts w:cs="Arial"/>
                <w:sz w:val="18"/>
                <w:szCs w:val="18"/>
              </w:rPr>
              <w:t>Participate in incident debriefing.</w:t>
            </w:r>
          </w:p>
          <w:p w14:paraId="34715694" w14:textId="77777777" w:rsidR="00140E1C" w:rsidRDefault="00140E1C">
            <w:pPr>
              <w:ind w:left="720"/>
              <w:rPr>
                <w:rFonts w:cs="Arial"/>
                <w:sz w:val="18"/>
                <w:szCs w:val="18"/>
              </w:rPr>
            </w:pPr>
            <w:r>
              <w:rPr>
                <w:rFonts w:cs="Arial"/>
                <w:i/>
                <w:iCs/>
                <w:sz w:val="18"/>
                <w:szCs w:val="18"/>
              </w:rPr>
              <w:t>- Document mission issues and accomplishments</w:t>
            </w:r>
            <w:r>
              <w:rPr>
                <w:rFonts w:cs="Arial"/>
                <w:i/>
                <w:iCs/>
                <w:sz w:val="18"/>
                <w:szCs w:val="18"/>
              </w:rPr>
              <w:br/>
              <w:t>- Brief the plan to return to the prior readiness state to personnel</w:t>
            </w:r>
            <w:r>
              <w:rPr>
                <w:rFonts w:cs="Arial"/>
                <w:i/>
                <w:iCs/>
                <w:sz w:val="18"/>
                <w:szCs w:val="18"/>
              </w:rPr>
              <w:br/>
              <w:t>- Discuss General Incident Stress Management strategies</w:t>
            </w:r>
          </w:p>
        </w:tc>
        <w:tc>
          <w:tcPr>
            <w:tcW w:w="0" w:type="auto"/>
            <w:tcBorders>
              <w:top w:val="outset" w:sz="6" w:space="0" w:color="auto"/>
              <w:left w:val="outset" w:sz="6" w:space="0" w:color="auto"/>
              <w:bottom w:val="outset" w:sz="6" w:space="0" w:color="auto"/>
              <w:right w:val="nil"/>
            </w:tcBorders>
            <w:shd w:val="clear" w:color="auto" w:fill="F7F6F3"/>
            <w:hideMark/>
          </w:tcPr>
          <w:p w14:paraId="7B133857" w14:textId="77777777" w:rsidR="00140E1C" w:rsidRDefault="00140E1C">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w:t>
            </w:r>
            <w:proofErr w:type="gramStart"/>
            <w:r>
              <w:rPr>
                <w:rFonts w:cs="Arial"/>
                <w:sz w:val="18"/>
                <w:szCs w:val="18"/>
              </w:rPr>
              <w:t>  ]</w:t>
            </w:r>
            <w:proofErr w:type="gramEnd"/>
            <w:r>
              <w:rPr>
                <w:rFonts w:cs="Arial"/>
                <w:sz w:val="18"/>
                <w:szCs w:val="18"/>
              </w:rPr>
              <w:t>     S [    ]     M [     ]     U [     ]     </w:t>
            </w:r>
          </w:p>
        </w:tc>
      </w:tr>
      <w:tr w:rsidR="00140E1C" w14:paraId="14434744" w14:textId="77777777" w:rsidTr="00140E1C">
        <w:trPr>
          <w:tblCellSpacing w:w="0" w:type="dxa"/>
          <w:jc w:val="center"/>
        </w:trPr>
        <w:tc>
          <w:tcPr>
            <w:tcW w:w="0" w:type="auto"/>
            <w:tcBorders>
              <w:top w:val="outset" w:sz="6" w:space="0" w:color="auto"/>
              <w:left w:val="nil"/>
              <w:bottom w:val="outset" w:sz="6" w:space="0" w:color="auto"/>
              <w:right w:val="outset" w:sz="6" w:space="0" w:color="auto"/>
            </w:tcBorders>
            <w:shd w:val="clear" w:color="auto" w:fill="F7F6F3"/>
            <w:hideMark/>
          </w:tcPr>
          <w:p w14:paraId="694F6C00" w14:textId="77777777" w:rsidR="00140E1C" w:rsidRDefault="00140E1C">
            <w:pPr>
              <w:rPr>
                <w:rFonts w:cs="Arial"/>
                <w:sz w:val="18"/>
                <w:szCs w:val="18"/>
              </w:rPr>
            </w:pPr>
            <w:r>
              <w:rPr>
                <w:rFonts w:cs="Arial"/>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7F6F3"/>
            <w:hideMark/>
          </w:tcPr>
          <w:p w14:paraId="26EF1B9C" w14:textId="77777777" w:rsidR="00140E1C" w:rsidRDefault="00140E1C">
            <w:pPr>
              <w:rPr>
                <w:rFonts w:cs="Arial"/>
                <w:sz w:val="18"/>
                <w:szCs w:val="18"/>
              </w:rPr>
            </w:pPr>
            <w:r>
              <w:rPr>
                <w:rFonts w:cs="Arial"/>
                <w:b/>
                <w:bCs/>
                <w:sz w:val="18"/>
                <w:szCs w:val="18"/>
              </w:rPr>
              <w:t>Triage and pre-hospital personnel debriefed</w:t>
            </w:r>
          </w:p>
        </w:tc>
        <w:tc>
          <w:tcPr>
            <w:tcW w:w="0" w:type="auto"/>
            <w:tcBorders>
              <w:top w:val="outset" w:sz="6" w:space="0" w:color="auto"/>
              <w:left w:val="outset" w:sz="6" w:space="0" w:color="auto"/>
              <w:bottom w:val="outset" w:sz="6" w:space="0" w:color="auto"/>
              <w:right w:val="nil"/>
            </w:tcBorders>
            <w:shd w:val="clear" w:color="auto" w:fill="F7F6F3"/>
            <w:hideMark/>
          </w:tcPr>
          <w:p w14:paraId="3E0300D2" w14:textId="77777777" w:rsidR="00140E1C" w:rsidRDefault="00140E1C">
            <w:pPr>
              <w:spacing w:after="240"/>
              <w:jc w:val="center"/>
              <w:rPr>
                <w:rFonts w:cs="Arial"/>
                <w:sz w:val="18"/>
                <w:szCs w:val="18"/>
              </w:rPr>
            </w:pPr>
            <w:r>
              <w:rPr>
                <w:rFonts w:cs="Arial"/>
                <w:sz w:val="18"/>
                <w:szCs w:val="18"/>
              </w:rPr>
              <w:br/>
            </w:r>
            <w:r>
              <w:rPr>
                <w:rFonts w:cs="Arial"/>
                <w:bCs/>
                <w:sz w:val="18"/>
                <w:szCs w:val="18"/>
              </w:rPr>
              <w:t xml:space="preserve">Yes [  </w:t>
            </w:r>
            <w:proofErr w:type="gramStart"/>
            <w:r>
              <w:rPr>
                <w:rFonts w:cs="Arial"/>
                <w:bCs/>
                <w:sz w:val="18"/>
                <w:szCs w:val="18"/>
              </w:rPr>
              <w:t xml:space="preserve">  ]</w:t>
            </w:r>
            <w:proofErr w:type="gramEnd"/>
            <w:r>
              <w:rPr>
                <w:rFonts w:cs="Arial"/>
                <w:bCs/>
                <w:sz w:val="18"/>
                <w:szCs w:val="18"/>
              </w:rPr>
              <w:t xml:space="preserve">             No [    ]</w:t>
            </w:r>
          </w:p>
        </w:tc>
      </w:tr>
      <w:tr w:rsidR="00140E1C" w14:paraId="4181541F" w14:textId="77777777" w:rsidTr="00140E1C">
        <w:trPr>
          <w:tblCellSpacing w:w="0" w:type="dxa"/>
          <w:jc w:val="center"/>
        </w:trPr>
        <w:tc>
          <w:tcPr>
            <w:tcW w:w="0" w:type="auto"/>
            <w:tcBorders>
              <w:top w:val="outset" w:sz="6" w:space="0" w:color="auto"/>
              <w:left w:val="nil"/>
              <w:bottom w:val="outset" w:sz="6" w:space="0" w:color="auto"/>
              <w:right w:val="outset" w:sz="6" w:space="0" w:color="auto"/>
            </w:tcBorders>
            <w:shd w:val="clear" w:color="auto" w:fill="F7F6F3"/>
            <w:hideMark/>
          </w:tcPr>
          <w:p w14:paraId="7411C069" w14:textId="6E56C57B" w:rsidR="00140E1C" w:rsidRDefault="00140E1C">
            <w:pPr>
              <w:rPr>
                <w:rFonts w:cs="Arial"/>
                <w:sz w:val="18"/>
                <w:szCs w:val="18"/>
              </w:rPr>
            </w:pPr>
            <w:r>
              <w:rPr>
                <w:rFonts w:cs="Arial"/>
                <w:sz w:val="18"/>
                <w:szCs w:val="18"/>
              </w:rPr>
              <w:t>6.3</w:t>
            </w:r>
            <w:r>
              <w:rPr>
                <w:rFonts w:cs="Arial"/>
                <w:sz w:val="18"/>
                <w:szCs w:val="18"/>
              </w:rPr>
              <w:br/>
            </w:r>
          </w:p>
        </w:tc>
        <w:tc>
          <w:tcPr>
            <w:tcW w:w="4500" w:type="pct"/>
            <w:tcBorders>
              <w:top w:val="outset" w:sz="6" w:space="0" w:color="auto"/>
              <w:left w:val="outset" w:sz="6" w:space="0" w:color="auto"/>
              <w:bottom w:val="outset" w:sz="6" w:space="0" w:color="auto"/>
              <w:right w:val="outset" w:sz="6" w:space="0" w:color="auto"/>
            </w:tcBorders>
            <w:shd w:val="clear" w:color="auto" w:fill="F7F6F3"/>
            <w:hideMark/>
          </w:tcPr>
          <w:p w14:paraId="680F6BA3" w14:textId="77777777" w:rsidR="00140E1C" w:rsidRDefault="00140E1C">
            <w:pPr>
              <w:rPr>
                <w:rFonts w:cs="Arial"/>
                <w:sz w:val="18"/>
                <w:szCs w:val="18"/>
              </w:rPr>
            </w:pPr>
            <w:r>
              <w:rPr>
                <w:rFonts w:cs="Arial"/>
                <w:sz w:val="18"/>
                <w:szCs w:val="18"/>
              </w:rPr>
              <w:t>Identify responder needs dependent upon their level of involvement and/or hours committed to the incident.</w:t>
            </w:r>
          </w:p>
          <w:p w14:paraId="32A130D8" w14:textId="77777777" w:rsidR="00140E1C" w:rsidRDefault="00140E1C">
            <w:pPr>
              <w:ind w:left="720"/>
              <w:rPr>
                <w:rFonts w:cs="Arial"/>
                <w:sz w:val="18"/>
                <w:szCs w:val="18"/>
              </w:rPr>
            </w:pPr>
            <w:r>
              <w:rPr>
                <w:rFonts w:cs="Arial"/>
                <w:i/>
                <w:iCs/>
                <w:sz w:val="18"/>
                <w:szCs w:val="18"/>
              </w:rPr>
              <w:t>- Provide Critical Incident Stress Management (CISM) services to those responders identified in the debriefings, or subsequent to the debriefings</w:t>
            </w:r>
            <w:r>
              <w:rPr>
                <w:rFonts w:cs="Arial"/>
                <w:i/>
                <w:iCs/>
                <w:sz w:val="18"/>
                <w:szCs w:val="18"/>
              </w:rPr>
              <w:br/>
              <w:t>- Identify time-off needs for responders and their families in the event they are directly affected by the incident</w:t>
            </w:r>
          </w:p>
        </w:tc>
        <w:tc>
          <w:tcPr>
            <w:tcW w:w="0" w:type="auto"/>
            <w:tcBorders>
              <w:top w:val="outset" w:sz="6" w:space="0" w:color="auto"/>
              <w:left w:val="outset" w:sz="6" w:space="0" w:color="auto"/>
              <w:bottom w:val="outset" w:sz="6" w:space="0" w:color="auto"/>
              <w:right w:val="nil"/>
            </w:tcBorders>
            <w:shd w:val="clear" w:color="auto" w:fill="F7F6F3"/>
            <w:hideMark/>
          </w:tcPr>
          <w:p w14:paraId="6CDBA622" w14:textId="77777777" w:rsidR="00140E1C" w:rsidRDefault="00140E1C">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w:t>
            </w:r>
            <w:proofErr w:type="gramStart"/>
            <w:r>
              <w:rPr>
                <w:rFonts w:cs="Arial"/>
                <w:sz w:val="18"/>
                <w:szCs w:val="18"/>
              </w:rPr>
              <w:t>  ]</w:t>
            </w:r>
            <w:proofErr w:type="gramEnd"/>
            <w:r>
              <w:rPr>
                <w:rFonts w:cs="Arial"/>
                <w:sz w:val="18"/>
                <w:szCs w:val="18"/>
              </w:rPr>
              <w:t>     S [    ]     M [     ]     U [     ]     </w:t>
            </w:r>
          </w:p>
        </w:tc>
      </w:tr>
      <w:tr w:rsidR="00140E1C" w14:paraId="38B9860F" w14:textId="77777777" w:rsidTr="00140E1C">
        <w:trPr>
          <w:tblCellSpacing w:w="0" w:type="dxa"/>
          <w:jc w:val="center"/>
        </w:trPr>
        <w:tc>
          <w:tcPr>
            <w:tcW w:w="0" w:type="auto"/>
            <w:tcBorders>
              <w:top w:val="outset" w:sz="6" w:space="0" w:color="auto"/>
              <w:left w:val="nil"/>
              <w:bottom w:val="outset" w:sz="6" w:space="0" w:color="auto"/>
              <w:right w:val="outset" w:sz="6" w:space="0" w:color="auto"/>
            </w:tcBorders>
            <w:shd w:val="clear" w:color="auto" w:fill="F7F6F3"/>
            <w:hideMark/>
          </w:tcPr>
          <w:p w14:paraId="19850726" w14:textId="77777777" w:rsidR="00140E1C" w:rsidRDefault="00140E1C">
            <w:pPr>
              <w:rPr>
                <w:rFonts w:cs="Arial"/>
                <w:sz w:val="18"/>
                <w:szCs w:val="18"/>
              </w:rPr>
            </w:pPr>
            <w:r>
              <w:rPr>
                <w:rFonts w:cs="Arial"/>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7F6F3"/>
            <w:hideMark/>
          </w:tcPr>
          <w:p w14:paraId="1F700723" w14:textId="77777777" w:rsidR="00140E1C" w:rsidRDefault="00140E1C">
            <w:pPr>
              <w:rPr>
                <w:rFonts w:cs="Arial"/>
                <w:sz w:val="18"/>
                <w:szCs w:val="18"/>
              </w:rPr>
            </w:pPr>
            <w:r>
              <w:rPr>
                <w:rFonts w:cs="Arial"/>
                <w:b/>
                <w:bCs/>
                <w:sz w:val="18"/>
                <w:szCs w:val="18"/>
              </w:rPr>
              <w:t>Triage and pre-hospital personnel restored to normal or original operations</w:t>
            </w:r>
          </w:p>
        </w:tc>
        <w:tc>
          <w:tcPr>
            <w:tcW w:w="0" w:type="auto"/>
            <w:tcBorders>
              <w:top w:val="outset" w:sz="6" w:space="0" w:color="auto"/>
              <w:left w:val="outset" w:sz="6" w:space="0" w:color="auto"/>
              <w:bottom w:val="outset" w:sz="6" w:space="0" w:color="auto"/>
              <w:right w:val="nil"/>
            </w:tcBorders>
            <w:shd w:val="clear" w:color="auto" w:fill="F7F6F3"/>
            <w:hideMark/>
          </w:tcPr>
          <w:p w14:paraId="27CE8463" w14:textId="77777777" w:rsidR="00140E1C" w:rsidRDefault="00140E1C">
            <w:pPr>
              <w:spacing w:after="240"/>
              <w:jc w:val="center"/>
              <w:rPr>
                <w:rFonts w:cs="Arial"/>
                <w:sz w:val="18"/>
                <w:szCs w:val="18"/>
              </w:rPr>
            </w:pPr>
            <w:r>
              <w:rPr>
                <w:rFonts w:cs="Arial"/>
                <w:sz w:val="18"/>
                <w:szCs w:val="18"/>
              </w:rPr>
              <w:br/>
            </w:r>
            <w:r>
              <w:rPr>
                <w:rFonts w:cs="Arial"/>
                <w:bCs/>
                <w:sz w:val="18"/>
                <w:szCs w:val="18"/>
              </w:rPr>
              <w:t xml:space="preserve">Yes [  </w:t>
            </w:r>
            <w:proofErr w:type="gramStart"/>
            <w:r>
              <w:rPr>
                <w:rFonts w:cs="Arial"/>
                <w:bCs/>
                <w:sz w:val="18"/>
                <w:szCs w:val="18"/>
              </w:rPr>
              <w:t xml:space="preserve">  ]</w:t>
            </w:r>
            <w:proofErr w:type="gramEnd"/>
            <w:r>
              <w:rPr>
                <w:rFonts w:cs="Arial"/>
                <w:bCs/>
                <w:sz w:val="18"/>
                <w:szCs w:val="18"/>
              </w:rPr>
              <w:t xml:space="preserve">             No [    ]</w:t>
            </w:r>
          </w:p>
        </w:tc>
      </w:tr>
    </w:tbl>
    <w:p w14:paraId="4058BADA" w14:textId="247DAE93" w:rsidR="00701FCC" w:rsidRDefault="00701FCC" w:rsidP="00140E1C">
      <w:pPr>
        <w:rPr>
          <w:rFonts w:cs="Arial"/>
          <w:sz w:val="18"/>
          <w:szCs w:val="18"/>
        </w:rPr>
      </w:pPr>
    </w:p>
    <w:p w14:paraId="049EF946" w14:textId="77777777" w:rsidR="00701FCC" w:rsidRDefault="00701FCC">
      <w:pPr>
        <w:rPr>
          <w:rFonts w:cs="Arial"/>
          <w:sz w:val="18"/>
          <w:szCs w:val="18"/>
        </w:rPr>
      </w:pPr>
      <w:r>
        <w:rPr>
          <w:rFonts w:cs="Arial"/>
          <w:sz w:val="18"/>
          <w:szCs w:val="18"/>
        </w:rPr>
        <w:br w:type="page"/>
      </w:r>
    </w:p>
    <w:p w14:paraId="65310445" w14:textId="77777777" w:rsidR="00140E1C" w:rsidRDefault="00140E1C" w:rsidP="00140E1C">
      <w:pPr>
        <w:rPr>
          <w:rFonts w:cs="Arial"/>
          <w:sz w:val="18"/>
          <w:szCs w:val="18"/>
        </w:rPr>
      </w:pPr>
    </w:p>
    <w:tbl>
      <w:tblPr>
        <w:tblW w:w="5000" w:type="pct"/>
        <w:jc w:val="center"/>
        <w:tblCellSpacing w:w="0" w:type="dxa"/>
        <w:tblCellMar>
          <w:top w:w="120" w:type="dxa"/>
          <w:left w:w="120" w:type="dxa"/>
          <w:bottom w:w="120" w:type="dxa"/>
          <w:right w:w="120" w:type="dxa"/>
        </w:tblCellMar>
        <w:tblLook w:val="04A0" w:firstRow="1" w:lastRow="0" w:firstColumn="1" w:lastColumn="0" w:noHBand="0" w:noVBand="1"/>
      </w:tblPr>
      <w:tblGrid>
        <w:gridCol w:w="12960"/>
      </w:tblGrid>
      <w:tr w:rsidR="00140E1C" w14:paraId="0D92D652" w14:textId="77777777" w:rsidTr="00140E1C">
        <w:trPr>
          <w:tblCellSpacing w:w="0" w:type="dxa"/>
          <w:jc w:val="center"/>
        </w:trPr>
        <w:tc>
          <w:tcPr>
            <w:tcW w:w="0" w:type="auto"/>
            <w:vAlign w:val="center"/>
          </w:tcPr>
          <w:p w14:paraId="27050906" w14:textId="77777777" w:rsidR="00140E1C" w:rsidRDefault="00140E1C">
            <w:pPr>
              <w:rPr>
                <w:rFonts w:cs="Arial"/>
                <w:sz w:val="18"/>
                <w:szCs w:val="18"/>
              </w:rPr>
            </w:pPr>
            <w:r>
              <w:rPr>
                <w:rStyle w:val="eegtitle1"/>
              </w:rPr>
              <w:t xml:space="preserve">Public Health and Medical Services </w:t>
            </w:r>
          </w:p>
          <w:p w14:paraId="0737FE21" w14:textId="77777777" w:rsidR="00140E1C" w:rsidRDefault="00140E1C">
            <w:pPr>
              <w:pStyle w:val="NormalWeb"/>
              <w:rPr>
                <w:rFonts w:cs="Arial"/>
                <w:sz w:val="18"/>
                <w:szCs w:val="18"/>
              </w:rPr>
            </w:pPr>
            <w:r>
              <w:rPr>
                <w:rStyle w:val="eegsubheading1"/>
              </w:rPr>
              <w:t xml:space="preserve">Operation </w:t>
            </w:r>
            <w:r>
              <w:rPr>
                <w:rStyle w:val="eegsubheading1"/>
                <w:b/>
                <w:bCs/>
                <w:i w:val="0"/>
                <w:iCs w:val="0"/>
                <w:color w:val="000090"/>
                <w:u w:val="single"/>
              </w:rPr>
              <w:t>Name of Exercise</w:t>
            </w:r>
          </w:p>
          <w:p w14:paraId="0A1CEE64" w14:textId="77777777" w:rsidR="00140E1C" w:rsidRDefault="00140E1C">
            <w:pPr>
              <w:pStyle w:val="NormalWeb"/>
              <w:rPr>
                <w:rFonts w:cs="Arial"/>
                <w:sz w:val="18"/>
                <w:szCs w:val="18"/>
              </w:rPr>
            </w:pPr>
            <w:r>
              <w:rPr>
                <w:rFonts w:cs="Arial"/>
                <w:b/>
                <w:bCs/>
              </w:rPr>
              <w:t>Exercise Evaluation Guide Analysis Sheets</w:t>
            </w:r>
            <w:r>
              <w:rPr>
                <w:rFonts w:cs="Arial"/>
                <w:sz w:val="18"/>
                <w:szCs w:val="18"/>
              </w:rPr>
              <w:t> </w:t>
            </w:r>
          </w:p>
          <w:p w14:paraId="12F220DD" w14:textId="77777777" w:rsidR="00140E1C" w:rsidRDefault="00140E1C">
            <w:pPr>
              <w:pStyle w:val="NormalWeb"/>
              <w:rPr>
                <w:rFonts w:cs="Arial"/>
                <w:sz w:val="18"/>
                <w:szCs w:val="18"/>
              </w:rPr>
            </w:pPr>
            <w:r>
              <w:rPr>
                <w:rFonts w:cs="Arial"/>
                <w:sz w:val="18"/>
                <w:szCs w:val="18"/>
              </w:rPr>
              <w:t xml:space="preserve">The purpose of this section is to provide a narrative of what was observed by the evaluator/evaluation team for inclusion within the draft After Action Report/Improvement Plan. This section includes a chronological summary of what occurred during the exercise for the observed activities. This section also requests the evaluator provide key observations (strengths or areas for improvement) to provide feedback to the exercise participants to support sharing of lessons learned and best practices as well as identification of corrective actions to improve overall preparedness. </w:t>
            </w: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4A0" w:firstRow="1" w:lastRow="0" w:firstColumn="1" w:lastColumn="0" w:noHBand="0" w:noVBand="1"/>
            </w:tblPr>
            <w:tblGrid>
              <w:gridCol w:w="12704"/>
            </w:tblGrid>
            <w:tr w:rsidR="00140E1C" w14:paraId="40866765"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7F6F3"/>
                  <w:vAlign w:val="center"/>
                  <w:hideMark/>
                </w:tcPr>
                <w:p w14:paraId="6DE36A0A" w14:textId="77777777" w:rsidR="00140E1C" w:rsidRDefault="00140E1C">
                  <w:pPr>
                    <w:pStyle w:val="NormalWeb"/>
                    <w:rPr>
                      <w:rFonts w:cs="Arial"/>
                      <w:sz w:val="18"/>
                      <w:szCs w:val="18"/>
                    </w:rPr>
                  </w:pPr>
                  <w:r>
                    <w:rPr>
                      <w:rFonts w:cs="Arial"/>
                      <w:b/>
                      <w:bCs/>
                    </w:rPr>
                    <w:t>Observations Summary</w:t>
                  </w:r>
                  <w:r>
                    <w:rPr>
                      <w:rFonts w:cs="Arial"/>
                      <w:sz w:val="18"/>
                      <w:szCs w:val="18"/>
                    </w:rPr>
                    <w:t xml:space="preserve"> </w:t>
                  </w:r>
                </w:p>
                <w:p w14:paraId="486804D5" w14:textId="77777777" w:rsidR="00140E1C" w:rsidRDefault="00140E1C">
                  <w:pPr>
                    <w:pStyle w:val="NormalWeb"/>
                    <w:rPr>
                      <w:rFonts w:cs="Arial"/>
                      <w:sz w:val="18"/>
                      <w:szCs w:val="18"/>
                    </w:rPr>
                  </w:pPr>
                  <w:r>
                    <w:rPr>
                      <w:rFonts w:cs="Arial"/>
                      <w:sz w:val="18"/>
                      <w:szCs w:val="18"/>
                    </w:rPr>
                    <w:t xml:space="preserve">Write a general chronological narrative of responder actions based on your observations during the exercise. Provide an overview of what you witnessed and, specifically, discuss how this particular capability was carried out during the exercise, referencing specific Tasks where applicable. The narrative provided will be used in developing the exercise After-Action Report (AAR)/Improvement Plan (IP). </w:t>
                  </w:r>
                </w:p>
                <w:p w14:paraId="598E3B51" w14:textId="77777777" w:rsidR="00140E1C" w:rsidRDefault="00140E1C">
                  <w:pPr>
                    <w:pStyle w:val="NormalWeb"/>
                    <w:rPr>
                      <w:rFonts w:cs="Arial"/>
                      <w:sz w:val="18"/>
                      <w:szCs w:val="18"/>
                    </w:rPr>
                  </w:pPr>
                  <w:r>
                    <w:rPr>
                      <w:rFonts w:cs="Arial"/>
                      <w:sz w:val="18"/>
                      <w:szCs w:val="18"/>
                    </w:rPr>
                    <w:t>[Insert text electronically or on separate pages]</w:t>
                  </w:r>
                </w:p>
              </w:tc>
            </w:tr>
          </w:tbl>
          <w:p w14:paraId="7F3966C7" w14:textId="77777777" w:rsidR="00140E1C" w:rsidRDefault="00140E1C">
            <w:pPr>
              <w:pStyle w:val="NormalWeb"/>
              <w:spacing w:before="0" w:beforeAutospacing="0" w:after="0" w:afterAutospacing="0"/>
              <w:rPr>
                <w:rFonts w:cs="Arial"/>
                <w:vanish/>
                <w:sz w:val="18"/>
                <w:szCs w:val="18"/>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4A0" w:firstRow="1" w:lastRow="0" w:firstColumn="1" w:lastColumn="0" w:noHBand="0" w:noVBand="1"/>
            </w:tblPr>
            <w:tblGrid>
              <w:gridCol w:w="12704"/>
            </w:tblGrid>
            <w:tr w:rsidR="00140E1C" w14:paraId="330E1BC0" w14:textId="77777777">
              <w:trPr>
                <w:cantSplit/>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7F6F3"/>
                  <w:vAlign w:val="center"/>
                  <w:hideMark/>
                </w:tcPr>
                <w:p w14:paraId="5828DF5F" w14:textId="77777777" w:rsidR="00140E1C" w:rsidRDefault="00140E1C">
                  <w:pPr>
                    <w:rPr>
                      <w:rFonts w:cs="Arial"/>
                      <w:sz w:val="18"/>
                      <w:szCs w:val="18"/>
                    </w:rPr>
                  </w:pPr>
                  <w:r>
                    <w:rPr>
                      <w:rFonts w:cs="Arial"/>
                      <w:b/>
                      <w:bCs/>
                      <w:sz w:val="18"/>
                      <w:szCs w:val="18"/>
                    </w:rPr>
                    <w:t>Evaluator Observations</w:t>
                  </w:r>
                  <w:r>
                    <w:rPr>
                      <w:rFonts w:cs="Arial"/>
                      <w:sz w:val="18"/>
                      <w:szCs w:val="18"/>
                    </w:rPr>
                    <w:br w:type="page"/>
                    <w:t xml:space="preserve">Record your key observations using the structure provided below. Please try to provide a minimum of three observations for each section. There is no maximum (three templates are provided for each section; reproduce these as necessary for additional observations). Use these sections to discuss strengths and any areas requiring improvement. Please provide as much detail as possible, including references to specific Activities and/or Tasks. Document your observations with reference to plans, procedures, exercise logs, and other resources. Describe and analyze what you observed and, if applicable, make specific recommendations. Please be thorough, clear, and comprehensive, as these sections will feed directly into the drafting of the After-Action Report (AAR). Complete electronically if possible, or on separate pages if necessary. </w:t>
                  </w:r>
                </w:p>
              </w:tc>
            </w:tr>
            <w:tr w:rsidR="00140E1C" w14:paraId="688FDF43"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7F6F3"/>
                  <w:vAlign w:val="center"/>
                </w:tcPr>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4A0" w:firstRow="1" w:lastRow="0" w:firstColumn="1" w:lastColumn="0" w:noHBand="0" w:noVBand="1"/>
                  </w:tblPr>
                  <w:tblGrid>
                    <w:gridCol w:w="12418"/>
                  </w:tblGrid>
                  <w:tr w:rsidR="00140E1C" w14:paraId="4991230A"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7F6F3"/>
                        <w:vAlign w:val="center"/>
                        <w:hideMark/>
                      </w:tcPr>
                      <w:p w14:paraId="6D4E3558" w14:textId="77777777" w:rsidR="00140E1C" w:rsidRDefault="00140E1C">
                        <w:pPr>
                          <w:rPr>
                            <w:rFonts w:cs="Arial"/>
                            <w:sz w:val="18"/>
                            <w:szCs w:val="18"/>
                          </w:rPr>
                        </w:pPr>
                        <w:r>
                          <w:rPr>
                            <w:rFonts w:cs="Arial"/>
                            <w:b/>
                            <w:bCs/>
                            <w:sz w:val="18"/>
                            <w:szCs w:val="18"/>
                          </w:rPr>
                          <w:t>Strengths</w:t>
                        </w:r>
                        <w:r>
                          <w:rPr>
                            <w:rFonts w:cs="Arial"/>
                            <w:sz w:val="18"/>
                            <w:szCs w:val="18"/>
                          </w:rPr>
                          <w:t xml:space="preserve"> </w:t>
                        </w:r>
                      </w:p>
                      <w:p w14:paraId="60A26FA6" w14:textId="77777777" w:rsidR="00701FCC" w:rsidRDefault="00701FCC">
                        <w:pPr>
                          <w:rPr>
                            <w:rFonts w:cs="Arial"/>
                            <w:sz w:val="18"/>
                            <w:szCs w:val="18"/>
                          </w:rPr>
                        </w:pPr>
                      </w:p>
                      <w:p w14:paraId="3F4B5F3B" w14:textId="18D5E442" w:rsidR="00701FCC" w:rsidRDefault="00701FCC">
                        <w:pPr>
                          <w:rPr>
                            <w:rFonts w:cs="Arial"/>
                            <w:sz w:val="18"/>
                            <w:szCs w:val="18"/>
                          </w:rPr>
                        </w:pPr>
                      </w:p>
                    </w:tc>
                  </w:tr>
                  <w:tr w:rsidR="00140E1C" w14:paraId="22AFA480" w14:textId="77777777">
                    <w:trPr>
                      <w:trHeight w:val="6300"/>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7F6F3"/>
                      </w:tcPr>
                      <w:p w14:paraId="5FFA10D8" w14:textId="77777777" w:rsidR="00140E1C" w:rsidRDefault="00140E1C">
                        <w:pPr>
                          <w:rPr>
                            <w:rFonts w:cs="Arial"/>
                            <w:sz w:val="18"/>
                            <w:szCs w:val="18"/>
                          </w:rPr>
                        </w:pPr>
                        <w:r>
                          <w:rPr>
                            <w:rFonts w:cs="Arial"/>
                            <w:b/>
                            <w:bCs/>
                            <w:sz w:val="18"/>
                            <w:szCs w:val="18"/>
                          </w:rPr>
                          <w:lastRenderedPageBreak/>
                          <w:t>1. Observation Title:</w:t>
                        </w:r>
                      </w:p>
                      <w:p w14:paraId="176522FC" w14:textId="77777777" w:rsidR="00140E1C" w:rsidRDefault="00140E1C">
                        <w:pPr>
                          <w:pStyle w:val="NormalWeb"/>
                          <w:rPr>
                            <w:rFonts w:cs="Arial"/>
                            <w:sz w:val="18"/>
                            <w:szCs w:val="18"/>
                          </w:rPr>
                        </w:pPr>
                        <w:r>
                          <w:rPr>
                            <w:rFonts w:cs="Arial"/>
                            <w:b/>
                            <w:bCs/>
                            <w:sz w:val="18"/>
                            <w:szCs w:val="18"/>
                          </w:rPr>
                          <w:t>Related Activity:</w:t>
                        </w:r>
                      </w:p>
                      <w:p w14:paraId="1DFBE255" w14:textId="77777777" w:rsidR="00140E1C" w:rsidRDefault="00140E1C">
                        <w:pPr>
                          <w:pStyle w:val="NormalWeb"/>
                          <w:rPr>
                            <w:rFonts w:cs="Arial"/>
                            <w:sz w:val="18"/>
                            <w:szCs w:val="18"/>
                          </w:rPr>
                        </w:pPr>
                        <w:r>
                          <w:rPr>
                            <w:rFonts w:cs="Arial"/>
                            <w:b/>
                            <w:bCs/>
                            <w:sz w:val="18"/>
                            <w:szCs w:val="18"/>
                          </w:rPr>
                          <w:t>Record for Lesson Learned?</w:t>
                        </w:r>
                        <w:r>
                          <w:rPr>
                            <w:rFonts w:cs="Arial"/>
                            <w:sz w:val="18"/>
                            <w:szCs w:val="18"/>
                          </w:rPr>
                          <w:t xml:space="preserve"> (Check the box that applies) Yes ___ No ___ </w:t>
                        </w:r>
                      </w:p>
                      <w:p w14:paraId="6326A6FA" w14:textId="77777777" w:rsidR="00140E1C" w:rsidRDefault="00140E1C">
                        <w:pPr>
                          <w:pStyle w:val="NormalWeb"/>
                          <w:rPr>
                            <w:rFonts w:cs="Arial"/>
                            <w:sz w:val="18"/>
                            <w:szCs w:val="18"/>
                          </w:rPr>
                        </w:pPr>
                      </w:p>
                      <w:p w14:paraId="5CE0A554" w14:textId="77777777" w:rsidR="00140E1C" w:rsidRDefault="00140E1C">
                        <w:pPr>
                          <w:pStyle w:val="NormalWeb"/>
                          <w:rPr>
                            <w:rFonts w:cs="Arial"/>
                            <w:sz w:val="18"/>
                            <w:szCs w:val="18"/>
                          </w:rPr>
                        </w:pPr>
                        <w:r>
                          <w:rPr>
                            <w:rFonts w:cs="Arial"/>
                            <w:b/>
                            <w:bCs/>
                            <w:sz w:val="18"/>
                            <w:szCs w:val="18"/>
                          </w:rPr>
                          <w:t>1) Analysis:</w:t>
                        </w:r>
                        <w:r>
                          <w:rPr>
                            <w:rFonts w:cs="Arial"/>
                            <w:sz w:val="18"/>
                            <w:szCs w:val="18"/>
                          </w:rPr>
                          <w:t xml:space="preserve"> (Include a </w:t>
                        </w:r>
                        <w:r>
                          <w:rPr>
                            <w:rFonts w:cs="Arial"/>
                            <w:b/>
                            <w:bCs/>
                            <w:sz w:val="18"/>
                            <w:szCs w:val="18"/>
                          </w:rPr>
                          <w:t>discussion</w:t>
                        </w:r>
                        <w:r>
                          <w:rPr>
                            <w:rFonts w:cs="Arial"/>
                            <w:sz w:val="18"/>
                            <w:szCs w:val="18"/>
                          </w:rPr>
                          <w:t xml:space="preserve"> of what happened. When? Where? How? Who was involved? Also, describe the </w:t>
                        </w:r>
                        <w:r>
                          <w:rPr>
                            <w:rFonts w:cs="Arial"/>
                            <w:b/>
                            <w:bCs/>
                            <w:sz w:val="18"/>
                            <w:szCs w:val="18"/>
                          </w:rPr>
                          <w:t>root cause</w:t>
                        </w:r>
                        <w:r>
                          <w:rPr>
                            <w:rFonts w:cs="Arial"/>
                            <w:sz w:val="18"/>
                            <w:szCs w:val="18"/>
                          </w:rPr>
                          <w:t xml:space="preserve"> of the observation, including contributing factors and what led to the strength. Finally, if applicable, describe the positive </w:t>
                        </w:r>
                        <w:r>
                          <w:rPr>
                            <w:rFonts w:cs="Arial"/>
                            <w:b/>
                            <w:bCs/>
                            <w:sz w:val="18"/>
                            <w:szCs w:val="18"/>
                          </w:rPr>
                          <w:t>consequences</w:t>
                        </w:r>
                        <w:r>
                          <w:rPr>
                            <w:rFonts w:cs="Arial"/>
                            <w:sz w:val="18"/>
                            <w:szCs w:val="18"/>
                          </w:rPr>
                          <w:t xml:space="preserve"> of the actions observed.) </w:t>
                        </w:r>
                      </w:p>
                      <w:p w14:paraId="31335F8F" w14:textId="77777777" w:rsidR="00140E1C" w:rsidRDefault="00140E1C">
                        <w:pPr>
                          <w:pStyle w:val="NormalWeb"/>
                          <w:rPr>
                            <w:rFonts w:cs="Arial"/>
                            <w:sz w:val="18"/>
                            <w:szCs w:val="18"/>
                          </w:rPr>
                        </w:pPr>
                        <w:r>
                          <w:rPr>
                            <w:rFonts w:cs="Arial"/>
                            <w:sz w:val="18"/>
                            <w:szCs w:val="18"/>
                          </w:rPr>
                          <w:t> </w:t>
                        </w:r>
                      </w:p>
                      <w:p w14:paraId="1AE5B4D6" w14:textId="77777777" w:rsidR="00140E1C" w:rsidRDefault="00140E1C">
                        <w:pPr>
                          <w:pStyle w:val="NormalWeb"/>
                          <w:rPr>
                            <w:rFonts w:cs="Arial"/>
                            <w:sz w:val="18"/>
                            <w:szCs w:val="18"/>
                          </w:rPr>
                        </w:pPr>
                        <w:r>
                          <w:rPr>
                            <w:rFonts w:cs="Arial"/>
                            <w:b/>
                            <w:bCs/>
                            <w:sz w:val="18"/>
                            <w:szCs w:val="18"/>
                          </w:rPr>
                          <w:t>2) References:</w:t>
                        </w:r>
                        <w:r>
                          <w:rPr>
                            <w:rFonts w:cs="Arial"/>
                            <w:sz w:val="18"/>
                            <w:szCs w:val="18"/>
                          </w:rPr>
                          <w:t xml:space="preserve"> (Include references to plans, policies, and procedures relevant to the observation) </w:t>
                        </w:r>
                      </w:p>
                      <w:p w14:paraId="79573EF2" w14:textId="77777777" w:rsidR="00140E1C" w:rsidRDefault="00140E1C">
                        <w:pPr>
                          <w:pStyle w:val="NormalWeb"/>
                          <w:rPr>
                            <w:rFonts w:cs="Arial"/>
                            <w:sz w:val="18"/>
                            <w:szCs w:val="18"/>
                          </w:rPr>
                        </w:pPr>
                        <w:r>
                          <w:rPr>
                            <w:rFonts w:cs="Arial"/>
                            <w:sz w:val="18"/>
                            <w:szCs w:val="18"/>
                          </w:rPr>
                          <w:t> </w:t>
                        </w:r>
                      </w:p>
                      <w:p w14:paraId="6172B653" w14:textId="4E956B4B" w:rsidR="00DE719F" w:rsidRDefault="00140E1C">
                        <w:pPr>
                          <w:pStyle w:val="NormalWeb"/>
                          <w:rPr>
                            <w:rFonts w:cs="Arial"/>
                            <w:sz w:val="18"/>
                            <w:szCs w:val="18"/>
                          </w:rPr>
                        </w:pPr>
                        <w:r>
                          <w:rPr>
                            <w:rFonts w:cs="Arial"/>
                            <w:b/>
                            <w:bCs/>
                            <w:sz w:val="18"/>
                            <w:szCs w:val="18"/>
                          </w:rPr>
                          <w:t xml:space="preserve">3) Recommendation: </w:t>
                        </w:r>
                        <w:r>
                          <w:rPr>
                            <w:rFonts w:cs="Arial"/>
                            <w:sz w:val="18"/>
                            <w:szCs w:val="18"/>
                          </w:rPr>
                          <w:t xml:space="preserve">(Even though you have identified this issue as a strength, please identify any recommendations you may have for enhancing performance further, or for how this strength may be institutionalized or shared with others.) </w:t>
                        </w:r>
                      </w:p>
                      <w:p w14:paraId="7FA56EC9" w14:textId="77777777" w:rsidR="00BA6DD8" w:rsidRDefault="00BA6DD8">
                        <w:pPr>
                          <w:pStyle w:val="NormalWeb"/>
                          <w:rPr>
                            <w:rFonts w:cs="Arial"/>
                            <w:sz w:val="18"/>
                            <w:szCs w:val="18"/>
                          </w:rPr>
                        </w:pPr>
                      </w:p>
                      <w:p w14:paraId="0898009F" w14:textId="77777777" w:rsidR="00BA6DD8" w:rsidRDefault="00BA6DD8">
                        <w:pPr>
                          <w:pStyle w:val="NormalWeb"/>
                          <w:rPr>
                            <w:rFonts w:cs="Arial"/>
                            <w:sz w:val="18"/>
                            <w:szCs w:val="18"/>
                          </w:rPr>
                        </w:pPr>
                      </w:p>
                      <w:p w14:paraId="393E3623" w14:textId="0BB08B2E" w:rsidR="00BA6DD8" w:rsidRDefault="00BA6DD8">
                        <w:pPr>
                          <w:pStyle w:val="NormalWeb"/>
                          <w:rPr>
                            <w:rFonts w:cs="Arial"/>
                            <w:sz w:val="18"/>
                            <w:szCs w:val="18"/>
                          </w:rPr>
                        </w:pPr>
                      </w:p>
                    </w:tc>
                  </w:tr>
                </w:tbl>
                <w:p w14:paraId="4746766D" w14:textId="77777777" w:rsidR="00140E1C" w:rsidRDefault="00140E1C">
                  <w:pPr>
                    <w:pStyle w:val="NormalWeb"/>
                    <w:spacing w:before="0" w:beforeAutospacing="0" w:after="0" w:afterAutospacing="0"/>
                    <w:rPr>
                      <w:rFonts w:cs="Arial"/>
                      <w:vanish/>
                      <w:sz w:val="18"/>
                      <w:szCs w:val="18"/>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4A0" w:firstRow="1" w:lastRow="0" w:firstColumn="1" w:lastColumn="0" w:noHBand="0" w:noVBand="1"/>
                  </w:tblPr>
                  <w:tblGrid>
                    <w:gridCol w:w="12418"/>
                  </w:tblGrid>
                  <w:tr w:rsidR="00140E1C" w14:paraId="4E6D3B82" w14:textId="77777777">
                    <w:trPr>
                      <w:cantSplit/>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7F6F3"/>
                        <w:vAlign w:val="center"/>
                        <w:hideMark/>
                      </w:tcPr>
                      <w:p w14:paraId="33B55548" w14:textId="77777777" w:rsidR="00140E1C" w:rsidRDefault="00140E1C">
                        <w:pPr>
                          <w:rPr>
                            <w:rFonts w:cs="Arial"/>
                            <w:sz w:val="18"/>
                            <w:szCs w:val="18"/>
                          </w:rPr>
                        </w:pPr>
                        <w:r>
                          <w:rPr>
                            <w:rFonts w:cs="Arial"/>
                            <w:b/>
                            <w:bCs/>
                            <w:sz w:val="18"/>
                            <w:szCs w:val="18"/>
                          </w:rPr>
                          <w:t>Areas for Improvement</w:t>
                        </w:r>
                        <w:r>
                          <w:rPr>
                            <w:rFonts w:cs="Arial"/>
                            <w:sz w:val="18"/>
                            <w:szCs w:val="18"/>
                          </w:rPr>
                          <w:t xml:space="preserve"> </w:t>
                        </w:r>
                      </w:p>
                      <w:p w14:paraId="753A08B7" w14:textId="05CDB620" w:rsidR="00DE719F" w:rsidRDefault="00DE719F">
                        <w:pPr>
                          <w:rPr>
                            <w:rFonts w:cs="Arial"/>
                            <w:sz w:val="18"/>
                            <w:szCs w:val="18"/>
                          </w:rPr>
                        </w:pPr>
                      </w:p>
                    </w:tc>
                  </w:tr>
                  <w:tr w:rsidR="00140E1C" w14:paraId="5B50DE2E" w14:textId="77777777">
                    <w:trPr>
                      <w:trHeight w:val="1584"/>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7F6F3"/>
                        <w:vAlign w:val="center"/>
                        <w:hideMark/>
                      </w:tcPr>
                      <w:p w14:paraId="4F90BAC6" w14:textId="77777777" w:rsidR="00140E1C" w:rsidRDefault="00140E1C">
                        <w:pPr>
                          <w:rPr>
                            <w:rFonts w:cs="Arial"/>
                            <w:sz w:val="18"/>
                            <w:szCs w:val="18"/>
                          </w:rPr>
                        </w:pPr>
                        <w:r>
                          <w:rPr>
                            <w:rFonts w:cs="Arial"/>
                            <w:b/>
                            <w:bCs/>
                            <w:sz w:val="18"/>
                            <w:szCs w:val="18"/>
                          </w:rPr>
                          <w:lastRenderedPageBreak/>
                          <w:t>1. Observation Title:</w:t>
                        </w:r>
                      </w:p>
                      <w:p w14:paraId="7E5A21E1" w14:textId="77777777" w:rsidR="00140E1C" w:rsidRDefault="00140E1C">
                        <w:pPr>
                          <w:pStyle w:val="NormalWeb"/>
                          <w:rPr>
                            <w:rFonts w:cs="Arial"/>
                            <w:sz w:val="18"/>
                            <w:szCs w:val="18"/>
                          </w:rPr>
                        </w:pPr>
                        <w:r>
                          <w:rPr>
                            <w:rFonts w:cs="Arial"/>
                            <w:b/>
                            <w:bCs/>
                            <w:sz w:val="18"/>
                            <w:szCs w:val="18"/>
                          </w:rPr>
                          <w:t>Related Activity:</w:t>
                        </w:r>
                      </w:p>
                      <w:p w14:paraId="62D2C0C7" w14:textId="77777777" w:rsidR="00140E1C" w:rsidRDefault="00140E1C">
                        <w:pPr>
                          <w:pStyle w:val="NormalWeb"/>
                          <w:rPr>
                            <w:rFonts w:cs="Arial"/>
                            <w:sz w:val="18"/>
                            <w:szCs w:val="18"/>
                          </w:rPr>
                        </w:pPr>
                        <w:r>
                          <w:rPr>
                            <w:rFonts w:cs="Arial"/>
                            <w:b/>
                            <w:bCs/>
                            <w:sz w:val="18"/>
                            <w:szCs w:val="18"/>
                          </w:rPr>
                          <w:t>Record for Lesson Learned?</w:t>
                        </w:r>
                        <w:r>
                          <w:rPr>
                            <w:rFonts w:cs="Arial"/>
                            <w:sz w:val="18"/>
                            <w:szCs w:val="18"/>
                          </w:rPr>
                          <w:t xml:space="preserve"> (Check the box that applies) Yes ___ No ___</w:t>
                        </w:r>
                      </w:p>
                      <w:p w14:paraId="4A3A7EDD" w14:textId="77777777" w:rsidR="00140E1C" w:rsidRDefault="00140E1C">
                        <w:pPr>
                          <w:pStyle w:val="NormalWeb"/>
                          <w:rPr>
                            <w:rFonts w:cs="Arial"/>
                            <w:sz w:val="18"/>
                            <w:szCs w:val="18"/>
                          </w:rPr>
                        </w:pPr>
                        <w:r>
                          <w:rPr>
                            <w:rFonts w:cs="Arial"/>
                            <w:b/>
                            <w:bCs/>
                            <w:sz w:val="18"/>
                            <w:szCs w:val="18"/>
                          </w:rPr>
                          <w:t>1) Analysis:</w:t>
                        </w:r>
                        <w:r>
                          <w:rPr>
                            <w:rFonts w:cs="Arial"/>
                            <w:sz w:val="18"/>
                            <w:szCs w:val="18"/>
                          </w:rPr>
                          <w:t xml:space="preserve"> (Include a </w:t>
                        </w:r>
                        <w:r>
                          <w:rPr>
                            <w:rFonts w:cs="Arial"/>
                            <w:b/>
                            <w:bCs/>
                            <w:sz w:val="18"/>
                            <w:szCs w:val="18"/>
                          </w:rPr>
                          <w:t>discussion</w:t>
                        </w:r>
                        <w:r>
                          <w:rPr>
                            <w:rFonts w:cs="Arial"/>
                            <w:sz w:val="18"/>
                            <w:szCs w:val="18"/>
                          </w:rPr>
                          <w:t xml:space="preserve"> of what happened. When? Where? How? Who was involved? Also, describe the </w:t>
                        </w:r>
                        <w:r>
                          <w:rPr>
                            <w:rFonts w:cs="Arial"/>
                            <w:b/>
                            <w:bCs/>
                            <w:sz w:val="18"/>
                            <w:szCs w:val="18"/>
                          </w:rPr>
                          <w:t>root cause</w:t>
                        </w:r>
                        <w:r>
                          <w:rPr>
                            <w:rFonts w:cs="Arial"/>
                            <w:sz w:val="18"/>
                            <w:szCs w:val="18"/>
                          </w:rPr>
                          <w:t xml:space="preserve"> of the observation, including contributing factors and what led to the strength. Finally, if applicable, describe the negative </w:t>
                        </w:r>
                        <w:r>
                          <w:rPr>
                            <w:rFonts w:cs="Arial"/>
                            <w:b/>
                            <w:bCs/>
                            <w:sz w:val="18"/>
                            <w:szCs w:val="18"/>
                          </w:rPr>
                          <w:t>consequences</w:t>
                        </w:r>
                        <w:r>
                          <w:rPr>
                            <w:rFonts w:cs="Arial"/>
                            <w:sz w:val="18"/>
                            <w:szCs w:val="18"/>
                          </w:rPr>
                          <w:t xml:space="preserve"> of the actions observed.)</w:t>
                        </w:r>
                      </w:p>
                      <w:p w14:paraId="4121C5B1" w14:textId="77777777" w:rsidR="00140E1C" w:rsidRDefault="00140E1C">
                        <w:pPr>
                          <w:pStyle w:val="NormalWeb"/>
                          <w:rPr>
                            <w:rFonts w:cs="Arial"/>
                            <w:sz w:val="18"/>
                            <w:szCs w:val="18"/>
                          </w:rPr>
                        </w:pPr>
                        <w:r>
                          <w:rPr>
                            <w:rFonts w:cs="Arial"/>
                            <w:sz w:val="18"/>
                            <w:szCs w:val="18"/>
                          </w:rPr>
                          <w:t> </w:t>
                        </w:r>
                      </w:p>
                      <w:p w14:paraId="47A9F63C" w14:textId="77777777" w:rsidR="00140E1C" w:rsidRDefault="00140E1C">
                        <w:pPr>
                          <w:pStyle w:val="NormalWeb"/>
                          <w:rPr>
                            <w:rFonts w:cs="Arial"/>
                            <w:sz w:val="18"/>
                            <w:szCs w:val="18"/>
                          </w:rPr>
                        </w:pPr>
                        <w:r>
                          <w:rPr>
                            <w:rFonts w:cs="Arial"/>
                            <w:b/>
                            <w:bCs/>
                            <w:sz w:val="18"/>
                            <w:szCs w:val="18"/>
                          </w:rPr>
                          <w:t>2) References:</w:t>
                        </w:r>
                        <w:r>
                          <w:rPr>
                            <w:rFonts w:cs="Arial"/>
                            <w:sz w:val="18"/>
                            <w:szCs w:val="18"/>
                          </w:rPr>
                          <w:t xml:space="preserve"> (Include references to plans, policies, and procedures relevant to the observation)</w:t>
                        </w:r>
                      </w:p>
                      <w:p w14:paraId="5E583AF4" w14:textId="77777777" w:rsidR="00140E1C" w:rsidRDefault="00140E1C">
                        <w:pPr>
                          <w:pStyle w:val="NormalWeb"/>
                          <w:rPr>
                            <w:rFonts w:cs="Arial"/>
                            <w:sz w:val="18"/>
                            <w:szCs w:val="18"/>
                          </w:rPr>
                        </w:pPr>
                        <w:r>
                          <w:rPr>
                            <w:rFonts w:cs="Arial"/>
                            <w:sz w:val="18"/>
                            <w:szCs w:val="18"/>
                          </w:rPr>
                          <w:t> </w:t>
                        </w:r>
                      </w:p>
                      <w:p w14:paraId="79DA96B4" w14:textId="3FD0A365" w:rsidR="00140E1C" w:rsidRDefault="00140E1C">
                        <w:pPr>
                          <w:pStyle w:val="NormalWeb"/>
                          <w:rPr>
                            <w:rFonts w:cs="Arial"/>
                            <w:sz w:val="18"/>
                            <w:szCs w:val="18"/>
                          </w:rPr>
                        </w:pPr>
                        <w:r>
                          <w:rPr>
                            <w:rFonts w:cs="Arial"/>
                            <w:b/>
                            <w:bCs/>
                            <w:sz w:val="18"/>
                            <w:szCs w:val="18"/>
                          </w:rPr>
                          <w:t xml:space="preserve">3) Recommendation: </w:t>
                        </w:r>
                        <w:r>
                          <w:rPr>
                            <w:rFonts w:cs="Arial"/>
                            <w:sz w:val="18"/>
                            <w:szCs w:val="18"/>
                          </w:rPr>
                          <w:t>(Write a recommendation to address the root cause. Relate your recommendations to needed changes in plans, procedures, equipment, training, mutual aid support, management and leadership support.)</w:t>
                        </w:r>
                      </w:p>
                      <w:p w14:paraId="42193541" w14:textId="77777777" w:rsidR="00DE719F" w:rsidRDefault="00DE719F">
                        <w:pPr>
                          <w:pStyle w:val="NormalWeb"/>
                          <w:rPr>
                            <w:rFonts w:cs="Arial"/>
                            <w:sz w:val="18"/>
                            <w:szCs w:val="18"/>
                          </w:rPr>
                        </w:pPr>
                      </w:p>
                      <w:p w14:paraId="51D45F17" w14:textId="77777777" w:rsidR="00140E1C" w:rsidRDefault="00140E1C">
                        <w:pPr>
                          <w:pStyle w:val="NormalWeb"/>
                          <w:rPr>
                            <w:rFonts w:cs="Arial"/>
                            <w:sz w:val="18"/>
                            <w:szCs w:val="18"/>
                          </w:rPr>
                        </w:pPr>
                        <w:r>
                          <w:rPr>
                            <w:rFonts w:cs="Arial"/>
                            <w:sz w:val="18"/>
                            <w:szCs w:val="18"/>
                          </w:rPr>
                          <w:t> </w:t>
                        </w:r>
                      </w:p>
                    </w:tc>
                  </w:tr>
                </w:tbl>
                <w:p w14:paraId="486868F8" w14:textId="77777777" w:rsidR="00140E1C" w:rsidRDefault="00140E1C">
                  <w:pPr>
                    <w:rPr>
                      <w:rFonts w:cs="Arial"/>
                      <w:sz w:val="18"/>
                      <w:szCs w:val="18"/>
                    </w:rPr>
                  </w:pPr>
                </w:p>
              </w:tc>
            </w:tr>
          </w:tbl>
          <w:p w14:paraId="72750021" w14:textId="77777777" w:rsidR="00140E1C" w:rsidRDefault="00140E1C">
            <w:pPr>
              <w:rPr>
                <w:rFonts w:cs="Arial"/>
                <w:sz w:val="18"/>
                <w:szCs w:val="18"/>
              </w:rPr>
            </w:pPr>
          </w:p>
        </w:tc>
      </w:tr>
    </w:tbl>
    <w:p w14:paraId="5534C3A8" w14:textId="77777777" w:rsidR="00140E1C" w:rsidRDefault="00140E1C" w:rsidP="00140E1C">
      <w:pPr>
        <w:rPr>
          <w:rStyle w:val="eegtitle1"/>
          <w:sz w:val="18"/>
          <w:szCs w:val="18"/>
        </w:rPr>
      </w:pPr>
    </w:p>
    <w:p w14:paraId="6BD0B4BC" w14:textId="03996B25" w:rsidR="00140E1C" w:rsidRDefault="00140E1C" w:rsidP="00140E1C">
      <w:pPr>
        <w:rPr>
          <w:rFonts w:cs="Arial"/>
          <w:vanish/>
          <w:sz w:val="18"/>
          <w:szCs w:val="18"/>
        </w:rPr>
      </w:pPr>
      <w:r>
        <w:rPr>
          <w:rStyle w:val="eegtitle1"/>
          <w:sz w:val="18"/>
          <w:szCs w:val="18"/>
        </w:rPr>
        <w:br w:type="page"/>
      </w:r>
    </w:p>
    <w:p w14:paraId="45AA4034" w14:textId="77777777" w:rsidR="00140E1C" w:rsidRDefault="00140E1C" w:rsidP="00140E1C">
      <w:pPr>
        <w:rPr>
          <w:rFonts w:cs="Arial"/>
          <w:sz w:val="18"/>
          <w:szCs w:val="18"/>
        </w:rPr>
      </w:pPr>
    </w:p>
    <w:tbl>
      <w:tblPr>
        <w:tblW w:w="5000" w:type="pct"/>
        <w:jc w:val="center"/>
        <w:tblCellSpacing w:w="0" w:type="dxa"/>
        <w:tblCellMar>
          <w:top w:w="60" w:type="dxa"/>
          <w:left w:w="60" w:type="dxa"/>
          <w:bottom w:w="60" w:type="dxa"/>
          <w:right w:w="60" w:type="dxa"/>
        </w:tblCellMar>
        <w:tblLook w:val="00A0" w:firstRow="1" w:lastRow="0" w:firstColumn="1" w:lastColumn="0" w:noHBand="0" w:noVBand="0"/>
      </w:tblPr>
      <w:tblGrid>
        <w:gridCol w:w="12960"/>
      </w:tblGrid>
      <w:tr w:rsidR="00140E1C" w14:paraId="7F05CC4D" w14:textId="77777777" w:rsidTr="008D01EA">
        <w:trPr>
          <w:tblCellSpacing w:w="0" w:type="dxa"/>
          <w:jc w:val="center"/>
        </w:trPr>
        <w:tc>
          <w:tcPr>
            <w:tcW w:w="5000" w:type="pct"/>
            <w:vAlign w:val="center"/>
          </w:tcPr>
          <w:p w14:paraId="75CAC573" w14:textId="5C1CD71A" w:rsidR="00140E1C" w:rsidRPr="00DE719F" w:rsidRDefault="00140E1C">
            <w:pPr>
              <w:rPr>
                <w:rFonts w:cs="Arial"/>
                <w:b/>
                <w:bCs/>
                <w:sz w:val="24"/>
                <w:szCs w:val="30"/>
              </w:rPr>
            </w:pPr>
            <w:r>
              <w:rPr>
                <w:sz w:val="16"/>
              </w:rPr>
              <w:br w:type="page"/>
            </w:r>
            <w:r>
              <w:rPr>
                <w:rStyle w:val="eegtitle1"/>
              </w:rPr>
              <w:t xml:space="preserve">Environmental Response/Health and Safety </w:t>
            </w:r>
            <w:r>
              <w:rPr>
                <w:rStyle w:val="eegtitle1"/>
                <w:szCs w:val="30"/>
              </w:rPr>
              <w:t>(WMD/HazMat Response and Decontamination)</w:t>
            </w:r>
          </w:p>
        </w:tc>
      </w:tr>
      <w:tr w:rsidR="00140E1C" w14:paraId="4F88D3BF" w14:textId="77777777" w:rsidTr="008D01EA">
        <w:trPr>
          <w:tblCellSpacing w:w="0" w:type="dxa"/>
          <w:jc w:val="center"/>
        </w:trPr>
        <w:tc>
          <w:tcPr>
            <w:tcW w:w="5000" w:type="pct"/>
            <w:vAlign w:val="center"/>
            <w:hideMark/>
          </w:tcPr>
          <w:p w14:paraId="1C7BAC2C" w14:textId="77777777" w:rsidR="00140E1C" w:rsidRDefault="00140E1C">
            <w:pPr>
              <w:rPr>
                <w:rFonts w:cs="Arial"/>
                <w:sz w:val="18"/>
                <w:szCs w:val="18"/>
              </w:rPr>
            </w:pPr>
            <w:r>
              <w:rPr>
                <w:rStyle w:val="eegsubheading1"/>
              </w:rPr>
              <w:t xml:space="preserve">Exercise Evaluation Guide: </w:t>
            </w:r>
            <w:r>
              <w:rPr>
                <w:rStyle w:val="eegsubheading1"/>
                <w:b/>
                <w:bCs/>
                <w:i w:val="0"/>
                <w:iCs w:val="0"/>
                <w:color w:val="000090"/>
                <w:u w:val="single"/>
              </w:rPr>
              <w:t>Name of Exercise</w:t>
            </w:r>
          </w:p>
        </w:tc>
      </w:tr>
    </w:tbl>
    <w:p w14:paraId="4F303654" w14:textId="77777777" w:rsidR="00140E1C" w:rsidRDefault="00140E1C" w:rsidP="00140E1C">
      <w:pPr>
        <w:rPr>
          <w:rFonts w:cs="Arial"/>
          <w:vanish/>
          <w:sz w:val="18"/>
          <w:szCs w:val="18"/>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0A0" w:firstRow="1" w:lastRow="0" w:firstColumn="1" w:lastColumn="0" w:noHBand="0" w:noVBand="0"/>
      </w:tblPr>
      <w:tblGrid>
        <w:gridCol w:w="6480"/>
        <w:gridCol w:w="6480"/>
      </w:tblGrid>
      <w:tr w:rsidR="00140E1C" w14:paraId="4AD2B228" w14:textId="77777777" w:rsidTr="00140E1C">
        <w:trPr>
          <w:tblCellSpacing w:w="0" w:type="dxa"/>
          <w:jc w:val="center"/>
        </w:trPr>
        <w:tc>
          <w:tcPr>
            <w:tcW w:w="0" w:type="auto"/>
            <w:gridSpan w:val="2"/>
            <w:tcBorders>
              <w:top w:val="outset" w:sz="6" w:space="0" w:color="auto"/>
              <w:left w:val="nil"/>
              <w:bottom w:val="outset" w:sz="6" w:space="0" w:color="auto"/>
              <w:right w:val="nil"/>
            </w:tcBorders>
            <w:shd w:val="clear" w:color="auto" w:fill="F7F6F3"/>
            <w:vAlign w:val="center"/>
            <w:hideMark/>
          </w:tcPr>
          <w:p w14:paraId="07A11C98" w14:textId="77777777" w:rsidR="00140E1C" w:rsidRDefault="00140E1C">
            <w:pPr>
              <w:rPr>
                <w:rFonts w:cs="Arial"/>
                <w:sz w:val="18"/>
                <w:szCs w:val="18"/>
              </w:rPr>
            </w:pPr>
            <w:r>
              <w:rPr>
                <w:rFonts w:cs="Arial"/>
                <w:b/>
                <w:bCs/>
                <w:sz w:val="18"/>
                <w:szCs w:val="18"/>
              </w:rPr>
              <w:t>Capability Description:</w:t>
            </w:r>
            <w:r>
              <w:rPr>
                <w:rFonts w:cs="Arial"/>
                <w:sz w:val="18"/>
                <w:szCs w:val="18"/>
              </w:rPr>
              <w:br/>
              <w:t>Weapons of Mass Destruction (WMD)/Hazardous Materials Response and Decontamination is the capability to assess and manage the consequences of a hazardous materials release, either accidental or as part of a terrorist attack. It includes testing and identifying all likely hazardous substances onsite; ensuring that responders have protective clothing and equipment; conducting rescue operations to remove affected victims from the hazardous environment; conducting geographical survey searches of suspected sources or contamination spreads and establishing isolation perimeters; mitigating the effects of hazardous materials, decontaminating on-site victims, responders, and equipment; coordinating off-site decontamination with relevant agencies, and notifying environmental, health, and law enforcement agencies having jurisdiction for the incident to begin implementation of their standard evidence collection and investigation procedures.</w:t>
            </w:r>
          </w:p>
        </w:tc>
      </w:tr>
      <w:tr w:rsidR="00140E1C" w14:paraId="5B2E21E7" w14:textId="77777777" w:rsidTr="00140E1C">
        <w:trPr>
          <w:tblCellSpacing w:w="0" w:type="dxa"/>
          <w:jc w:val="center"/>
        </w:trPr>
        <w:tc>
          <w:tcPr>
            <w:tcW w:w="0" w:type="auto"/>
            <w:gridSpan w:val="2"/>
            <w:tcBorders>
              <w:top w:val="outset" w:sz="6" w:space="0" w:color="auto"/>
              <w:left w:val="nil"/>
              <w:bottom w:val="outset" w:sz="6" w:space="0" w:color="auto"/>
              <w:right w:val="nil"/>
            </w:tcBorders>
            <w:shd w:val="clear" w:color="auto" w:fill="F7F6F3"/>
            <w:vAlign w:val="center"/>
            <w:hideMark/>
          </w:tcPr>
          <w:p w14:paraId="1009988D" w14:textId="77777777" w:rsidR="00140E1C" w:rsidRDefault="00140E1C">
            <w:pPr>
              <w:rPr>
                <w:rFonts w:cs="Arial"/>
                <w:sz w:val="18"/>
                <w:szCs w:val="18"/>
              </w:rPr>
            </w:pPr>
            <w:r>
              <w:rPr>
                <w:rFonts w:cs="Arial"/>
                <w:b/>
                <w:bCs/>
                <w:sz w:val="18"/>
                <w:szCs w:val="18"/>
              </w:rPr>
              <w:t>Capability Outcome:</w:t>
            </w:r>
            <w:r>
              <w:rPr>
                <w:rFonts w:cs="Arial"/>
                <w:sz w:val="18"/>
                <w:szCs w:val="18"/>
              </w:rPr>
              <w:br/>
              <w:t>Hazardous materials release is rapidly identified and mitigated; victims exposed to the hazard are rescued, decontaminated, and treated; the impact of the release is limited; and responders and at-risk populations are effectively protected.</w:t>
            </w:r>
          </w:p>
        </w:tc>
      </w:tr>
      <w:tr w:rsidR="00140E1C" w14:paraId="18E4FC7B" w14:textId="77777777" w:rsidTr="00140E1C">
        <w:trPr>
          <w:tblCellSpacing w:w="0" w:type="dxa"/>
          <w:jc w:val="center"/>
        </w:trPr>
        <w:tc>
          <w:tcPr>
            <w:tcW w:w="2500" w:type="pct"/>
            <w:tcBorders>
              <w:top w:val="outset" w:sz="6" w:space="0" w:color="auto"/>
              <w:left w:val="nil"/>
              <w:bottom w:val="outset" w:sz="6" w:space="0" w:color="auto"/>
              <w:right w:val="outset" w:sz="6" w:space="0" w:color="auto"/>
            </w:tcBorders>
            <w:shd w:val="clear" w:color="auto" w:fill="F7F6F3"/>
            <w:vAlign w:val="center"/>
            <w:hideMark/>
          </w:tcPr>
          <w:p w14:paraId="13D77C1A" w14:textId="77777777" w:rsidR="00140E1C" w:rsidRDefault="00140E1C">
            <w:pPr>
              <w:rPr>
                <w:rFonts w:cs="Arial"/>
                <w:sz w:val="18"/>
                <w:szCs w:val="18"/>
              </w:rPr>
            </w:pPr>
            <w:r>
              <w:rPr>
                <w:rFonts w:cs="Arial"/>
                <w:b/>
                <w:bCs/>
                <w:sz w:val="18"/>
                <w:szCs w:val="18"/>
              </w:rPr>
              <w:t xml:space="preserve">Jurisdiction or Organization: </w:t>
            </w:r>
          </w:p>
        </w:tc>
        <w:tc>
          <w:tcPr>
            <w:tcW w:w="2500" w:type="pct"/>
            <w:tcBorders>
              <w:top w:val="outset" w:sz="6" w:space="0" w:color="auto"/>
              <w:left w:val="outset" w:sz="6" w:space="0" w:color="auto"/>
              <w:bottom w:val="outset" w:sz="6" w:space="0" w:color="auto"/>
              <w:right w:val="nil"/>
            </w:tcBorders>
            <w:shd w:val="clear" w:color="auto" w:fill="F7F6F3"/>
            <w:vAlign w:val="center"/>
            <w:hideMark/>
          </w:tcPr>
          <w:p w14:paraId="4CC0BB79" w14:textId="77777777" w:rsidR="00140E1C" w:rsidRDefault="00140E1C">
            <w:pPr>
              <w:rPr>
                <w:rFonts w:cs="Arial"/>
                <w:sz w:val="18"/>
                <w:szCs w:val="18"/>
              </w:rPr>
            </w:pPr>
            <w:r>
              <w:rPr>
                <w:rFonts w:cs="Arial"/>
                <w:b/>
                <w:bCs/>
                <w:sz w:val="18"/>
                <w:szCs w:val="18"/>
              </w:rPr>
              <w:t xml:space="preserve">Name of Exercise: </w:t>
            </w:r>
          </w:p>
        </w:tc>
      </w:tr>
      <w:tr w:rsidR="00140E1C" w14:paraId="4A932170" w14:textId="77777777" w:rsidTr="00140E1C">
        <w:trPr>
          <w:tblCellSpacing w:w="0" w:type="dxa"/>
          <w:jc w:val="center"/>
        </w:trPr>
        <w:tc>
          <w:tcPr>
            <w:tcW w:w="2500" w:type="pct"/>
            <w:tcBorders>
              <w:top w:val="outset" w:sz="6" w:space="0" w:color="auto"/>
              <w:left w:val="nil"/>
              <w:bottom w:val="outset" w:sz="6" w:space="0" w:color="auto"/>
              <w:right w:val="outset" w:sz="6" w:space="0" w:color="auto"/>
            </w:tcBorders>
            <w:shd w:val="clear" w:color="auto" w:fill="F7F6F3"/>
            <w:hideMark/>
          </w:tcPr>
          <w:p w14:paraId="23B6C743" w14:textId="77777777" w:rsidR="00140E1C" w:rsidRDefault="00140E1C">
            <w:pPr>
              <w:rPr>
                <w:rFonts w:cs="Arial"/>
                <w:sz w:val="18"/>
                <w:szCs w:val="18"/>
              </w:rPr>
            </w:pPr>
            <w:r>
              <w:rPr>
                <w:rFonts w:cs="Arial"/>
                <w:b/>
                <w:bCs/>
                <w:sz w:val="18"/>
                <w:szCs w:val="18"/>
              </w:rPr>
              <w:t>Location:</w:t>
            </w:r>
            <w:r>
              <w:rPr>
                <w:rFonts w:cs="Arial"/>
                <w:sz w:val="18"/>
                <w:szCs w:val="18"/>
              </w:rPr>
              <w:t xml:space="preserve"> </w:t>
            </w:r>
          </w:p>
        </w:tc>
        <w:tc>
          <w:tcPr>
            <w:tcW w:w="2500" w:type="pct"/>
            <w:tcBorders>
              <w:top w:val="outset" w:sz="6" w:space="0" w:color="auto"/>
              <w:left w:val="outset" w:sz="6" w:space="0" w:color="auto"/>
              <w:bottom w:val="outset" w:sz="6" w:space="0" w:color="auto"/>
              <w:right w:val="nil"/>
            </w:tcBorders>
            <w:shd w:val="clear" w:color="auto" w:fill="F7F6F3"/>
            <w:hideMark/>
          </w:tcPr>
          <w:p w14:paraId="3607213E" w14:textId="77777777" w:rsidR="00140E1C" w:rsidRDefault="00140E1C">
            <w:pPr>
              <w:rPr>
                <w:rFonts w:cs="Arial"/>
                <w:sz w:val="18"/>
                <w:szCs w:val="18"/>
              </w:rPr>
            </w:pPr>
            <w:r>
              <w:rPr>
                <w:rFonts w:cs="Arial"/>
                <w:b/>
                <w:bCs/>
                <w:sz w:val="18"/>
                <w:szCs w:val="18"/>
              </w:rPr>
              <w:t xml:space="preserve">Date: </w:t>
            </w:r>
          </w:p>
        </w:tc>
      </w:tr>
      <w:tr w:rsidR="00140E1C" w14:paraId="1C10DA9F" w14:textId="77777777" w:rsidTr="00140E1C">
        <w:trPr>
          <w:tblCellSpacing w:w="0" w:type="dxa"/>
          <w:jc w:val="center"/>
        </w:trPr>
        <w:tc>
          <w:tcPr>
            <w:tcW w:w="2500" w:type="pct"/>
            <w:tcBorders>
              <w:top w:val="outset" w:sz="6" w:space="0" w:color="auto"/>
              <w:left w:val="nil"/>
              <w:bottom w:val="outset" w:sz="6" w:space="0" w:color="auto"/>
              <w:right w:val="outset" w:sz="6" w:space="0" w:color="auto"/>
            </w:tcBorders>
            <w:shd w:val="clear" w:color="auto" w:fill="F7F6F3"/>
            <w:hideMark/>
          </w:tcPr>
          <w:p w14:paraId="09769E55" w14:textId="77777777" w:rsidR="00140E1C" w:rsidRDefault="00140E1C">
            <w:pPr>
              <w:rPr>
                <w:rFonts w:cs="Arial"/>
                <w:sz w:val="18"/>
                <w:szCs w:val="18"/>
              </w:rPr>
            </w:pPr>
            <w:r>
              <w:rPr>
                <w:rFonts w:cs="Arial"/>
                <w:b/>
                <w:bCs/>
                <w:sz w:val="18"/>
                <w:szCs w:val="18"/>
              </w:rPr>
              <w:t>Evaluator:</w:t>
            </w:r>
            <w:r>
              <w:rPr>
                <w:rFonts w:cs="Arial"/>
                <w:sz w:val="18"/>
                <w:szCs w:val="18"/>
              </w:rPr>
              <w:t xml:space="preserve"> </w:t>
            </w:r>
          </w:p>
        </w:tc>
        <w:tc>
          <w:tcPr>
            <w:tcW w:w="2500" w:type="pct"/>
            <w:tcBorders>
              <w:top w:val="outset" w:sz="6" w:space="0" w:color="auto"/>
              <w:left w:val="outset" w:sz="6" w:space="0" w:color="auto"/>
              <w:bottom w:val="outset" w:sz="6" w:space="0" w:color="auto"/>
              <w:right w:val="nil"/>
            </w:tcBorders>
            <w:shd w:val="clear" w:color="auto" w:fill="F7F6F3"/>
            <w:hideMark/>
          </w:tcPr>
          <w:p w14:paraId="26A4D1C9" w14:textId="77777777" w:rsidR="00140E1C" w:rsidRDefault="00140E1C">
            <w:pPr>
              <w:rPr>
                <w:rFonts w:cs="Arial"/>
                <w:sz w:val="18"/>
                <w:szCs w:val="18"/>
              </w:rPr>
            </w:pPr>
            <w:r>
              <w:rPr>
                <w:rFonts w:cs="Arial"/>
                <w:b/>
                <w:bCs/>
                <w:sz w:val="18"/>
                <w:szCs w:val="18"/>
              </w:rPr>
              <w:t>Evaluator Contact Info:</w:t>
            </w:r>
            <w:r>
              <w:rPr>
                <w:rFonts w:cs="Arial"/>
                <w:sz w:val="18"/>
                <w:szCs w:val="18"/>
              </w:rPr>
              <w:t xml:space="preserve"> </w:t>
            </w:r>
          </w:p>
        </w:tc>
      </w:tr>
      <w:tr w:rsidR="00140E1C" w14:paraId="06AE6703" w14:textId="77777777" w:rsidTr="00140E1C">
        <w:trPr>
          <w:tblCellSpacing w:w="0" w:type="dxa"/>
          <w:jc w:val="center"/>
        </w:trPr>
        <w:tc>
          <w:tcPr>
            <w:tcW w:w="0" w:type="auto"/>
            <w:gridSpan w:val="2"/>
            <w:tcBorders>
              <w:top w:val="outset" w:sz="6" w:space="0" w:color="auto"/>
              <w:left w:val="nil"/>
              <w:bottom w:val="outset" w:sz="6" w:space="0" w:color="auto"/>
              <w:right w:val="nil"/>
            </w:tcBorders>
            <w:shd w:val="clear" w:color="auto" w:fill="F7F6F3"/>
            <w:vAlign w:val="center"/>
            <w:hideMark/>
          </w:tcPr>
          <w:p w14:paraId="4D9FCDFE" w14:textId="77777777" w:rsidR="00140E1C" w:rsidRDefault="00140E1C">
            <w:pPr>
              <w:rPr>
                <w:rFonts w:cs="Arial"/>
                <w:sz w:val="18"/>
                <w:szCs w:val="18"/>
              </w:rPr>
            </w:pPr>
            <w:r>
              <w:rPr>
                <w:rFonts w:cs="Arial"/>
                <w:i/>
                <w:iCs/>
                <w:sz w:val="18"/>
                <w:szCs w:val="18"/>
              </w:rPr>
              <w:t>Note to Exercise Evaluators: Only review those activities listed below to which you have been assigned.</w:t>
            </w:r>
          </w:p>
        </w:tc>
      </w:tr>
    </w:tbl>
    <w:p w14:paraId="6BB29A7B" w14:textId="77777777" w:rsidR="00140E1C" w:rsidRDefault="00140E1C" w:rsidP="00140E1C">
      <w:pPr>
        <w:rPr>
          <w:rFonts w:cs="Arial"/>
          <w:sz w:val="18"/>
          <w:szCs w:val="18"/>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0A0" w:firstRow="1" w:lastRow="0" w:firstColumn="1" w:lastColumn="0" w:noHBand="0" w:noVBand="0"/>
      </w:tblPr>
      <w:tblGrid>
        <w:gridCol w:w="507"/>
        <w:gridCol w:w="8857"/>
        <w:gridCol w:w="2250"/>
        <w:gridCol w:w="1346"/>
      </w:tblGrid>
      <w:tr w:rsidR="00140E1C" w14:paraId="6D6B1DC8" w14:textId="77777777" w:rsidTr="00140E1C">
        <w:trPr>
          <w:cantSplit/>
          <w:tblCellSpacing w:w="0" w:type="dxa"/>
          <w:jc w:val="center"/>
        </w:trPr>
        <w:tc>
          <w:tcPr>
            <w:tcW w:w="0" w:type="auto"/>
            <w:gridSpan w:val="4"/>
            <w:tcBorders>
              <w:top w:val="outset" w:sz="6" w:space="0" w:color="auto"/>
              <w:left w:val="nil"/>
              <w:bottom w:val="outset" w:sz="6" w:space="0" w:color="auto"/>
              <w:right w:val="nil"/>
            </w:tcBorders>
            <w:shd w:val="clear" w:color="auto" w:fill="F7F6F3"/>
            <w:vAlign w:val="center"/>
            <w:hideMark/>
          </w:tcPr>
          <w:p w14:paraId="3DDD49F5" w14:textId="77777777" w:rsidR="00140E1C" w:rsidRDefault="00140E1C">
            <w:pPr>
              <w:rPr>
                <w:rFonts w:cs="Arial"/>
                <w:sz w:val="18"/>
                <w:szCs w:val="18"/>
              </w:rPr>
            </w:pPr>
            <w:r>
              <w:rPr>
                <w:rFonts w:cs="Arial"/>
                <w:b/>
                <w:bCs/>
              </w:rPr>
              <w:lastRenderedPageBreak/>
              <w:t xml:space="preserve">Activity 1: Site Management and Control </w:t>
            </w:r>
          </w:p>
        </w:tc>
      </w:tr>
      <w:tr w:rsidR="00140E1C" w14:paraId="7B5903E0" w14:textId="77777777" w:rsidTr="00140E1C">
        <w:trPr>
          <w:cantSplit/>
          <w:tblCellSpacing w:w="0" w:type="dxa"/>
          <w:jc w:val="center"/>
        </w:trPr>
        <w:tc>
          <w:tcPr>
            <w:tcW w:w="0" w:type="auto"/>
            <w:gridSpan w:val="4"/>
            <w:tcBorders>
              <w:top w:val="outset" w:sz="6" w:space="0" w:color="auto"/>
              <w:left w:val="nil"/>
              <w:bottom w:val="outset" w:sz="6" w:space="0" w:color="auto"/>
              <w:right w:val="nil"/>
            </w:tcBorders>
            <w:shd w:val="clear" w:color="auto" w:fill="F7F6F3"/>
            <w:vAlign w:val="center"/>
            <w:hideMark/>
          </w:tcPr>
          <w:p w14:paraId="4162836F" w14:textId="77777777" w:rsidR="00140E1C" w:rsidRDefault="00140E1C">
            <w:pPr>
              <w:rPr>
                <w:rFonts w:cs="Arial"/>
                <w:sz w:val="18"/>
                <w:szCs w:val="18"/>
              </w:rPr>
            </w:pPr>
            <w:r>
              <w:rPr>
                <w:rFonts w:cs="Arial"/>
                <w:b/>
                <w:bCs/>
                <w:sz w:val="18"/>
                <w:szCs w:val="18"/>
              </w:rPr>
              <w:t>Activity Description:</w:t>
            </w:r>
            <w:r>
              <w:rPr>
                <w:rFonts w:cs="Arial"/>
                <w:sz w:val="18"/>
                <w:szCs w:val="18"/>
              </w:rPr>
              <w:t xml:space="preserve"> In response to activation, mobilize and arrive at the incident scene and initiate response operations to manage and secure the physical layout of the incident. </w:t>
            </w:r>
          </w:p>
        </w:tc>
      </w:tr>
      <w:tr w:rsidR="00140E1C" w14:paraId="3024394E" w14:textId="77777777" w:rsidTr="00140E1C">
        <w:trPr>
          <w:cantSplit/>
          <w:tblCellSpacing w:w="0" w:type="dxa"/>
          <w:jc w:val="center"/>
        </w:trPr>
        <w:tc>
          <w:tcPr>
            <w:tcW w:w="0" w:type="auto"/>
            <w:gridSpan w:val="4"/>
            <w:tcBorders>
              <w:top w:val="outset" w:sz="6" w:space="0" w:color="auto"/>
              <w:left w:val="nil"/>
              <w:bottom w:val="outset" w:sz="6" w:space="0" w:color="auto"/>
              <w:right w:val="nil"/>
            </w:tcBorders>
            <w:shd w:val="clear" w:color="auto" w:fill="F7F6F3"/>
            <w:hideMark/>
          </w:tcPr>
          <w:p w14:paraId="20F69E50" w14:textId="77777777" w:rsidR="00140E1C" w:rsidRDefault="00140E1C">
            <w:pPr>
              <w:rPr>
                <w:rFonts w:cs="Arial"/>
                <w:sz w:val="18"/>
                <w:szCs w:val="18"/>
              </w:rPr>
            </w:pPr>
            <w:r>
              <w:rPr>
                <w:rFonts w:cs="Arial"/>
                <w:b/>
                <w:bCs/>
                <w:sz w:val="18"/>
                <w:szCs w:val="18"/>
              </w:rPr>
              <w:t>Tasks Observed</w:t>
            </w:r>
            <w:r>
              <w:rPr>
                <w:rFonts w:cs="Arial"/>
                <w:sz w:val="18"/>
                <w:szCs w:val="18"/>
              </w:rPr>
              <w:t xml:space="preserve"> (check those that were observed and provide comments)</w:t>
            </w:r>
            <w:r>
              <w:rPr>
                <w:rFonts w:cs="Arial"/>
                <w:sz w:val="18"/>
                <w:szCs w:val="18"/>
              </w:rPr>
              <w:br/>
              <w:t xml:space="preserve">Note: Asterisks (*) denote Performance Measures and Performance Indicators associated with a task. Please record the observed indicator for each measure </w:t>
            </w:r>
          </w:p>
        </w:tc>
      </w:tr>
      <w:tr w:rsidR="00140E1C" w14:paraId="7CA57671" w14:textId="77777777" w:rsidTr="00140E1C">
        <w:trPr>
          <w:cantSplit/>
          <w:tblCellSpacing w:w="0" w:type="dxa"/>
          <w:jc w:val="center"/>
        </w:trPr>
        <w:tc>
          <w:tcPr>
            <w:tcW w:w="0" w:type="auto"/>
            <w:tcBorders>
              <w:top w:val="outset" w:sz="6" w:space="0" w:color="auto"/>
              <w:left w:val="nil"/>
              <w:bottom w:val="outset" w:sz="6" w:space="0" w:color="auto"/>
              <w:right w:val="outset" w:sz="6" w:space="0" w:color="auto"/>
            </w:tcBorders>
            <w:shd w:val="clear" w:color="auto" w:fill="F7F6F3"/>
            <w:vAlign w:val="center"/>
            <w:hideMark/>
          </w:tcPr>
          <w:p w14:paraId="78B741CB" w14:textId="77777777" w:rsidR="00140E1C" w:rsidRDefault="00140E1C">
            <w:pPr>
              <w:rPr>
                <w:rFonts w:cs="Arial"/>
                <w:sz w:val="18"/>
                <w:szCs w:val="18"/>
              </w:rPr>
            </w:pPr>
            <w:r>
              <w:rPr>
                <w:rFonts w:cs="Arial"/>
                <w:sz w:val="18"/>
                <w:szCs w:val="18"/>
              </w:rPr>
              <w:t> </w:t>
            </w:r>
          </w:p>
        </w:tc>
        <w:tc>
          <w:tcPr>
            <w:tcW w:w="9000" w:type="dxa"/>
            <w:tcBorders>
              <w:top w:val="outset" w:sz="6" w:space="0" w:color="auto"/>
              <w:left w:val="outset" w:sz="6" w:space="0" w:color="auto"/>
              <w:bottom w:val="outset" w:sz="6" w:space="0" w:color="auto"/>
              <w:right w:val="outset" w:sz="6" w:space="0" w:color="auto"/>
            </w:tcBorders>
            <w:shd w:val="clear" w:color="auto" w:fill="F7F6F3"/>
            <w:hideMark/>
          </w:tcPr>
          <w:p w14:paraId="29640E7F" w14:textId="77777777" w:rsidR="00140E1C" w:rsidRDefault="00140E1C">
            <w:pPr>
              <w:rPr>
                <w:rFonts w:cs="Arial"/>
                <w:sz w:val="18"/>
                <w:szCs w:val="18"/>
              </w:rPr>
            </w:pPr>
            <w:r>
              <w:rPr>
                <w:rFonts w:cs="Arial"/>
                <w:b/>
                <w:bCs/>
                <w:sz w:val="18"/>
                <w:szCs w:val="18"/>
              </w:rPr>
              <w:t>Task /</w:t>
            </w:r>
            <w:r>
              <w:rPr>
                <w:rFonts w:cs="Arial"/>
                <w:sz w:val="18"/>
                <w:szCs w:val="18"/>
              </w:rPr>
              <w:t>Observation Keys</w:t>
            </w:r>
          </w:p>
        </w:tc>
        <w:tc>
          <w:tcPr>
            <w:tcW w:w="0" w:type="auto"/>
            <w:gridSpan w:val="2"/>
            <w:tcBorders>
              <w:top w:val="outset" w:sz="6" w:space="0" w:color="auto"/>
              <w:left w:val="outset" w:sz="6" w:space="0" w:color="auto"/>
              <w:bottom w:val="outset" w:sz="6" w:space="0" w:color="auto"/>
              <w:right w:val="nil"/>
            </w:tcBorders>
            <w:shd w:val="clear" w:color="auto" w:fill="F7F6F3"/>
            <w:hideMark/>
          </w:tcPr>
          <w:p w14:paraId="7E8CDA73" w14:textId="77777777" w:rsidR="00140E1C" w:rsidRDefault="00140E1C">
            <w:pPr>
              <w:rPr>
                <w:rFonts w:cs="Arial"/>
                <w:sz w:val="18"/>
                <w:szCs w:val="18"/>
              </w:rPr>
            </w:pPr>
            <w:r>
              <w:rPr>
                <w:rFonts w:cs="Arial"/>
                <w:b/>
                <w:bCs/>
                <w:sz w:val="18"/>
                <w:szCs w:val="18"/>
              </w:rPr>
              <w:t>Time of Observation/ Task Completion </w:t>
            </w:r>
          </w:p>
        </w:tc>
      </w:tr>
      <w:tr w:rsidR="00140E1C" w14:paraId="453166C9" w14:textId="77777777" w:rsidTr="00140E1C">
        <w:trPr>
          <w:cantSplit/>
          <w:tblCellSpacing w:w="0" w:type="dxa"/>
          <w:jc w:val="center"/>
        </w:trPr>
        <w:tc>
          <w:tcPr>
            <w:tcW w:w="0" w:type="auto"/>
            <w:tcBorders>
              <w:top w:val="outset" w:sz="6" w:space="0" w:color="auto"/>
              <w:left w:val="nil"/>
              <w:bottom w:val="outset" w:sz="6" w:space="0" w:color="auto"/>
              <w:right w:val="outset" w:sz="6" w:space="0" w:color="auto"/>
            </w:tcBorders>
            <w:shd w:val="clear" w:color="auto" w:fill="F7F6F3"/>
            <w:hideMark/>
          </w:tcPr>
          <w:p w14:paraId="72BDD93D" w14:textId="2F85521C" w:rsidR="00140E1C" w:rsidRDefault="00140E1C">
            <w:pPr>
              <w:rPr>
                <w:rFonts w:cs="Arial"/>
                <w:sz w:val="18"/>
                <w:szCs w:val="18"/>
              </w:rPr>
            </w:pPr>
            <w:r>
              <w:rPr>
                <w:rFonts w:cs="Arial"/>
                <w:sz w:val="18"/>
                <w:szCs w:val="18"/>
              </w:rPr>
              <w:t>1.1</w:t>
            </w:r>
            <w:r>
              <w:rPr>
                <w:rFonts w:cs="Arial"/>
                <w:sz w:val="18"/>
                <w:szCs w:val="18"/>
              </w:rPr>
              <w:br/>
            </w:r>
          </w:p>
        </w:tc>
        <w:tc>
          <w:tcPr>
            <w:tcW w:w="4500" w:type="pct"/>
            <w:tcBorders>
              <w:top w:val="outset" w:sz="6" w:space="0" w:color="auto"/>
              <w:left w:val="outset" w:sz="6" w:space="0" w:color="auto"/>
              <w:bottom w:val="outset" w:sz="6" w:space="0" w:color="auto"/>
              <w:right w:val="outset" w:sz="6" w:space="0" w:color="auto"/>
            </w:tcBorders>
            <w:shd w:val="clear" w:color="auto" w:fill="F7F6F3"/>
            <w:hideMark/>
          </w:tcPr>
          <w:p w14:paraId="7843F3AA" w14:textId="77777777" w:rsidR="00140E1C" w:rsidRDefault="00140E1C">
            <w:pPr>
              <w:rPr>
                <w:rFonts w:cs="Arial"/>
                <w:sz w:val="18"/>
                <w:szCs w:val="18"/>
              </w:rPr>
            </w:pPr>
            <w:r>
              <w:rPr>
                <w:rFonts w:cs="Arial"/>
                <w:sz w:val="18"/>
                <w:szCs w:val="18"/>
              </w:rPr>
              <w:t>Conduct initial approach and positioning of responders.</w:t>
            </w:r>
          </w:p>
          <w:p w14:paraId="46504828" w14:textId="77777777" w:rsidR="00964BD5" w:rsidRDefault="00964BD5" w:rsidP="003B4801">
            <w:pPr>
              <w:pStyle w:val="bullet2"/>
              <w:numPr>
                <w:ilvl w:val="0"/>
                <w:numId w:val="19"/>
              </w:numPr>
              <w:tabs>
                <w:tab w:val="clear" w:pos="360"/>
                <w:tab w:val="num" w:pos="418"/>
              </w:tabs>
              <w:spacing w:line="240" w:lineRule="auto"/>
              <w:ind w:left="418"/>
              <w:rPr>
                <w:rFonts w:cs="Arial"/>
              </w:rPr>
            </w:pPr>
            <w:r>
              <w:rPr>
                <w:rFonts w:cs="Arial"/>
              </w:rPr>
              <w:t xml:space="preserve">Establish communications with the </w:t>
            </w:r>
            <w:proofErr w:type="gramStart"/>
            <w:r>
              <w:rPr>
                <w:rFonts w:cs="Arial"/>
              </w:rPr>
              <w:t>on scene</w:t>
            </w:r>
            <w:proofErr w:type="gramEnd"/>
            <w:r>
              <w:rPr>
                <w:rFonts w:cs="Arial"/>
              </w:rPr>
              <w:t xml:space="preserve"> commander</w:t>
            </w:r>
          </w:p>
          <w:p w14:paraId="61E7C05C" w14:textId="3E57B890" w:rsidR="00140E1C" w:rsidRDefault="00140E1C" w:rsidP="003B4801">
            <w:pPr>
              <w:pStyle w:val="bullet2"/>
              <w:numPr>
                <w:ilvl w:val="0"/>
                <w:numId w:val="19"/>
              </w:numPr>
              <w:tabs>
                <w:tab w:val="clear" w:pos="360"/>
                <w:tab w:val="num" w:pos="418"/>
              </w:tabs>
              <w:spacing w:line="240" w:lineRule="auto"/>
              <w:ind w:left="418"/>
              <w:rPr>
                <w:rFonts w:cs="Arial"/>
              </w:rPr>
            </w:pPr>
            <w:r>
              <w:rPr>
                <w:rFonts w:cs="Arial"/>
              </w:rPr>
              <w:t>Avoid committing or positioning responders / units in a hazardous position</w:t>
            </w:r>
          </w:p>
          <w:p w14:paraId="12CB7027" w14:textId="77777777" w:rsidR="00140E1C" w:rsidRDefault="00140E1C" w:rsidP="003B4801">
            <w:pPr>
              <w:pStyle w:val="bullet2"/>
              <w:numPr>
                <w:ilvl w:val="0"/>
                <w:numId w:val="19"/>
              </w:numPr>
              <w:tabs>
                <w:tab w:val="clear" w:pos="360"/>
                <w:tab w:val="num" w:pos="418"/>
              </w:tabs>
              <w:spacing w:line="240" w:lineRule="auto"/>
              <w:ind w:left="418"/>
              <w:rPr>
                <w:rFonts w:cs="Arial"/>
              </w:rPr>
            </w:pPr>
            <w:r>
              <w:rPr>
                <w:rFonts w:cs="Arial"/>
              </w:rPr>
              <w:t>Consider escape routes if conditions deteriorate quickly</w:t>
            </w:r>
          </w:p>
          <w:p w14:paraId="219A3CC5" w14:textId="77777777" w:rsidR="00140E1C" w:rsidRDefault="00140E1C" w:rsidP="003B4801">
            <w:pPr>
              <w:pStyle w:val="bullet2"/>
              <w:numPr>
                <w:ilvl w:val="0"/>
                <w:numId w:val="19"/>
              </w:numPr>
              <w:tabs>
                <w:tab w:val="clear" w:pos="360"/>
                <w:tab w:val="num" w:pos="418"/>
              </w:tabs>
              <w:spacing w:line="240" w:lineRule="auto"/>
              <w:ind w:left="418"/>
              <w:rPr>
                <w:rFonts w:cs="Arial"/>
              </w:rPr>
            </w:pPr>
            <w:r>
              <w:rPr>
                <w:rFonts w:cs="Arial"/>
              </w:rPr>
              <w:t>Establish staging area(s), as appropriate</w:t>
            </w:r>
          </w:p>
        </w:tc>
        <w:tc>
          <w:tcPr>
            <w:tcW w:w="0" w:type="auto"/>
            <w:gridSpan w:val="2"/>
            <w:tcBorders>
              <w:top w:val="outset" w:sz="6" w:space="0" w:color="auto"/>
              <w:left w:val="outset" w:sz="6" w:space="0" w:color="auto"/>
              <w:bottom w:val="outset" w:sz="6" w:space="0" w:color="auto"/>
              <w:right w:val="nil"/>
            </w:tcBorders>
            <w:shd w:val="clear" w:color="auto" w:fill="F7F6F3"/>
            <w:hideMark/>
          </w:tcPr>
          <w:p w14:paraId="351A18AD" w14:textId="77777777" w:rsidR="00140E1C" w:rsidRDefault="00140E1C">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w:t>
            </w:r>
            <w:proofErr w:type="gramStart"/>
            <w:r>
              <w:rPr>
                <w:rFonts w:cs="Arial"/>
                <w:sz w:val="18"/>
                <w:szCs w:val="18"/>
              </w:rPr>
              <w:t>  ]</w:t>
            </w:r>
            <w:proofErr w:type="gramEnd"/>
            <w:r>
              <w:rPr>
                <w:rFonts w:cs="Arial"/>
                <w:sz w:val="18"/>
                <w:szCs w:val="18"/>
              </w:rPr>
              <w:t>     S [    ]     M [     ]     U [     ]     </w:t>
            </w:r>
          </w:p>
        </w:tc>
      </w:tr>
      <w:tr w:rsidR="00140E1C" w14:paraId="596A1EC9" w14:textId="77777777" w:rsidTr="00140E1C">
        <w:trPr>
          <w:cantSplit/>
          <w:tblCellSpacing w:w="0" w:type="dxa"/>
          <w:jc w:val="center"/>
        </w:trPr>
        <w:tc>
          <w:tcPr>
            <w:tcW w:w="0" w:type="auto"/>
            <w:tcBorders>
              <w:top w:val="outset" w:sz="6" w:space="0" w:color="auto"/>
              <w:left w:val="nil"/>
              <w:bottom w:val="outset" w:sz="6" w:space="0" w:color="auto"/>
              <w:right w:val="outset" w:sz="6" w:space="0" w:color="auto"/>
            </w:tcBorders>
            <w:shd w:val="clear" w:color="auto" w:fill="F7F6F3"/>
            <w:hideMark/>
          </w:tcPr>
          <w:p w14:paraId="134100DE" w14:textId="10ECFC67" w:rsidR="00140E1C" w:rsidRDefault="00140E1C">
            <w:pPr>
              <w:rPr>
                <w:rFonts w:cs="Arial"/>
                <w:sz w:val="18"/>
                <w:szCs w:val="18"/>
              </w:rPr>
            </w:pPr>
            <w:r>
              <w:rPr>
                <w:rFonts w:cs="Arial"/>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7F6F3"/>
            <w:hideMark/>
          </w:tcPr>
          <w:p w14:paraId="3FCB01F1" w14:textId="77777777" w:rsidR="00140E1C" w:rsidRDefault="00140E1C">
            <w:pPr>
              <w:rPr>
                <w:rFonts w:cs="Arial"/>
                <w:sz w:val="18"/>
                <w:szCs w:val="18"/>
              </w:rPr>
            </w:pPr>
            <w:r>
              <w:rPr>
                <w:rFonts w:cs="Arial"/>
                <w:b/>
                <w:bCs/>
                <w:sz w:val="18"/>
                <w:szCs w:val="18"/>
              </w:rPr>
              <w:t>Time for WMD/HM response and decontamination resources to arrive on-scene, if requested by IC</w:t>
            </w:r>
          </w:p>
        </w:tc>
        <w:tc>
          <w:tcPr>
            <w:tcW w:w="2250" w:type="dxa"/>
            <w:tcBorders>
              <w:top w:val="outset" w:sz="6" w:space="0" w:color="auto"/>
              <w:left w:val="outset" w:sz="6" w:space="0" w:color="auto"/>
              <w:bottom w:val="outset" w:sz="6" w:space="0" w:color="auto"/>
              <w:right w:val="outset" w:sz="6" w:space="0" w:color="auto"/>
            </w:tcBorders>
            <w:shd w:val="clear" w:color="auto" w:fill="F7F6F3"/>
            <w:hideMark/>
          </w:tcPr>
          <w:p w14:paraId="6A16445A" w14:textId="2311539E" w:rsidR="00140E1C" w:rsidRPr="004C7E50" w:rsidRDefault="00964BD5">
            <w:pPr>
              <w:rPr>
                <w:rFonts w:cs="Arial"/>
                <w:strike/>
                <w:sz w:val="18"/>
                <w:szCs w:val="18"/>
              </w:rPr>
            </w:pPr>
            <w:r w:rsidRPr="004C7E50">
              <w:rPr>
                <w:rFonts w:cs="Arial"/>
                <w:b/>
                <w:bCs/>
                <w:sz w:val="18"/>
                <w:szCs w:val="18"/>
              </w:rPr>
              <w:t>Time</w:t>
            </w:r>
            <w:r w:rsidR="00140E1C" w:rsidRPr="004C7E50">
              <w:rPr>
                <w:rFonts w:cs="Arial"/>
                <w:b/>
                <w:bCs/>
                <w:strike/>
                <w:sz w:val="18"/>
                <w:szCs w:val="18"/>
              </w:rPr>
              <w:br/>
            </w:r>
          </w:p>
        </w:tc>
        <w:tc>
          <w:tcPr>
            <w:tcW w:w="2250" w:type="dxa"/>
            <w:tcBorders>
              <w:top w:val="outset" w:sz="6" w:space="0" w:color="auto"/>
              <w:left w:val="outset" w:sz="6" w:space="0" w:color="auto"/>
              <w:bottom w:val="outset" w:sz="6" w:space="0" w:color="auto"/>
              <w:right w:val="nil"/>
            </w:tcBorders>
            <w:shd w:val="clear" w:color="auto" w:fill="F7F6F3"/>
            <w:hideMark/>
          </w:tcPr>
          <w:p w14:paraId="73492DAC" w14:textId="29CD1E15" w:rsidR="00140E1C" w:rsidRPr="004C7E50" w:rsidRDefault="00140E1C">
            <w:pPr>
              <w:rPr>
                <w:rFonts w:cs="Arial"/>
                <w:strike/>
                <w:sz w:val="18"/>
                <w:szCs w:val="18"/>
              </w:rPr>
            </w:pPr>
          </w:p>
        </w:tc>
      </w:tr>
      <w:tr w:rsidR="00140E1C" w14:paraId="5ACC617C" w14:textId="77777777" w:rsidTr="00140E1C">
        <w:trPr>
          <w:cantSplit/>
          <w:tblCellSpacing w:w="0" w:type="dxa"/>
          <w:jc w:val="center"/>
        </w:trPr>
        <w:tc>
          <w:tcPr>
            <w:tcW w:w="0" w:type="auto"/>
            <w:tcBorders>
              <w:top w:val="outset" w:sz="6" w:space="0" w:color="auto"/>
              <w:left w:val="nil"/>
              <w:bottom w:val="outset" w:sz="6" w:space="0" w:color="auto"/>
              <w:right w:val="outset" w:sz="6" w:space="0" w:color="auto"/>
            </w:tcBorders>
            <w:shd w:val="clear" w:color="auto" w:fill="F7F6F3"/>
            <w:hideMark/>
          </w:tcPr>
          <w:p w14:paraId="572BF63C" w14:textId="7EED8A55" w:rsidR="00140E1C" w:rsidRDefault="00140E1C">
            <w:pPr>
              <w:rPr>
                <w:rFonts w:cs="Arial"/>
                <w:sz w:val="18"/>
                <w:szCs w:val="18"/>
              </w:rPr>
            </w:pPr>
            <w:r>
              <w:rPr>
                <w:rFonts w:cs="Arial"/>
                <w:sz w:val="18"/>
                <w:szCs w:val="18"/>
              </w:rPr>
              <w:t>1.2</w:t>
            </w:r>
            <w:r>
              <w:rPr>
                <w:rFonts w:cs="Arial"/>
                <w:sz w:val="18"/>
                <w:szCs w:val="18"/>
              </w:rPr>
              <w:br/>
            </w:r>
          </w:p>
        </w:tc>
        <w:tc>
          <w:tcPr>
            <w:tcW w:w="4500" w:type="pct"/>
            <w:tcBorders>
              <w:top w:val="outset" w:sz="6" w:space="0" w:color="auto"/>
              <w:left w:val="outset" w:sz="6" w:space="0" w:color="auto"/>
              <w:bottom w:val="outset" w:sz="6" w:space="0" w:color="auto"/>
              <w:right w:val="outset" w:sz="6" w:space="0" w:color="auto"/>
            </w:tcBorders>
            <w:shd w:val="clear" w:color="auto" w:fill="F7F6F3"/>
            <w:hideMark/>
          </w:tcPr>
          <w:p w14:paraId="4C92473E" w14:textId="77777777" w:rsidR="00140E1C" w:rsidRDefault="00140E1C">
            <w:pPr>
              <w:rPr>
                <w:rFonts w:cs="Arial"/>
                <w:sz w:val="18"/>
                <w:szCs w:val="18"/>
              </w:rPr>
            </w:pPr>
            <w:r>
              <w:rPr>
                <w:rFonts w:cs="Arial"/>
                <w:sz w:val="18"/>
                <w:szCs w:val="18"/>
              </w:rPr>
              <w:t>Implement/integrate WMD/HM resources into the ICS organization.</w:t>
            </w:r>
          </w:p>
          <w:p w14:paraId="22C4017F" w14:textId="674B0CCC" w:rsidR="00140E1C" w:rsidRDefault="009A667C" w:rsidP="003B4801">
            <w:pPr>
              <w:pStyle w:val="bullet2"/>
              <w:numPr>
                <w:ilvl w:val="0"/>
                <w:numId w:val="19"/>
              </w:numPr>
              <w:tabs>
                <w:tab w:val="clear" w:pos="360"/>
                <w:tab w:val="num" w:pos="418"/>
              </w:tabs>
              <w:spacing w:line="240" w:lineRule="auto"/>
              <w:ind w:left="418"/>
              <w:rPr>
                <w:rFonts w:cs="Arial"/>
              </w:rPr>
            </w:pPr>
            <w:r>
              <w:rPr>
                <w:rFonts w:cs="Arial"/>
              </w:rPr>
              <w:t>Report to the Command Post or e</w:t>
            </w:r>
            <w:r w:rsidR="00140E1C">
              <w:rPr>
                <w:rFonts w:cs="Arial"/>
              </w:rPr>
              <w:t>stablish command, if not already in-place</w:t>
            </w:r>
          </w:p>
          <w:p w14:paraId="7F886E91" w14:textId="77777777" w:rsidR="00140E1C" w:rsidRDefault="00140E1C" w:rsidP="003B4801">
            <w:pPr>
              <w:pStyle w:val="bullet2"/>
              <w:numPr>
                <w:ilvl w:val="0"/>
                <w:numId w:val="19"/>
              </w:numPr>
              <w:tabs>
                <w:tab w:val="clear" w:pos="360"/>
                <w:tab w:val="num" w:pos="418"/>
              </w:tabs>
              <w:spacing w:line="240" w:lineRule="auto"/>
              <w:ind w:left="418"/>
              <w:rPr>
                <w:rFonts w:cs="Arial"/>
              </w:rPr>
            </w:pPr>
            <w:r>
              <w:rPr>
                <w:rFonts w:cs="Arial"/>
              </w:rPr>
              <w:t>Ensure WMD/HM response and decontamination operations are coordinate</w:t>
            </w:r>
            <w:r w:rsidRPr="009A667C">
              <w:rPr>
                <w:rFonts w:cs="Arial"/>
              </w:rPr>
              <w:t>d</w:t>
            </w:r>
          </w:p>
          <w:p w14:paraId="547A3529" w14:textId="3006A531" w:rsidR="009A667C" w:rsidRPr="009A667C" w:rsidRDefault="009A667C" w:rsidP="003B4801">
            <w:pPr>
              <w:pStyle w:val="bullet2"/>
              <w:numPr>
                <w:ilvl w:val="0"/>
                <w:numId w:val="19"/>
              </w:numPr>
              <w:tabs>
                <w:tab w:val="clear" w:pos="360"/>
                <w:tab w:val="num" w:pos="418"/>
              </w:tabs>
              <w:spacing w:line="240" w:lineRule="auto"/>
              <w:ind w:left="418"/>
              <w:rPr>
                <w:rFonts w:cs="Arial"/>
              </w:rPr>
            </w:pPr>
            <w:r>
              <w:rPr>
                <w:rFonts w:cs="Arial"/>
              </w:rPr>
              <w:t>Meet with the officer in charge and receive a briefing on incident activities</w:t>
            </w:r>
          </w:p>
        </w:tc>
        <w:tc>
          <w:tcPr>
            <w:tcW w:w="0" w:type="auto"/>
            <w:gridSpan w:val="2"/>
            <w:tcBorders>
              <w:top w:val="outset" w:sz="6" w:space="0" w:color="auto"/>
              <w:left w:val="outset" w:sz="6" w:space="0" w:color="auto"/>
              <w:bottom w:val="outset" w:sz="6" w:space="0" w:color="auto"/>
              <w:right w:val="nil"/>
            </w:tcBorders>
            <w:shd w:val="clear" w:color="auto" w:fill="F7F6F3"/>
            <w:hideMark/>
          </w:tcPr>
          <w:p w14:paraId="6F563F6E" w14:textId="77777777" w:rsidR="00140E1C" w:rsidRDefault="00140E1C">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w:t>
            </w:r>
            <w:proofErr w:type="gramStart"/>
            <w:r>
              <w:rPr>
                <w:rFonts w:cs="Arial"/>
                <w:sz w:val="18"/>
                <w:szCs w:val="18"/>
              </w:rPr>
              <w:t>  ]</w:t>
            </w:r>
            <w:proofErr w:type="gramEnd"/>
            <w:r>
              <w:rPr>
                <w:rFonts w:cs="Arial"/>
                <w:sz w:val="18"/>
                <w:szCs w:val="18"/>
              </w:rPr>
              <w:t>     S [    ]     M [     ]     U [     ]     </w:t>
            </w:r>
          </w:p>
        </w:tc>
      </w:tr>
      <w:tr w:rsidR="00140E1C" w14:paraId="092F83A9" w14:textId="77777777" w:rsidTr="00140E1C">
        <w:trPr>
          <w:cantSplit/>
          <w:tblCellSpacing w:w="0" w:type="dxa"/>
          <w:jc w:val="center"/>
        </w:trPr>
        <w:tc>
          <w:tcPr>
            <w:tcW w:w="0" w:type="auto"/>
            <w:tcBorders>
              <w:top w:val="outset" w:sz="6" w:space="0" w:color="auto"/>
              <w:left w:val="nil"/>
              <w:bottom w:val="outset" w:sz="6" w:space="0" w:color="auto"/>
              <w:right w:val="outset" w:sz="6" w:space="0" w:color="auto"/>
            </w:tcBorders>
            <w:shd w:val="clear" w:color="auto" w:fill="F7F6F3"/>
            <w:hideMark/>
          </w:tcPr>
          <w:p w14:paraId="6DC4BC11" w14:textId="77777777" w:rsidR="00140E1C" w:rsidRDefault="00140E1C">
            <w:pPr>
              <w:rPr>
                <w:rFonts w:cs="Arial"/>
                <w:sz w:val="18"/>
                <w:szCs w:val="18"/>
              </w:rPr>
            </w:pPr>
            <w:r>
              <w:rPr>
                <w:rFonts w:cs="Arial"/>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7F6F3"/>
            <w:hideMark/>
          </w:tcPr>
          <w:p w14:paraId="2F6FD934" w14:textId="77777777" w:rsidR="00140E1C" w:rsidRDefault="00140E1C">
            <w:pPr>
              <w:rPr>
                <w:rFonts w:cs="Arial"/>
                <w:sz w:val="18"/>
                <w:szCs w:val="18"/>
              </w:rPr>
            </w:pPr>
            <w:r>
              <w:rPr>
                <w:rFonts w:cs="Arial"/>
                <w:b/>
                <w:bCs/>
                <w:sz w:val="18"/>
                <w:szCs w:val="18"/>
              </w:rPr>
              <w:t>Coordinate/incorporate into the Incident Command System (ICS)</w:t>
            </w:r>
          </w:p>
        </w:tc>
        <w:tc>
          <w:tcPr>
            <w:tcW w:w="2250" w:type="dxa"/>
            <w:tcBorders>
              <w:top w:val="outset" w:sz="6" w:space="0" w:color="auto"/>
              <w:left w:val="outset" w:sz="6" w:space="0" w:color="auto"/>
              <w:bottom w:val="outset" w:sz="6" w:space="0" w:color="auto"/>
              <w:right w:val="outset" w:sz="6" w:space="0" w:color="auto"/>
            </w:tcBorders>
            <w:shd w:val="clear" w:color="auto" w:fill="F7F6F3"/>
            <w:hideMark/>
          </w:tcPr>
          <w:p w14:paraId="70EC71A2" w14:textId="392E2625" w:rsidR="00140E1C" w:rsidRPr="004C7E50" w:rsidRDefault="00140E1C">
            <w:pPr>
              <w:rPr>
                <w:rFonts w:cs="Arial"/>
                <w:strike/>
                <w:sz w:val="18"/>
                <w:szCs w:val="18"/>
              </w:rPr>
            </w:pPr>
          </w:p>
        </w:tc>
        <w:tc>
          <w:tcPr>
            <w:tcW w:w="2250" w:type="dxa"/>
            <w:tcBorders>
              <w:top w:val="outset" w:sz="6" w:space="0" w:color="auto"/>
              <w:left w:val="outset" w:sz="6" w:space="0" w:color="auto"/>
              <w:bottom w:val="outset" w:sz="6" w:space="0" w:color="auto"/>
              <w:right w:val="nil"/>
            </w:tcBorders>
            <w:shd w:val="clear" w:color="auto" w:fill="F7F6F3"/>
            <w:hideMark/>
          </w:tcPr>
          <w:p w14:paraId="39D05A93" w14:textId="2EB4E5AA" w:rsidR="00140E1C" w:rsidRPr="004C7E50" w:rsidRDefault="00140E1C">
            <w:pPr>
              <w:rPr>
                <w:rFonts w:cs="Arial"/>
                <w:strike/>
                <w:sz w:val="18"/>
                <w:szCs w:val="18"/>
              </w:rPr>
            </w:pPr>
          </w:p>
        </w:tc>
      </w:tr>
      <w:tr w:rsidR="00140E1C" w14:paraId="602BBADB" w14:textId="77777777" w:rsidTr="00140E1C">
        <w:trPr>
          <w:cantSplit/>
          <w:tblCellSpacing w:w="0" w:type="dxa"/>
          <w:jc w:val="center"/>
        </w:trPr>
        <w:tc>
          <w:tcPr>
            <w:tcW w:w="0" w:type="auto"/>
            <w:tcBorders>
              <w:top w:val="outset" w:sz="6" w:space="0" w:color="auto"/>
              <w:left w:val="nil"/>
              <w:bottom w:val="outset" w:sz="6" w:space="0" w:color="auto"/>
              <w:right w:val="outset" w:sz="6" w:space="0" w:color="auto"/>
            </w:tcBorders>
            <w:shd w:val="clear" w:color="auto" w:fill="F7F6F3"/>
            <w:hideMark/>
          </w:tcPr>
          <w:p w14:paraId="7EDA9E17" w14:textId="71025454" w:rsidR="00140E1C" w:rsidRDefault="00140E1C">
            <w:pPr>
              <w:rPr>
                <w:rFonts w:cs="Arial"/>
                <w:sz w:val="18"/>
                <w:szCs w:val="18"/>
              </w:rPr>
            </w:pPr>
            <w:r>
              <w:rPr>
                <w:rFonts w:cs="Arial"/>
                <w:sz w:val="18"/>
                <w:szCs w:val="18"/>
              </w:rPr>
              <w:lastRenderedPageBreak/>
              <w:t>1.3</w:t>
            </w:r>
            <w:r>
              <w:rPr>
                <w:rFonts w:cs="Arial"/>
                <w:sz w:val="18"/>
                <w:szCs w:val="18"/>
              </w:rPr>
              <w:br/>
            </w:r>
          </w:p>
        </w:tc>
        <w:tc>
          <w:tcPr>
            <w:tcW w:w="4500" w:type="pct"/>
            <w:tcBorders>
              <w:top w:val="outset" w:sz="6" w:space="0" w:color="auto"/>
              <w:left w:val="outset" w:sz="6" w:space="0" w:color="auto"/>
              <w:bottom w:val="outset" w:sz="6" w:space="0" w:color="auto"/>
              <w:right w:val="outset" w:sz="6" w:space="0" w:color="auto"/>
            </w:tcBorders>
            <w:shd w:val="clear" w:color="auto" w:fill="F7F6F3"/>
            <w:hideMark/>
          </w:tcPr>
          <w:p w14:paraId="23EFE54C" w14:textId="77777777" w:rsidR="00140E1C" w:rsidRDefault="00140E1C">
            <w:pPr>
              <w:rPr>
                <w:rFonts w:cs="Arial"/>
                <w:sz w:val="18"/>
                <w:szCs w:val="18"/>
              </w:rPr>
            </w:pPr>
            <w:r>
              <w:rPr>
                <w:rFonts w:cs="Arial"/>
                <w:sz w:val="18"/>
                <w:szCs w:val="18"/>
              </w:rPr>
              <w:t>Establish and identify visually an isolation perimeter (outer perimeter) to isolate the area and deny entry.</w:t>
            </w:r>
          </w:p>
          <w:p w14:paraId="453C61B6" w14:textId="77777777" w:rsidR="00140E1C" w:rsidRDefault="00140E1C" w:rsidP="003B4801">
            <w:pPr>
              <w:pStyle w:val="bullet2"/>
              <w:numPr>
                <w:ilvl w:val="0"/>
                <w:numId w:val="19"/>
              </w:numPr>
              <w:tabs>
                <w:tab w:val="clear" w:pos="360"/>
                <w:tab w:val="num" w:pos="418"/>
              </w:tabs>
              <w:spacing w:line="240" w:lineRule="auto"/>
              <w:ind w:left="418"/>
              <w:rPr>
                <w:rFonts w:cs="Arial"/>
              </w:rPr>
            </w:pPr>
            <w:r>
              <w:rPr>
                <w:rFonts w:cs="Arial"/>
              </w:rPr>
              <w:t>Access control established by LE / public safety units</w:t>
            </w:r>
          </w:p>
          <w:p w14:paraId="387D596F" w14:textId="77777777" w:rsidR="00140E1C" w:rsidRDefault="00140E1C" w:rsidP="003B4801">
            <w:pPr>
              <w:pStyle w:val="bullet2"/>
              <w:numPr>
                <w:ilvl w:val="0"/>
                <w:numId w:val="19"/>
              </w:numPr>
              <w:tabs>
                <w:tab w:val="clear" w:pos="360"/>
                <w:tab w:val="num" w:pos="418"/>
              </w:tabs>
              <w:spacing w:line="240" w:lineRule="auto"/>
              <w:ind w:left="418"/>
              <w:rPr>
                <w:rFonts w:cs="Arial"/>
              </w:rPr>
            </w:pPr>
            <w:r>
              <w:rPr>
                <w:rFonts w:cs="Arial"/>
              </w:rPr>
              <w:t>Nonessential personnel isolated from problem</w:t>
            </w:r>
          </w:p>
          <w:p w14:paraId="3BDCDAC1" w14:textId="77777777" w:rsidR="00140E1C" w:rsidRDefault="00140E1C" w:rsidP="003B4801">
            <w:pPr>
              <w:pStyle w:val="bullet2"/>
              <w:numPr>
                <w:ilvl w:val="0"/>
                <w:numId w:val="19"/>
              </w:numPr>
              <w:tabs>
                <w:tab w:val="clear" w:pos="360"/>
                <w:tab w:val="num" w:pos="418"/>
              </w:tabs>
              <w:spacing w:line="240" w:lineRule="auto"/>
              <w:ind w:left="418"/>
              <w:rPr>
                <w:rFonts w:cs="Arial"/>
              </w:rPr>
            </w:pPr>
            <w:r>
              <w:rPr>
                <w:rFonts w:cs="Arial"/>
              </w:rPr>
              <w:t>Outer perimeter includes land, water, and air, as appropriate</w:t>
            </w:r>
          </w:p>
        </w:tc>
        <w:tc>
          <w:tcPr>
            <w:tcW w:w="0" w:type="auto"/>
            <w:gridSpan w:val="2"/>
            <w:tcBorders>
              <w:top w:val="outset" w:sz="6" w:space="0" w:color="auto"/>
              <w:left w:val="outset" w:sz="6" w:space="0" w:color="auto"/>
              <w:bottom w:val="outset" w:sz="6" w:space="0" w:color="auto"/>
              <w:right w:val="nil"/>
            </w:tcBorders>
            <w:shd w:val="clear" w:color="auto" w:fill="F7F6F3"/>
            <w:hideMark/>
          </w:tcPr>
          <w:p w14:paraId="22C0F961" w14:textId="77777777" w:rsidR="00140E1C" w:rsidRDefault="00140E1C">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w:t>
            </w:r>
            <w:proofErr w:type="gramStart"/>
            <w:r>
              <w:rPr>
                <w:rFonts w:cs="Arial"/>
                <w:sz w:val="18"/>
                <w:szCs w:val="18"/>
              </w:rPr>
              <w:t>  ]</w:t>
            </w:r>
            <w:proofErr w:type="gramEnd"/>
            <w:r>
              <w:rPr>
                <w:rFonts w:cs="Arial"/>
                <w:sz w:val="18"/>
                <w:szCs w:val="18"/>
              </w:rPr>
              <w:t>     S [    ]     M [     ]     U [     ]     </w:t>
            </w:r>
          </w:p>
        </w:tc>
      </w:tr>
      <w:tr w:rsidR="00140E1C" w14:paraId="3E6FC215" w14:textId="77777777" w:rsidTr="00140E1C">
        <w:trPr>
          <w:cantSplit/>
          <w:tblCellSpacing w:w="0" w:type="dxa"/>
          <w:jc w:val="center"/>
        </w:trPr>
        <w:tc>
          <w:tcPr>
            <w:tcW w:w="0" w:type="auto"/>
            <w:tcBorders>
              <w:top w:val="outset" w:sz="6" w:space="0" w:color="auto"/>
              <w:left w:val="nil"/>
              <w:bottom w:val="outset" w:sz="6" w:space="0" w:color="auto"/>
              <w:right w:val="outset" w:sz="6" w:space="0" w:color="auto"/>
            </w:tcBorders>
            <w:shd w:val="clear" w:color="auto" w:fill="F7F6F3"/>
            <w:hideMark/>
          </w:tcPr>
          <w:p w14:paraId="08AC3B61" w14:textId="77777777" w:rsidR="00140E1C" w:rsidRDefault="00140E1C">
            <w:pPr>
              <w:rPr>
                <w:rFonts w:cs="Arial"/>
                <w:sz w:val="18"/>
                <w:szCs w:val="18"/>
              </w:rPr>
            </w:pPr>
            <w:r>
              <w:rPr>
                <w:rFonts w:cs="Arial"/>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7F6F3"/>
            <w:hideMark/>
          </w:tcPr>
          <w:p w14:paraId="526EA738" w14:textId="77777777" w:rsidR="00140E1C" w:rsidRDefault="00140E1C">
            <w:pPr>
              <w:rPr>
                <w:rFonts w:cs="Arial"/>
                <w:sz w:val="18"/>
                <w:szCs w:val="18"/>
              </w:rPr>
            </w:pPr>
            <w:r>
              <w:rPr>
                <w:rFonts w:cs="Arial"/>
                <w:b/>
                <w:bCs/>
                <w:sz w:val="18"/>
                <w:szCs w:val="18"/>
              </w:rPr>
              <w:t>Time to establish site management and control so that all subsequent response operations can be implemented safely and effectively</w:t>
            </w:r>
          </w:p>
        </w:tc>
        <w:tc>
          <w:tcPr>
            <w:tcW w:w="2250" w:type="dxa"/>
            <w:tcBorders>
              <w:top w:val="outset" w:sz="6" w:space="0" w:color="auto"/>
              <w:left w:val="outset" w:sz="6" w:space="0" w:color="auto"/>
              <w:bottom w:val="outset" w:sz="6" w:space="0" w:color="auto"/>
              <w:right w:val="outset" w:sz="6" w:space="0" w:color="auto"/>
            </w:tcBorders>
            <w:shd w:val="clear" w:color="auto" w:fill="F7F6F3"/>
            <w:hideMark/>
          </w:tcPr>
          <w:p w14:paraId="7A11E4E9" w14:textId="18E71F7A" w:rsidR="00140E1C" w:rsidRPr="004C7E50" w:rsidRDefault="009A667C">
            <w:pPr>
              <w:rPr>
                <w:rFonts w:cs="Arial"/>
                <w:strike/>
                <w:sz w:val="18"/>
                <w:szCs w:val="18"/>
              </w:rPr>
            </w:pPr>
            <w:r w:rsidRPr="004C7E50">
              <w:rPr>
                <w:rFonts w:cs="Arial"/>
                <w:b/>
                <w:bCs/>
                <w:sz w:val="18"/>
                <w:szCs w:val="18"/>
              </w:rPr>
              <w:t>Time</w:t>
            </w:r>
            <w:r w:rsidR="00140E1C" w:rsidRPr="004C7E50">
              <w:rPr>
                <w:rFonts w:cs="Arial"/>
                <w:b/>
                <w:bCs/>
                <w:strike/>
                <w:sz w:val="18"/>
                <w:szCs w:val="18"/>
              </w:rPr>
              <w:br/>
            </w:r>
          </w:p>
        </w:tc>
        <w:tc>
          <w:tcPr>
            <w:tcW w:w="2250" w:type="dxa"/>
            <w:tcBorders>
              <w:top w:val="outset" w:sz="6" w:space="0" w:color="auto"/>
              <w:left w:val="outset" w:sz="6" w:space="0" w:color="auto"/>
              <w:bottom w:val="outset" w:sz="6" w:space="0" w:color="auto"/>
              <w:right w:val="nil"/>
            </w:tcBorders>
            <w:shd w:val="clear" w:color="auto" w:fill="F7F6F3"/>
            <w:hideMark/>
          </w:tcPr>
          <w:p w14:paraId="1B87A91F" w14:textId="6F2C3768" w:rsidR="00140E1C" w:rsidRPr="004C7E50" w:rsidRDefault="00140E1C">
            <w:pPr>
              <w:rPr>
                <w:rFonts w:cs="Arial"/>
                <w:strike/>
                <w:sz w:val="18"/>
                <w:szCs w:val="18"/>
              </w:rPr>
            </w:pPr>
          </w:p>
        </w:tc>
      </w:tr>
      <w:tr w:rsidR="00140E1C" w14:paraId="20CAA8AA" w14:textId="77777777" w:rsidTr="00140E1C">
        <w:trPr>
          <w:cantSplit/>
          <w:tblCellSpacing w:w="0" w:type="dxa"/>
          <w:jc w:val="center"/>
        </w:trPr>
        <w:tc>
          <w:tcPr>
            <w:tcW w:w="0" w:type="auto"/>
            <w:tcBorders>
              <w:top w:val="outset" w:sz="6" w:space="0" w:color="auto"/>
              <w:left w:val="nil"/>
              <w:bottom w:val="outset" w:sz="6" w:space="0" w:color="auto"/>
              <w:right w:val="outset" w:sz="6" w:space="0" w:color="auto"/>
            </w:tcBorders>
            <w:shd w:val="clear" w:color="auto" w:fill="F7F6F3"/>
            <w:hideMark/>
          </w:tcPr>
          <w:p w14:paraId="607585D4" w14:textId="45A0509E" w:rsidR="00140E1C" w:rsidRDefault="00140E1C">
            <w:pPr>
              <w:rPr>
                <w:rFonts w:cs="Arial"/>
                <w:sz w:val="18"/>
                <w:szCs w:val="18"/>
              </w:rPr>
            </w:pPr>
            <w:r>
              <w:rPr>
                <w:rFonts w:cs="Arial"/>
                <w:sz w:val="18"/>
                <w:szCs w:val="18"/>
              </w:rPr>
              <w:t>1.4</w:t>
            </w:r>
            <w:r>
              <w:rPr>
                <w:rFonts w:cs="Arial"/>
                <w:sz w:val="18"/>
                <w:szCs w:val="18"/>
              </w:rPr>
              <w:br/>
            </w:r>
          </w:p>
        </w:tc>
        <w:tc>
          <w:tcPr>
            <w:tcW w:w="4500" w:type="pct"/>
            <w:tcBorders>
              <w:top w:val="outset" w:sz="6" w:space="0" w:color="auto"/>
              <w:left w:val="outset" w:sz="6" w:space="0" w:color="auto"/>
              <w:bottom w:val="outset" w:sz="6" w:space="0" w:color="auto"/>
              <w:right w:val="outset" w:sz="6" w:space="0" w:color="auto"/>
            </w:tcBorders>
            <w:shd w:val="clear" w:color="auto" w:fill="F7F6F3"/>
            <w:hideMark/>
          </w:tcPr>
          <w:p w14:paraId="179C0CEE" w14:textId="77777777" w:rsidR="00140E1C" w:rsidRDefault="00140E1C">
            <w:pPr>
              <w:rPr>
                <w:rFonts w:cs="Arial"/>
                <w:sz w:val="18"/>
                <w:szCs w:val="18"/>
              </w:rPr>
            </w:pPr>
            <w:r>
              <w:rPr>
                <w:rFonts w:cs="Arial"/>
                <w:sz w:val="18"/>
                <w:szCs w:val="18"/>
              </w:rPr>
              <w:t>Establish a hot zone (inner perimeter) to identify high hazard area(s) where responders will operate.</w:t>
            </w:r>
          </w:p>
          <w:p w14:paraId="58A8C40D" w14:textId="77777777" w:rsidR="00140E1C" w:rsidRDefault="00140E1C" w:rsidP="003B4801">
            <w:pPr>
              <w:pStyle w:val="bullet2"/>
              <w:numPr>
                <w:ilvl w:val="0"/>
                <w:numId w:val="19"/>
              </w:numPr>
              <w:tabs>
                <w:tab w:val="clear" w:pos="360"/>
                <w:tab w:val="num" w:pos="418"/>
              </w:tabs>
              <w:spacing w:line="240" w:lineRule="auto"/>
              <w:ind w:left="418"/>
              <w:rPr>
                <w:rFonts w:cs="Arial"/>
              </w:rPr>
            </w:pPr>
            <w:r>
              <w:rPr>
                <w:rFonts w:cs="Arial"/>
              </w:rPr>
              <w:t>Area identified and communicated to all responders</w:t>
            </w:r>
          </w:p>
          <w:p w14:paraId="25A4E377" w14:textId="16A0BF7A" w:rsidR="00140E1C" w:rsidRDefault="00990618" w:rsidP="003B4801">
            <w:pPr>
              <w:pStyle w:val="bullet2"/>
              <w:numPr>
                <w:ilvl w:val="0"/>
                <w:numId w:val="19"/>
              </w:numPr>
              <w:tabs>
                <w:tab w:val="clear" w:pos="360"/>
                <w:tab w:val="num" w:pos="418"/>
              </w:tabs>
              <w:spacing w:line="240" w:lineRule="auto"/>
              <w:ind w:left="418"/>
              <w:rPr>
                <w:rFonts w:cs="Arial"/>
              </w:rPr>
            </w:pPr>
            <w:r>
              <w:rPr>
                <w:rFonts w:cs="Arial"/>
              </w:rPr>
              <w:t>Hot zone</w:t>
            </w:r>
            <w:r w:rsidR="00140E1C">
              <w:rPr>
                <w:rFonts w:cs="Arial"/>
              </w:rPr>
              <w:t xml:space="preserve"> based upon nature of the threat</w:t>
            </w:r>
            <w:r w:rsidR="009A667C">
              <w:rPr>
                <w:rFonts w:cs="Arial"/>
              </w:rPr>
              <w:t xml:space="preserve"> or actual radiation readings of 2 </w:t>
            </w:r>
            <w:proofErr w:type="spellStart"/>
            <w:r w:rsidR="009A667C">
              <w:rPr>
                <w:rFonts w:cs="Arial"/>
              </w:rPr>
              <w:t>mR</w:t>
            </w:r>
            <w:proofErr w:type="spellEnd"/>
            <w:r w:rsidR="009A667C">
              <w:rPr>
                <w:rFonts w:cs="Arial"/>
              </w:rPr>
              <w:t>/</w:t>
            </w:r>
            <w:proofErr w:type="spellStart"/>
            <w:r w:rsidR="009A667C">
              <w:rPr>
                <w:rFonts w:cs="Arial"/>
              </w:rPr>
              <w:t>hr</w:t>
            </w:r>
            <w:proofErr w:type="spellEnd"/>
            <w:r w:rsidR="009A667C">
              <w:rPr>
                <w:rFonts w:cs="Arial"/>
              </w:rPr>
              <w:t xml:space="preserve"> or as outlined in procedures/guides</w:t>
            </w:r>
            <w:r w:rsidR="00140E1C">
              <w:rPr>
                <w:rFonts w:cs="Arial"/>
              </w:rPr>
              <w:t xml:space="preserve"> (e.g., CBRNE, armed individuals, etc.)</w:t>
            </w:r>
          </w:p>
          <w:p w14:paraId="5D760C66" w14:textId="41B70241" w:rsidR="009A667C" w:rsidRDefault="009A667C" w:rsidP="003B4801">
            <w:pPr>
              <w:pStyle w:val="bullet2"/>
              <w:numPr>
                <w:ilvl w:val="0"/>
                <w:numId w:val="19"/>
              </w:numPr>
              <w:tabs>
                <w:tab w:val="clear" w:pos="360"/>
                <w:tab w:val="num" w:pos="418"/>
              </w:tabs>
              <w:spacing w:line="240" w:lineRule="auto"/>
              <w:ind w:left="418"/>
              <w:rPr>
                <w:rFonts w:cs="Arial"/>
              </w:rPr>
            </w:pPr>
            <w:r>
              <w:rPr>
                <w:rFonts w:cs="Arial"/>
              </w:rPr>
              <w:t>Determine if first responders need radiological surveys and/or decontamination</w:t>
            </w:r>
          </w:p>
        </w:tc>
        <w:tc>
          <w:tcPr>
            <w:tcW w:w="0" w:type="auto"/>
            <w:gridSpan w:val="2"/>
            <w:tcBorders>
              <w:top w:val="outset" w:sz="6" w:space="0" w:color="auto"/>
              <w:left w:val="outset" w:sz="6" w:space="0" w:color="auto"/>
              <w:bottom w:val="outset" w:sz="6" w:space="0" w:color="auto"/>
              <w:right w:val="nil"/>
            </w:tcBorders>
            <w:shd w:val="clear" w:color="auto" w:fill="F7F6F3"/>
            <w:hideMark/>
          </w:tcPr>
          <w:p w14:paraId="14C6918E" w14:textId="77777777" w:rsidR="00140E1C" w:rsidRDefault="00140E1C">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w:t>
            </w:r>
            <w:proofErr w:type="gramStart"/>
            <w:r>
              <w:rPr>
                <w:rFonts w:cs="Arial"/>
                <w:sz w:val="18"/>
                <w:szCs w:val="18"/>
              </w:rPr>
              <w:t>  ]</w:t>
            </w:r>
            <w:proofErr w:type="gramEnd"/>
            <w:r>
              <w:rPr>
                <w:rFonts w:cs="Arial"/>
                <w:sz w:val="18"/>
                <w:szCs w:val="18"/>
              </w:rPr>
              <w:t>     S [    ]     M [     ]     U [     ]     </w:t>
            </w:r>
          </w:p>
        </w:tc>
      </w:tr>
      <w:tr w:rsidR="00140E1C" w14:paraId="7120730B" w14:textId="77777777" w:rsidTr="00140E1C">
        <w:trPr>
          <w:cantSplit/>
          <w:tblCellSpacing w:w="0" w:type="dxa"/>
          <w:jc w:val="center"/>
        </w:trPr>
        <w:tc>
          <w:tcPr>
            <w:tcW w:w="0" w:type="auto"/>
            <w:tcBorders>
              <w:top w:val="outset" w:sz="6" w:space="0" w:color="auto"/>
              <w:left w:val="nil"/>
              <w:bottom w:val="outset" w:sz="6" w:space="0" w:color="auto"/>
              <w:right w:val="outset" w:sz="6" w:space="0" w:color="auto"/>
            </w:tcBorders>
            <w:shd w:val="clear" w:color="auto" w:fill="F7F6F3"/>
            <w:hideMark/>
          </w:tcPr>
          <w:p w14:paraId="19B53E74" w14:textId="05E28927" w:rsidR="00140E1C" w:rsidRDefault="00140E1C">
            <w:pPr>
              <w:rPr>
                <w:rFonts w:cs="Arial"/>
                <w:sz w:val="18"/>
                <w:szCs w:val="18"/>
              </w:rPr>
            </w:pPr>
            <w:r>
              <w:rPr>
                <w:rFonts w:cs="Arial"/>
                <w:sz w:val="18"/>
                <w:szCs w:val="18"/>
              </w:rPr>
              <w:t>1.5</w:t>
            </w:r>
            <w:r>
              <w:rPr>
                <w:rFonts w:cs="Arial"/>
                <w:sz w:val="18"/>
                <w:szCs w:val="18"/>
              </w:rPr>
              <w:br/>
            </w:r>
          </w:p>
        </w:tc>
        <w:tc>
          <w:tcPr>
            <w:tcW w:w="4500" w:type="pct"/>
            <w:tcBorders>
              <w:top w:val="outset" w:sz="6" w:space="0" w:color="auto"/>
              <w:left w:val="outset" w:sz="6" w:space="0" w:color="auto"/>
              <w:bottom w:val="outset" w:sz="6" w:space="0" w:color="auto"/>
              <w:right w:val="outset" w:sz="6" w:space="0" w:color="auto"/>
            </w:tcBorders>
            <w:shd w:val="clear" w:color="auto" w:fill="F7F6F3"/>
            <w:hideMark/>
          </w:tcPr>
          <w:p w14:paraId="5929A08F" w14:textId="77777777" w:rsidR="00140E1C" w:rsidRDefault="00140E1C">
            <w:pPr>
              <w:rPr>
                <w:rFonts w:cs="Arial"/>
                <w:sz w:val="18"/>
                <w:szCs w:val="18"/>
              </w:rPr>
            </w:pPr>
            <w:r>
              <w:rPr>
                <w:rFonts w:cs="Arial"/>
                <w:sz w:val="18"/>
                <w:szCs w:val="18"/>
              </w:rPr>
              <w:t>Establish other hazard control zones, based upon scope and nature of the event.</w:t>
            </w:r>
          </w:p>
          <w:p w14:paraId="2D018589" w14:textId="165CD961" w:rsidR="00140E1C" w:rsidRDefault="00140E1C" w:rsidP="003B4801">
            <w:pPr>
              <w:pStyle w:val="bullet2"/>
              <w:numPr>
                <w:ilvl w:val="0"/>
                <w:numId w:val="19"/>
              </w:numPr>
              <w:tabs>
                <w:tab w:val="clear" w:pos="360"/>
                <w:tab w:val="num" w:pos="418"/>
              </w:tabs>
              <w:spacing w:line="240" w:lineRule="auto"/>
              <w:ind w:left="418"/>
              <w:rPr>
                <w:rFonts w:cs="Arial"/>
              </w:rPr>
            </w:pPr>
            <w:r>
              <w:rPr>
                <w:rFonts w:cs="Arial"/>
              </w:rPr>
              <w:t>Warm zone</w:t>
            </w:r>
            <w:r w:rsidR="00936EE5">
              <w:rPr>
                <w:rFonts w:cs="Arial"/>
              </w:rPr>
              <w:t xml:space="preserve"> where radiation reading</w:t>
            </w:r>
            <w:r w:rsidR="00D71D8A">
              <w:rPr>
                <w:rFonts w:cs="Arial"/>
              </w:rPr>
              <w:t>s</w:t>
            </w:r>
            <w:r w:rsidR="00936EE5">
              <w:rPr>
                <w:rFonts w:cs="Arial"/>
              </w:rPr>
              <w:t xml:space="preserve"> are at background</w:t>
            </w:r>
            <w:r>
              <w:rPr>
                <w:rFonts w:cs="Arial"/>
              </w:rPr>
              <w:t>)</w:t>
            </w:r>
          </w:p>
          <w:p w14:paraId="2E6CAEB7" w14:textId="5932799E" w:rsidR="00140E1C" w:rsidRDefault="00140E1C" w:rsidP="003B4801">
            <w:pPr>
              <w:pStyle w:val="bullet2"/>
              <w:numPr>
                <w:ilvl w:val="0"/>
                <w:numId w:val="19"/>
              </w:numPr>
              <w:tabs>
                <w:tab w:val="clear" w:pos="360"/>
                <w:tab w:val="num" w:pos="418"/>
              </w:tabs>
              <w:spacing w:line="240" w:lineRule="auto"/>
              <w:ind w:left="418"/>
              <w:rPr>
                <w:rFonts w:cs="Arial"/>
              </w:rPr>
            </w:pPr>
            <w:r>
              <w:rPr>
                <w:rFonts w:cs="Arial"/>
              </w:rPr>
              <w:t xml:space="preserve">Cold zone </w:t>
            </w:r>
          </w:p>
        </w:tc>
        <w:tc>
          <w:tcPr>
            <w:tcW w:w="0" w:type="auto"/>
            <w:gridSpan w:val="2"/>
            <w:tcBorders>
              <w:top w:val="outset" w:sz="6" w:space="0" w:color="auto"/>
              <w:left w:val="outset" w:sz="6" w:space="0" w:color="auto"/>
              <w:bottom w:val="outset" w:sz="6" w:space="0" w:color="auto"/>
              <w:right w:val="nil"/>
            </w:tcBorders>
            <w:shd w:val="clear" w:color="auto" w:fill="F7F6F3"/>
            <w:hideMark/>
          </w:tcPr>
          <w:p w14:paraId="1A776312" w14:textId="77777777" w:rsidR="00140E1C" w:rsidRDefault="00140E1C">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w:t>
            </w:r>
            <w:proofErr w:type="gramStart"/>
            <w:r>
              <w:rPr>
                <w:rFonts w:cs="Arial"/>
                <w:sz w:val="18"/>
                <w:szCs w:val="18"/>
              </w:rPr>
              <w:t>  ]</w:t>
            </w:r>
            <w:proofErr w:type="gramEnd"/>
            <w:r>
              <w:rPr>
                <w:rFonts w:cs="Arial"/>
                <w:sz w:val="18"/>
                <w:szCs w:val="18"/>
              </w:rPr>
              <w:t>     S [    ]     M [     ]     U [     ]     </w:t>
            </w:r>
          </w:p>
        </w:tc>
      </w:tr>
      <w:tr w:rsidR="00140E1C" w14:paraId="3EC9D847" w14:textId="77777777" w:rsidTr="00140E1C">
        <w:trPr>
          <w:cantSplit/>
          <w:tblCellSpacing w:w="0" w:type="dxa"/>
          <w:jc w:val="center"/>
        </w:trPr>
        <w:tc>
          <w:tcPr>
            <w:tcW w:w="0" w:type="auto"/>
            <w:tcBorders>
              <w:top w:val="outset" w:sz="6" w:space="0" w:color="auto"/>
              <w:left w:val="nil"/>
              <w:bottom w:val="outset" w:sz="6" w:space="0" w:color="auto"/>
              <w:right w:val="outset" w:sz="6" w:space="0" w:color="auto"/>
            </w:tcBorders>
            <w:shd w:val="clear" w:color="auto" w:fill="F7F6F3"/>
            <w:hideMark/>
          </w:tcPr>
          <w:p w14:paraId="04EA4E1B" w14:textId="74221ED6" w:rsidR="00140E1C" w:rsidRDefault="00140E1C">
            <w:pPr>
              <w:rPr>
                <w:rFonts w:cs="Arial"/>
                <w:sz w:val="18"/>
                <w:szCs w:val="18"/>
              </w:rPr>
            </w:pPr>
            <w:r>
              <w:rPr>
                <w:rFonts w:cs="Arial"/>
                <w:sz w:val="18"/>
                <w:szCs w:val="18"/>
              </w:rPr>
              <w:t>1.6</w:t>
            </w:r>
            <w:r>
              <w:rPr>
                <w:rFonts w:cs="Arial"/>
                <w:sz w:val="18"/>
                <w:szCs w:val="18"/>
              </w:rPr>
              <w:br/>
            </w:r>
          </w:p>
        </w:tc>
        <w:tc>
          <w:tcPr>
            <w:tcW w:w="4500" w:type="pct"/>
            <w:tcBorders>
              <w:top w:val="outset" w:sz="6" w:space="0" w:color="auto"/>
              <w:left w:val="outset" w:sz="6" w:space="0" w:color="auto"/>
              <w:bottom w:val="outset" w:sz="6" w:space="0" w:color="auto"/>
              <w:right w:val="outset" w:sz="6" w:space="0" w:color="auto"/>
            </w:tcBorders>
            <w:shd w:val="clear" w:color="auto" w:fill="F7F6F3"/>
            <w:hideMark/>
          </w:tcPr>
          <w:p w14:paraId="2BC324DF" w14:textId="77777777" w:rsidR="00140E1C" w:rsidRDefault="00140E1C">
            <w:pPr>
              <w:rPr>
                <w:rFonts w:cs="Arial"/>
                <w:sz w:val="18"/>
                <w:szCs w:val="18"/>
              </w:rPr>
            </w:pPr>
            <w:r>
              <w:rPr>
                <w:rFonts w:cs="Arial"/>
                <w:sz w:val="18"/>
                <w:szCs w:val="18"/>
              </w:rPr>
              <w:t>Initiate initial public protective actions (PPA).</w:t>
            </w:r>
          </w:p>
          <w:p w14:paraId="786A484A" w14:textId="77777777" w:rsidR="00140E1C" w:rsidRDefault="00140E1C" w:rsidP="003B4801">
            <w:pPr>
              <w:pStyle w:val="bullet2"/>
              <w:numPr>
                <w:ilvl w:val="0"/>
                <w:numId w:val="19"/>
              </w:numPr>
              <w:tabs>
                <w:tab w:val="clear" w:pos="360"/>
                <w:tab w:val="num" w:pos="418"/>
              </w:tabs>
              <w:spacing w:line="240" w:lineRule="auto"/>
              <w:ind w:left="418"/>
              <w:rPr>
                <w:rFonts w:cs="Arial"/>
              </w:rPr>
            </w:pPr>
            <w:r>
              <w:rPr>
                <w:rFonts w:cs="Arial"/>
              </w:rPr>
              <w:t>Based upon scope and nature of the event, initiate initial evacuation or protection-in-place measures</w:t>
            </w:r>
          </w:p>
        </w:tc>
        <w:tc>
          <w:tcPr>
            <w:tcW w:w="0" w:type="auto"/>
            <w:gridSpan w:val="2"/>
            <w:tcBorders>
              <w:top w:val="outset" w:sz="6" w:space="0" w:color="auto"/>
              <w:left w:val="outset" w:sz="6" w:space="0" w:color="auto"/>
              <w:bottom w:val="outset" w:sz="6" w:space="0" w:color="auto"/>
              <w:right w:val="nil"/>
            </w:tcBorders>
            <w:shd w:val="clear" w:color="auto" w:fill="F7F6F3"/>
            <w:hideMark/>
          </w:tcPr>
          <w:p w14:paraId="20643173" w14:textId="77777777" w:rsidR="00140E1C" w:rsidRDefault="00140E1C">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w:t>
            </w:r>
            <w:proofErr w:type="gramStart"/>
            <w:r>
              <w:rPr>
                <w:rFonts w:cs="Arial"/>
                <w:sz w:val="18"/>
                <w:szCs w:val="18"/>
              </w:rPr>
              <w:t>  ]</w:t>
            </w:r>
            <w:proofErr w:type="gramEnd"/>
            <w:r>
              <w:rPr>
                <w:rFonts w:cs="Arial"/>
                <w:sz w:val="18"/>
                <w:szCs w:val="18"/>
              </w:rPr>
              <w:t>     S [    ]     M [     ]     U [     ]     </w:t>
            </w:r>
          </w:p>
        </w:tc>
      </w:tr>
    </w:tbl>
    <w:p w14:paraId="607AEAEA" w14:textId="77777777" w:rsidR="00140E1C" w:rsidRDefault="00140E1C" w:rsidP="00140E1C">
      <w:pPr>
        <w:rPr>
          <w:rFonts w:cs="Arial"/>
          <w:sz w:val="18"/>
          <w:szCs w:val="18"/>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0A0" w:firstRow="1" w:lastRow="0" w:firstColumn="1" w:lastColumn="0" w:noHBand="0" w:noVBand="0"/>
      </w:tblPr>
      <w:tblGrid>
        <w:gridCol w:w="1003"/>
        <w:gridCol w:w="7324"/>
        <w:gridCol w:w="4633"/>
      </w:tblGrid>
      <w:tr w:rsidR="00140E1C" w14:paraId="3240DCB5" w14:textId="77777777" w:rsidTr="00140E1C">
        <w:trPr>
          <w:cantSplit/>
          <w:tblCellSpacing w:w="0" w:type="dxa"/>
          <w:jc w:val="center"/>
        </w:trPr>
        <w:tc>
          <w:tcPr>
            <w:tcW w:w="13230" w:type="dxa"/>
            <w:gridSpan w:val="3"/>
            <w:tcBorders>
              <w:top w:val="outset" w:sz="6" w:space="0" w:color="auto"/>
              <w:left w:val="nil"/>
              <w:bottom w:val="outset" w:sz="6" w:space="0" w:color="auto"/>
              <w:right w:val="nil"/>
            </w:tcBorders>
            <w:shd w:val="clear" w:color="auto" w:fill="F7F6F3"/>
            <w:vAlign w:val="center"/>
            <w:hideMark/>
          </w:tcPr>
          <w:p w14:paraId="66930C04" w14:textId="77777777" w:rsidR="00140E1C" w:rsidRDefault="00140E1C">
            <w:pPr>
              <w:rPr>
                <w:rFonts w:cs="Arial"/>
                <w:sz w:val="18"/>
                <w:szCs w:val="18"/>
              </w:rPr>
            </w:pPr>
            <w:r>
              <w:rPr>
                <w:rFonts w:cs="Arial"/>
                <w:b/>
                <w:bCs/>
              </w:rPr>
              <w:lastRenderedPageBreak/>
              <w:t xml:space="preserve">Activity 2: Identify the Problem </w:t>
            </w:r>
          </w:p>
        </w:tc>
      </w:tr>
      <w:tr w:rsidR="00140E1C" w14:paraId="5EF2B830" w14:textId="77777777" w:rsidTr="00140E1C">
        <w:trPr>
          <w:cantSplit/>
          <w:tblCellSpacing w:w="0" w:type="dxa"/>
          <w:jc w:val="center"/>
        </w:trPr>
        <w:tc>
          <w:tcPr>
            <w:tcW w:w="13230" w:type="dxa"/>
            <w:gridSpan w:val="3"/>
            <w:tcBorders>
              <w:top w:val="outset" w:sz="6" w:space="0" w:color="auto"/>
              <w:left w:val="nil"/>
              <w:bottom w:val="outset" w:sz="6" w:space="0" w:color="auto"/>
              <w:right w:val="nil"/>
            </w:tcBorders>
            <w:shd w:val="clear" w:color="auto" w:fill="F7F6F3"/>
            <w:vAlign w:val="center"/>
            <w:hideMark/>
          </w:tcPr>
          <w:p w14:paraId="7D5FCAC4" w14:textId="77777777" w:rsidR="00140E1C" w:rsidRDefault="00140E1C">
            <w:pPr>
              <w:rPr>
                <w:rFonts w:cs="Arial"/>
                <w:sz w:val="18"/>
                <w:szCs w:val="18"/>
              </w:rPr>
            </w:pPr>
            <w:r>
              <w:rPr>
                <w:rFonts w:cs="Arial"/>
                <w:b/>
                <w:bCs/>
                <w:sz w:val="18"/>
                <w:szCs w:val="18"/>
              </w:rPr>
              <w:t>Activity Description:</w:t>
            </w:r>
            <w:r>
              <w:rPr>
                <w:rFonts w:cs="Arial"/>
                <w:sz w:val="18"/>
                <w:szCs w:val="18"/>
              </w:rPr>
              <w:t xml:space="preserve"> Upon arrival on-scene, begin to identify and characterize the scope and nature of the response problem, including WMD/HM involved in the incident and victims/exposures impacted. </w:t>
            </w:r>
          </w:p>
        </w:tc>
      </w:tr>
      <w:tr w:rsidR="00140E1C" w14:paraId="73FB4EFA" w14:textId="77777777" w:rsidTr="00140E1C">
        <w:trPr>
          <w:cantSplit/>
          <w:tblCellSpacing w:w="0" w:type="dxa"/>
          <w:jc w:val="center"/>
        </w:trPr>
        <w:tc>
          <w:tcPr>
            <w:tcW w:w="13230" w:type="dxa"/>
            <w:gridSpan w:val="3"/>
            <w:tcBorders>
              <w:top w:val="outset" w:sz="6" w:space="0" w:color="auto"/>
              <w:left w:val="nil"/>
              <w:bottom w:val="outset" w:sz="6" w:space="0" w:color="auto"/>
              <w:right w:val="nil"/>
            </w:tcBorders>
            <w:shd w:val="clear" w:color="auto" w:fill="F7F6F3"/>
            <w:hideMark/>
          </w:tcPr>
          <w:p w14:paraId="2090F45D" w14:textId="77777777" w:rsidR="00140E1C" w:rsidRDefault="00140E1C">
            <w:pPr>
              <w:rPr>
                <w:rFonts w:cs="Arial"/>
                <w:sz w:val="18"/>
                <w:szCs w:val="18"/>
              </w:rPr>
            </w:pPr>
            <w:r>
              <w:rPr>
                <w:rFonts w:cs="Arial"/>
                <w:b/>
                <w:bCs/>
                <w:sz w:val="18"/>
                <w:szCs w:val="18"/>
              </w:rPr>
              <w:t>Tasks Observed</w:t>
            </w:r>
            <w:r>
              <w:rPr>
                <w:rFonts w:cs="Arial"/>
                <w:sz w:val="18"/>
                <w:szCs w:val="18"/>
              </w:rPr>
              <w:t xml:space="preserve"> (check those that were observed and provide comments)</w:t>
            </w:r>
            <w:r>
              <w:rPr>
                <w:rFonts w:cs="Arial"/>
                <w:sz w:val="18"/>
                <w:szCs w:val="18"/>
              </w:rPr>
              <w:br/>
              <w:t xml:space="preserve">Note: Asterisks (*) denote Performance Measures and Performance Indicators associated with a task. Please record the observed indicator for each measure </w:t>
            </w:r>
          </w:p>
        </w:tc>
      </w:tr>
      <w:tr w:rsidR="00140E1C" w14:paraId="5502824B" w14:textId="77777777" w:rsidTr="00140E1C">
        <w:trPr>
          <w:cantSplit/>
          <w:tblCellSpacing w:w="0" w:type="dxa"/>
          <w:jc w:val="center"/>
        </w:trPr>
        <w:tc>
          <w:tcPr>
            <w:tcW w:w="1022" w:type="dxa"/>
            <w:tcBorders>
              <w:top w:val="outset" w:sz="6" w:space="0" w:color="auto"/>
              <w:left w:val="nil"/>
              <w:bottom w:val="outset" w:sz="6" w:space="0" w:color="auto"/>
              <w:right w:val="outset" w:sz="6" w:space="0" w:color="auto"/>
            </w:tcBorders>
            <w:shd w:val="clear" w:color="auto" w:fill="F7F6F3"/>
            <w:vAlign w:val="center"/>
            <w:hideMark/>
          </w:tcPr>
          <w:p w14:paraId="0B11B9B2" w14:textId="77777777" w:rsidR="00140E1C" w:rsidRDefault="00140E1C">
            <w:pPr>
              <w:rPr>
                <w:rFonts w:cs="Arial"/>
                <w:sz w:val="18"/>
                <w:szCs w:val="18"/>
              </w:rPr>
            </w:pPr>
            <w:r>
              <w:rPr>
                <w:rFonts w:cs="Arial"/>
                <w:sz w:val="18"/>
                <w:szCs w:val="18"/>
              </w:rPr>
              <w:t> </w:t>
            </w:r>
          </w:p>
        </w:tc>
        <w:tc>
          <w:tcPr>
            <w:tcW w:w="7536" w:type="dxa"/>
            <w:tcBorders>
              <w:top w:val="outset" w:sz="6" w:space="0" w:color="auto"/>
              <w:left w:val="outset" w:sz="6" w:space="0" w:color="auto"/>
              <w:bottom w:val="outset" w:sz="6" w:space="0" w:color="auto"/>
              <w:right w:val="outset" w:sz="6" w:space="0" w:color="auto"/>
            </w:tcBorders>
            <w:shd w:val="clear" w:color="auto" w:fill="F7F6F3"/>
            <w:hideMark/>
          </w:tcPr>
          <w:p w14:paraId="420D924B" w14:textId="77777777" w:rsidR="00140E1C" w:rsidRDefault="00140E1C">
            <w:pPr>
              <w:rPr>
                <w:rFonts w:cs="Arial"/>
                <w:sz w:val="18"/>
                <w:szCs w:val="18"/>
              </w:rPr>
            </w:pPr>
            <w:r>
              <w:rPr>
                <w:rFonts w:cs="Arial"/>
                <w:b/>
                <w:bCs/>
                <w:sz w:val="18"/>
                <w:szCs w:val="18"/>
              </w:rPr>
              <w:t>Task /</w:t>
            </w:r>
            <w:r>
              <w:rPr>
                <w:rFonts w:cs="Arial"/>
                <w:sz w:val="18"/>
                <w:szCs w:val="18"/>
              </w:rPr>
              <w:t>Observation Keys</w:t>
            </w:r>
          </w:p>
        </w:tc>
        <w:tc>
          <w:tcPr>
            <w:tcW w:w="4672" w:type="dxa"/>
            <w:tcBorders>
              <w:top w:val="outset" w:sz="6" w:space="0" w:color="auto"/>
              <w:left w:val="outset" w:sz="6" w:space="0" w:color="auto"/>
              <w:bottom w:val="outset" w:sz="6" w:space="0" w:color="auto"/>
              <w:right w:val="nil"/>
            </w:tcBorders>
            <w:shd w:val="clear" w:color="auto" w:fill="F7F6F3"/>
            <w:hideMark/>
          </w:tcPr>
          <w:p w14:paraId="1DB21CAB" w14:textId="77777777" w:rsidR="00140E1C" w:rsidRDefault="00140E1C">
            <w:pPr>
              <w:rPr>
                <w:rFonts w:cs="Arial"/>
                <w:sz w:val="18"/>
                <w:szCs w:val="18"/>
              </w:rPr>
            </w:pPr>
            <w:r>
              <w:rPr>
                <w:rFonts w:cs="Arial"/>
                <w:b/>
                <w:bCs/>
                <w:sz w:val="18"/>
                <w:szCs w:val="18"/>
              </w:rPr>
              <w:t>Time of Observation/ Task Completion </w:t>
            </w:r>
          </w:p>
        </w:tc>
      </w:tr>
      <w:tr w:rsidR="00140E1C" w14:paraId="0625D3C0" w14:textId="77777777" w:rsidTr="00140E1C">
        <w:trPr>
          <w:cantSplit/>
          <w:tblCellSpacing w:w="0" w:type="dxa"/>
          <w:jc w:val="center"/>
        </w:trPr>
        <w:tc>
          <w:tcPr>
            <w:tcW w:w="1022" w:type="dxa"/>
            <w:tcBorders>
              <w:top w:val="outset" w:sz="6" w:space="0" w:color="auto"/>
              <w:left w:val="nil"/>
              <w:bottom w:val="outset" w:sz="6" w:space="0" w:color="auto"/>
              <w:right w:val="outset" w:sz="6" w:space="0" w:color="auto"/>
            </w:tcBorders>
            <w:shd w:val="clear" w:color="auto" w:fill="F7F6F3"/>
            <w:hideMark/>
          </w:tcPr>
          <w:p w14:paraId="5C4D5D99" w14:textId="6401F487" w:rsidR="00140E1C" w:rsidRDefault="00140E1C">
            <w:pPr>
              <w:rPr>
                <w:rFonts w:cs="Arial"/>
                <w:sz w:val="18"/>
                <w:szCs w:val="18"/>
              </w:rPr>
            </w:pPr>
            <w:r>
              <w:rPr>
                <w:rFonts w:cs="Arial"/>
                <w:sz w:val="18"/>
                <w:szCs w:val="18"/>
              </w:rPr>
              <w:t>2.1</w:t>
            </w:r>
            <w:r>
              <w:rPr>
                <w:rFonts w:cs="Arial"/>
                <w:sz w:val="18"/>
                <w:szCs w:val="18"/>
              </w:rPr>
              <w:br/>
            </w:r>
          </w:p>
        </w:tc>
        <w:tc>
          <w:tcPr>
            <w:tcW w:w="7536" w:type="dxa"/>
            <w:tcBorders>
              <w:top w:val="outset" w:sz="6" w:space="0" w:color="auto"/>
              <w:left w:val="outset" w:sz="6" w:space="0" w:color="auto"/>
              <w:bottom w:val="outset" w:sz="6" w:space="0" w:color="auto"/>
              <w:right w:val="outset" w:sz="6" w:space="0" w:color="auto"/>
            </w:tcBorders>
            <w:shd w:val="clear" w:color="auto" w:fill="F7F6F3"/>
            <w:hideMark/>
          </w:tcPr>
          <w:p w14:paraId="1F0C9512" w14:textId="566B1FA1" w:rsidR="00140E1C" w:rsidRDefault="003E5044">
            <w:pPr>
              <w:rPr>
                <w:rFonts w:cs="Arial"/>
                <w:sz w:val="18"/>
                <w:szCs w:val="18"/>
              </w:rPr>
            </w:pPr>
            <w:r>
              <w:rPr>
                <w:rFonts w:cs="Arial"/>
                <w:sz w:val="18"/>
                <w:szCs w:val="18"/>
              </w:rPr>
              <w:t>Visually s</w:t>
            </w:r>
            <w:r w:rsidR="00140E1C">
              <w:rPr>
                <w:rFonts w:cs="Arial"/>
                <w:sz w:val="18"/>
                <w:szCs w:val="18"/>
              </w:rPr>
              <w:t>urvey the incident scene.</w:t>
            </w:r>
          </w:p>
          <w:p w14:paraId="40BF88E3" w14:textId="77777777" w:rsidR="00140E1C" w:rsidRDefault="00140E1C" w:rsidP="003B4801">
            <w:pPr>
              <w:pStyle w:val="bullet2"/>
              <w:numPr>
                <w:ilvl w:val="0"/>
                <w:numId w:val="19"/>
              </w:numPr>
              <w:tabs>
                <w:tab w:val="clear" w:pos="360"/>
                <w:tab w:val="num" w:pos="418"/>
              </w:tabs>
              <w:spacing w:line="240" w:lineRule="auto"/>
              <w:ind w:left="418"/>
              <w:rPr>
                <w:rFonts w:cs="Arial"/>
              </w:rPr>
            </w:pPr>
            <w:r>
              <w:rPr>
                <w:rFonts w:cs="Arial"/>
              </w:rPr>
              <w:t>Identify the nature and severity of the immediate problem</w:t>
            </w:r>
          </w:p>
          <w:p w14:paraId="0EF352E5" w14:textId="77777777" w:rsidR="00140E1C" w:rsidRDefault="00140E1C" w:rsidP="003B4801">
            <w:pPr>
              <w:pStyle w:val="bullet2"/>
              <w:numPr>
                <w:ilvl w:val="0"/>
                <w:numId w:val="19"/>
              </w:numPr>
              <w:tabs>
                <w:tab w:val="clear" w:pos="360"/>
                <w:tab w:val="num" w:pos="418"/>
              </w:tabs>
              <w:spacing w:line="240" w:lineRule="auto"/>
              <w:ind w:left="418"/>
              <w:rPr>
                <w:rFonts w:cs="Arial"/>
              </w:rPr>
            </w:pPr>
            <w:r>
              <w:rPr>
                <w:rFonts w:cs="Arial"/>
              </w:rPr>
              <w:t>If multiple problems exist, prioritize and make assignments</w:t>
            </w:r>
          </w:p>
        </w:tc>
        <w:tc>
          <w:tcPr>
            <w:tcW w:w="4672" w:type="dxa"/>
            <w:tcBorders>
              <w:top w:val="outset" w:sz="6" w:space="0" w:color="auto"/>
              <w:left w:val="outset" w:sz="6" w:space="0" w:color="auto"/>
              <w:bottom w:val="outset" w:sz="6" w:space="0" w:color="auto"/>
              <w:right w:val="nil"/>
            </w:tcBorders>
            <w:shd w:val="clear" w:color="auto" w:fill="F7F6F3"/>
            <w:hideMark/>
          </w:tcPr>
          <w:p w14:paraId="27BFDA48" w14:textId="77777777" w:rsidR="00140E1C" w:rsidRDefault="00140E1C">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w:t>
            </w:r>
            <w:proofErr w:type="gramStart"/>
            <w:r>
              <w:rPr>
                <w:rFonts w:cs="Arial"/>
                <w:sz w:val="18"/>
                <w:szCs w:val="18"/>
              </w:rPr>
              <w:t>  ]</w:t>
            </w:r>
            <w:proofErr w:type="gramEnd"/>
            <w:r>
              <w:rPr>
                <w:rFonts w:cs="Arial"/>
                <w:sz w:val="18"/>
                <w:szCs w:val="18"/>
              </w:rPr>
              <w:t>     S [    ]     M [     ]     U [     ]     </w:t>
            </w:r>
          </w:p>
        </w:tc>
      </w:tr>
    </w:tbl>
    <w:p w14:paraId="74392D2F" w14:textId="77777777" w:rsidR="00140E1C" w:rsidRDefault="00140E1C" w:rsidP="00140E1C">
      <w:pPr>
        <w:rPr>
          <w:rFonts w:cs="Arial"/>
          <w:sz w:val="18"/>
          <w:szCs w:val="18"/>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0A0" w:firstRow="1" w:lastRow="0" w:firstColumn="1" w:lastColumn="0" w:noHBand="0" w:noVBand="0"/>
      </w:tblPr>
      <w:tblGrid>
        <w:gridCol w:w="1002"/>
        <w:gridCol w:w="7328"/>
        <w:gridCol w:w="4630"/>
      </w:tblGrid>
      <w:tr w:rsidR="00140E1C" w14:paraId="76553B92" w14:textId="77777777" w:rsidTr="00140E1C">
        <w:trPr>
          <w:cantSplit/>
          <w:tblCellSpacing w:w="0" w:type="dxa"/>
          <w:jc w:val="center"/>
        </w:trPr>
        <w:tc>
          <w:tcPr>
            <w:tcW w:w="13230" w:type="dxa"/>
            <w:gridSpan w:val="3"/>
            <w:tcBorders>
              <w:top w:val="outset" w:sz="6" w:space="0" w:color="auto"/>
              <w:left w:val="nil"/>
              <w:bottom w:val="outset" w:sz="6" w:space="0" w:color="auto"/>
              <w:right w:val="nil"/>
            </w:tcBorders>
            <w:shd w:val="clear" w:color="auto" w:fill="F7F6F3"/>
            <w:vAlign w:val="center"/>
            <w:hideMark/>
          </w:tcPr>
          <w:p w14:paraId="50876C5E" w14:textId="77777777" w:rsidR="00140E1C" w:rsidRDefault="00140E1C">
            <w:pPr>
              <w:rPr>
                <w:rFonts w:cs="Arial"/>
                <w:sz w:val="18"/>
                <w:szCs w:val="18"/>
              </w:rPr>
            </w:pPr>
            <w:r>
              <w:rPr>
                <w:rFonts w:cs="Arial"/>
                <w:b/>
                <w:bCs/>
              </w:rPr>
              <w:t xml:space="preserve">Activity 3: Hazard Assessment and Risk Evaluation </w:t>
            </w:r>
          </w:p>
        </w:tc>
      </w:tr>
      <w:tr w:rsidR="00140E1C" w14:paraId="7C26E8EC" w14:textId="77777777" w:rsidTr="00140E1C">
        <w:trPr>
          <w:cantSplit/>
          <w:tblCellSpacing w:w="0" w:type="dxa"/>
          <w:jc w:val="center"/>
        </w:trPr>
        <w:tc>
          <w:tcPr>
            <w:tcW w:w="13230" w:type="dxa"/>
            <w:gridSpan w:val="3"/>
            <w:tcBorders>
              <w:top w:val="outset" w:sz="6" w:space="0" w:color="auto"/>
              <w:left w:val="nil"/>
              <w:bottom w:val="outset" w:sz="6" w:space="0" w:color="auto"/>
              <w:right w:val="nil"/>
            </w:tcBorders>
            <w:shd w:val="clear" w:color="auto" w:fill="F7F6F3"/>
            <w:vAlign w:val="center"/>
            <w:hideMark/>
          </w:tcPr>
          <w:p w14:paraId="3EDB3FAF" w14:textId="77777777" w:rsidR="00140E1C" w:rsidRDefault="00140E1C">
            <w:pPr>
              <w:rPr>
                <w:rFonts w:cs="Arial"/>
                <w:sz w:val="18"/>
                <w:szCs w:val="18"/>
              </w:rPr>
            </w:pPr>
            <w:r>
              <w:rPr>
                <w:rFonts w:cs="Arial"/>
                <w:b/>
                <w:bCs/>
                <w:sz w:val="18"/>
                <w:szCs w:val="18"/>
              </w:rPr>
              <w:t>Activity Description:</w:t>
            </w:r>
            <w:r>
              <w:rPr>
                <w:rFonts w:cs="Arial"/>
                <w:sz w:val="18"/>
                <w:szCs w:val="18"/>
              </w:rPr>
              <w:t xml:space="preserve"> Assess the hazards present, evaluate the level of risk to both responders and the public, and develop an Incident Action Plan (IAP) to address the response problem. </w:t>
            </w:r>
          </w:p>
        </w:tc>
      </w:tr>
      <w:tr w:rsidR="00140E1C" w14:paraId="75EBD3EE" w14:textId="77777777" w:rsidTr="00140E1C">
        <w:trPr>
          <w:cantSplit/>
          <w:tblCellSpacing w:w="0" w:type="dxa"/>
          <w:jc w:val="center"/>
        </w:trPr>
        <w:tc>
          <w:tcPr>
            <w:tcW w:w="13230" w:type="dxa"/>
            <w:gridSpan w:val="3"/>
            <w:tcBorders>
              <w:top w:val="outset" w:sz="6" w:space="0" w:color="auto"/>
              <w:left w:val="nil"/>
              <w:bottom w:val="outset" w:sz="6" w:space="0" w:color="auto"/>
              <w:right w:val="nil"/>
            </w:tcBorders>
            <w:shd w:val="clear" w:color="auto" w:fill="F7F6F3"/>
            <w:hideMark/>
          </w:tcPr>
          <w:p w14:paraId="7BC2A974" w14:textId="77777777" w:rsidR="00140E1C" w:rsidRDefault="00140E1C">
            <w:pPr>
              <w:rPr>
                <w:rFonts w:cs="Arial"/>
                <w:sz w:val="18"/>
                <w:szCs w:val="18"/>
              </w:rPr>
            </w:pPr>
            <w:r>
              <w:rPr>
                <w:rFonts w:cs="Arial"/>
                <w:b/>
                <w:bCs/>
                <w:sz w:val="18"/>
                <w:szCs w:val="18"/>
              </w:rPr>
              <w:t>Tasks Observed</w:t>
            </w:r>
            <w:r>
              <w:rPr>
                <w:rFonts w:cs="Arial"/>
                <w:sz w:val="18"/>
                <w:szCs w:val="18"/>
              </w:rPr>
              <w:t xml:space="preserve"> (check those that were observed and provide comments)</w:t>
            </w:r>
            <w:r>
              <w:rPr>
                <w:rFonts w:cs="Arial"/>
                <w:sz w:val="18"/>
                <w:szCs w:val="18"/>
              </w:rPr>
              <w:br/>
              <w:t xml:space="preserve">Note: Asterisks (*) denote Performance Measures and Performance Indicators associated with a task. Please record the observed indicator for each measure </w:t>
            </w:r>
          </w:p>
        </w:tc>
      </w:tr>
      <w:tr w:rsidR="00140E1C" w14:paraId="6529657F" w14:textId="77777777" w:rsidTr="00140E1C">
        <w:trPr>
          <w:cantSplit/>
          <w:tblCellSpacing w:w="0" w:type="dxa"/>
          <w:jc w:val="center"/>
        </w:trPr>
        <w:tc>
          <w:tcPr>
            <w:tcW w:w="1022" w:type="dxa"/>
            <w:tcBorders>
              <w:top w:val="outset" w:sz="6" w:space="0" w:color="auto"/>
              <w:left w:val="nil"/>
              <w:bottom w:val="outset" w:sz="6" w:space="0" w:color="auto"/>
              <w:right w:val="outset" w:sz="6" w:space="0" w:color="auto"/>
            </w:tcBorders>
            <w:shd w:val="clear" w:color="auto" w:fill="F7F6F3"/>
            <w:vAlign w:val="center"/>
            <w:hideMark/>
          </w:tcPr>
          <w:p w14:paraId="732E36FC" w14:textId="77777777" w:rsidR="00140E1C" w:rsidRDefault="00140E1C">
            <w:pPr>
              <w:rPr>
                <w:rFonts w:cs="Arial"/>
                <w:sz w:val="18"/>
                <w:szCs w:val="18"/>
              </w:rPr>
            </w:pPr>
            <w:r>
              <w:rPr>
                <w:rFonts w:cs="Arial"/>
                <w:sz w:val="18"/>
                <w:szCs w:val="18"/>
              </w:rPr>
              <w:t> </w:t>
            </w:r>
          </w:p>
        </w:tc>
        <w:tc>
          <w:tcPr>
            <w:tcW w:w="7536" w:type="dxa"/>
            <w:tcBorders>
              <w:top w:val="outset" w:sz="6" w:space="0" w:color="auto"/>
              <w:left w:val="outset" w:sz="6" w:space="0" w:color="auto"/>
              <w:bottom w:val="outset" w:sz="6" w:space="0" w:color="auto"/>
              <w:right w:val="outset" w:sz="6" w:space="0" w:color="auto"/>
            </w:tcBorders>
            <w:shd w:val="clear" w:color="auto" w:fill="F7F6F3"/>
            <w:hideMark/>
          </w:tcPr>
          <w:p w14:paraId="4F00668B" w14:textId="77777777" w:rsidR="00140E1C" w:rsidRDefault="00140E1C">
            <w:pPr>
              <w:rPr>
                <w:rFonts w:cs="Arial"/>
                <w:sz w:val="18"/>
                <w:szCs w:val="18"/>
              </w:rPr>
            </w:pPr>
            <w:r>
              <w:rPr>
                <w:rFonts w:cs="Arial"/>
                <w:b/>
                <w:bCs/>
                <w:sz w:val="18"/>
                <w:szCs w:val="18"/>
              </w:rPr>
              <w:t>Task /</w:t>
            </w:r>
            <w:r>
              <w:rPr>
                <w:rFonts w:cs="Arial"/>
                <w:sz w:val="18"/>
                <w:szCs w:val="18"/>
              </w:rPr>
              <w:t>Observation Keys</w:t>
            </w:r>
          </w:p>
        </w:tc>
        <w:tc>
          <w:tcPr>
            <w:tcW w:w="4672" w:type="dxa"/>
            <w:tcBorders>
              <w:top w:val="outset" w:sz="6" w:space="0" w:color="auto"/>
              <w:left w:val="outset" w:sz="6" w:space="0" w:color="auto"/>
              <w:bottom w:val="outset" w:sz="6" w:space="0" w:color="auto"/>
              <w:right w:val="nil"/>
            </w:tcBorders>
            <w:shd w:val="clear" w:color="auto" w:fill="F7F6F3"/>
            <w:hideMark/>
          </w:tcPr>
          <w:p w14:paraId="5D6ACC38" w14:textId="77777777" w:rsidR="00140E1C" w:rsidRDefault="00140E1C">
            <w:pPr>
              <w:rPr>
                <w:rFonts w:cs="Arial"/>
                <w:sz w:val="18"/>
                <w:szCs w:val="18"/>
              </w:rPr>
            </w:pPr>
            <w:r>
              <w:rPr>
                <w:rFonts w:cs="Arial"/>
                <w:b/>
                <w:bCs/>
                <w:sz w:val="18"/>
                <w:szCs w:val="18"/>
              </w:rPr>
              <w:t>Time of Observation/ Task Completion </w:t>
            </w:r>
          </w:p>
        </w:tc>
      </w:tr>
      <w:tr w:rsidR="00140E1C" w14:paraId="34D257EA" w14:textId="77777777" w:rsidTr="00140E1C">
        <w:trPr>
          <w:cantSplit/>
          <w:tblCellSpacing w:w="0" w:type="dxa"/>
          <w:jc w:val="center"/>
        </w:trPr>
        <w:tc>
          <w:tcPr>
            <w:tcW w:w="1022" w:type="dxa"/>
            <w:tcBorders>
              <w:top w:val="outset" w:sz="6" w:space="0" w:color="auto"/>
              <w:left w:val="nil"/>
              <w:bottom w:val="outset" w:sz="6" w:space="0" w:color="auto"/>
              <w:right w:val="outset" w:sz="6" w:space="0" w:color="auto"/>
            </w:tcBorders>
            <w:shd w:val="clear" w:color="auto" w:fill="F7F6F3"/>
            <w:hideMark/>
          </w:tcPr>
          <w:p w14:paraId="00279B39" w14:textId="76378BC2" w:rsidR="00140E1C" w:rsidRDefault="00140E1C">
            <w:pPr>
              <w:rPr>
                <w:rFonts w:cs="Arial"/>
                <w:sz w:val="18"/>
                <w:szCs w:val="18"/>
              </w:rPr>
            </w:pPr>
            <w:r>
              <w:rPr>
                <w:rFonts w:cs="Arial"/>
                <w:sz w:val="18"/>
                <w:szCs w:val="18"/>
              </w:rPr>
              <w:lastRenderedPageBreak/>
              <w:t>3.1</w:t>
            </w:r>
            <w:r>
              <w:rPr>
                <w:rFonts w:cs="Arial"/>
                <w:sz w:val="18"/>
                <w:szCs w:val="18"/>
              </w:rPr>
              <w:br/>
            </w:r>
          </w:p>
        </w:tc>
        <w:tc>
          <w:tcPr>
            <w:tcW w:w="7536" w:type="dxa"/>
            <w:tcBorders>
              <w:top w:val="outset" w:sz="6" w:space="0" w:color="auto"/>
              <w:left w:val="outset" w:sz="6" w:space="0" w:color="auto"/>
              <w:bottom w:val="outset" w:sz="6" w:space="0" w:color="auto"/>
              <w:right w:val="outset" w:sz="6" w:space="0" w:color="auto"/>
            </w:tcBorders>
            <w:shd w:val="clear" w:color="auto" w:fill="F7F6F3"/>
            <w:hideMark/>
          </w:tcPr>
          <w:p w14:paraId="0A7A8445" w14:textId="77777777" w:rsidR="00140E1C" w:rsidRDefault="00140E1C">
            <w:pPr>
              <w:rPr>
                <w:rFonts w:cs="Arial"/>
                <w:sz w:val="18"/>
                <w:szCs w:val="18"/>
              </w:rPr>
            </w:pPr>
            <w:r>
              <w:rPr>
                <w:rFonts w:cs="Arial"/>
                <w:sz w:val="18"/>
                <w:szCs w:val="18"/>
              </w:rPr>
              <w:t>Collect, prioritize and manage hazard data and information from all sources.</w:t>
            </w:r>
          </w:p>
          <w:p w14:paraId="19310524" w14:textId="77777777" w:rsidR="00140E1C" w:rsidRDefault="00140E1C" w:rsidP="003B4801">
            <w:pPr>
              <w:pStyle w:val="bullet2"/>
              <w:numPr>
                <w:ilvl w:val="0"/>
                <w:numId w:val="19"/>
              </w:numPr>
              <w:tabs>
                <w:tab w:val="clear" w:pos="360"/>
                <w:tab w:val="num" w:pos="418"/>
              </w:tabs>
              <w:spacing w:line="240" w:lineRule="auto"/>
              <w:ind w:left="418"/>
              <w:rPr>
                <w:rFonts w:cs="Arial"/>
              </w:rPr>
            </w:pPr>
            <w:r>
              <w:rPr>
                <w:rFonts w:cs="Arial"/>
              </w:rPr>
              <w:t>Technical reference manuals, information sources, specialists and/or WMD/HM databases</w:t>
            </w:r>
          </w:p>
          <w:p w14:paraId="4BF2BFD3" w14:textId="3AB5F066" w:rsidR="003E5044" w:rsidRDefault="003E5044" w:rsidP="003B4801">
            <w:pPr>
              <w:pStyle w:val="bullet2"/>
              <w:numPr>
                <w:ilvl w:val="0"/>
                <w:numId w:val="19"/>
              </w:numPr>
              <w:tabs>
                <w:tab w:val="clear" w:pos="360"/>
                <w:tab w:val="num" w:pos="418"/>
              </w:tabs>
              <w:spacing w:line="240" w:lineRule="auto"/>
              <w:ind w:left="418"/>
              <w:rPr>
                <w:rFonts w:cs="Arial"/>
              </w:rPr>
            </w:pPr>
            <w:r>
              <w:rPr>
                <w:rFonts w:cs="Arial"/>
              </w:rPr>
              <w:t xml:space="preserve">Shipper or contact at the </w:t>
            </w:r>
            <w:proofErr w:type="gramStart"/>
            <w:r>
              <w:rPr>
                <w:rFonts w:cs="Arial"/>
              </w:rPr>
              <w:t>24 hour</w:t>
            </w:r>
            <w:proofErr w:type="gramEnd"/>
            <w:r>
              <w:rPr>
                <w:rFonts w:cs="Arial"/>
              </w:rPr>
              <w:t xml:space="preserve"> emergency number on the shipping papers</w:t>
            </w:r>
          </w:p>
          <w:p w14:paraId="089EEF2B" w14:textId="77777777" w:rsidR="00140E1C" w:rsidRDefault="00140E1C" w:rsidP="003B4801">
            <w:pPr>
              <w:pStyle w:val="bullet2"/>
              <w:numPr>
                <w:ilvl w:val="0"/>
                <w:numId w:val="19"/>
              </w:numPr>
              <w:tabs>
                <w:tab w:val="clear" w:pos="360"/>
                <w:tab w:val="num" w:pos="418"/>
              </w:tabs>
              <w:spacing w:line="240" w:lineRule="auto"/>
              <w:ind w:left="418"/>
              <w:rPr>
                <w:rFonts w:cs="Arial"/>
              </w:rPr>
            </w:pPr>
            <w:r>
              <w:rPr>
                <w:rFonts w:cs="Arial"/>
              </w:rPr>
              <w:t>Monitoring, detection, and sampling operations</w:t>
            </w:r>
          </w:p>
        </w:tc>
        <w:tc>
          <w:tcPr>
            <w:tcW w:w="4672" w:type="dxa"/>
            <w:tcBorders>
              <w:top w:val="outset" w:sz="6" w:space="0" w:color="auto"/>
              <w:left w:val="outset" w:sz="6" w:space="0" w:color="auto"/>
              <w:bottom w:val="outset" w:sz="6" w:space="0" w:color="auto"/>
              <w:right w:val="nil"/>
            </w:tcBorders>
            <w:shd w:val="clear" w:color="auto" w:fill="F7F6F3"/>
            <w:hideMark/>
          </w:tcPr>
          <w:p w14:paraId="5449F895" w14:textId="77777777" w:rsidR="00140E1C" w:rsidRDefault="00140E1C">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w:t>
            </w:r>
            <w:proofErr w:type="gramStart"/>
            <w:r>
              <w:rPr>
                <w:rFonts w:cs="Arial"/>
                <w:sz w:val="18"/>
                <w:szCs w:val="18"/>
              </w:rPr>
              <w:t>  ]</w:t>
            </w:r>
            <w:proofErr w:type="gramEnd"/>
            <w:r>
              <w:rPr>
                <w:rFonts w:cs="Arial"/>
                <w:sz w:val="18"/>
                <w:szCs w:val="18"/>
              </w:rPr>
              <w:t>     S [    ]     M [     ]     U [     ]     </w:t>
            </w:r>
          </w:p>
        </w:tc>
      </w:tr>
      <w:tr w:rsidR="00140E1C" w14:paraId="6BC283CC" w14:textId="77777777" w:rsidTr="00140E1C">
        <w:trPr>
          <w:cantSplit/>
          <w:tblCellSpacing w:w="0" w:type="dxa"/>
          <w:jc w:val="center"/>
        </w:trPr>
        <w:tc>
          <w:tcPr>
            <w:tcW w:w="1022" w:type="dxa"/>
            <w:tcBorders>
              <w:top w:val="outset" w:sz="6" w:space="0" w:color="auto"/>
              <w:left w:val="nil"/>
              <w:bottom w:val="outset" w:sz="6" w:space="0" w:color="auto"/>
              <w:right w:val="outset" w:sz="6" w:space="0" w:color="auto"/>
            </w:tcBorders>
            <w:shd w:val="clear" w:color="auto" w:fill="F7F6F3"/>
            <w:hideMark/>
          </w:tcPr>
          <w:p w14:paraId="04837DD5" w14:textId="4F3E289F" w:rsidR="00140E1C" w:rsidRDefault="00140E1C">
            <w:pPr>
              <w:rPr>
                <w:rFonts w:cs="Arial"/>
                <w:sz w:val="18"/>
                <w:szCs w:val="18"/>
              </w:rPr>
            </w:pPr>
            <w:r>
              <w:rPr>
                <w:rFonts w:cs="Arial"/>
                <w:sz w:val="18"/>
                <w:szCs w:val="18"/>
              </w:rPr>
              <w:t>3.2</w:t>
            </w:r>
            <w:r>
              <w:rPr>
                <w:rFonts w:cs="Arial"/>
                <w:sz w:val="18"/>
                <w:szCs w:val="18"/>
              </w:rPr>
              <w:br/>
            </w:r>
          </w:p>
        </w:tc>
        <w:tc>
          <w:tcPr>
            <w:tcW w:w="7536" w:type="dxa"/>
            <w:tcBorders>
              <w:top w:val="outset" w:sz="6" w:space="0" w:color="auto"/>
              <w:left w:val="outset" w:sz="6" w:space="0" w:color="auto"/>
              <w:bottom w:val="outset" w:sz="6" w:space="0" w:color="auto"/>
              <w:right w:val="outset" w:sz="6" w:space="0" w:color="auto"/>
            </w:tcBorders>
            <w:shd w:val="clear" w:color="auto" w:fill="F7F6F3"/>
            <w:hideMark/>
          </w:tcPr>
          <w:p w14:paraId="437F1558" w14:textId="77777777" w:rsidR="00140E1C" w:rsidRDefault="00140E1C">
            <w:pPr>
              <w:rPr>
                <w:rFonts w:cs="Arial"/>
                <w:sz w:val="18"/>
                <w:szCs w:val="18"/>
              </w:rPr>
            </w:pPr>
            <w:r>
              <w:rPr>
                <w:rFonts w:cs="Arial"/>
                <w:sz w:val="18"/>
                <w:szCs w:val="18"/>
              </w:rPr>
              <w:t>Incident monitoring and sampling strategy is based upon a realistic assessment of operational conditions.</w:t>
            </w:r>
          </w:p>
          <w:p w14:paraId="7D6296F3" w14:textId="77777777" w:rsidR="00140E1C" w:rsidRDefault="00140E1C" w:rsidP="003B4801">
            <w:pPr>
              <w:pStyle w:val="bullet2"/>
              <w:numPr>
                <w:ilvl w:val="0"/>
                <w:numId w:val="19"/>
              </w:numPr>
              <w:tabs>
                <w:tab w:val="clear" w:pos="360"/>
                <w:tab w:val="num" w:pos="418"/>
              </w:tabs>
              <w:spacing w:line="240" w:lineRule="auto"/>
              <w:ind w:left="418"/>
              <w:rPr>
                <w:rFonts w:cs="Arial"/>
              </w:rPr>
            </w:pPr>
            <w:r>
              <w:rPr>
                <w:rFonts w:cs="Arial"/>
              </w:rPr>
              <w:t xml:space="preserve">Indoor or </w:t>
            </w:r>
            <w:proofErr w:type="gramStart"/>
            <w:r>
              <w:rPr>
                <w:rFonts w:cs="Arial"/>
              </w:rPr>
              <w:t>open air</w:t>
            </w:r>
            <w:proofErr w:type="gramEnd"/>
            <w:r>
              <w:rPr>
                <w:rFonts w:cs="Arial"/>
              </w:rPr>
              <w:t xml:space="preserve"> incident, known or unknown material(s), potential for multiple hazards</w:t>
            </w:r>
          </w:p>
          <w:p w14:paraId="74F4DF73" w14:textId="5006F8C3" w:rsidR="00140E1C" w:rsidRDefault="00B50BF5" w:rsidP="003B4801">
            <w:pPr>
              <w:pStyle w:val="bullet2"/>
              <w:numPr>
                <w:ilvl w:val="0"/>
                <w:numId w:val="19"/>
              </w:numPr>
              <w:tabs>
                <w:tab w:val="clear" w:pos="360"/>
                <w:tab w:val="num" w:pos="418"/>
              </w:tabs>
              <w:spacing w:line="240" w:lineRule="auto"/>
              <w:ind w:left="418"/>
              <w:rPr>
                <w:rFonts w:cs="Arial"/>
              </w:rPr>
            </w:pPr>
            <w:r>
              <w:rPr>
                <w:rFonts w:cs="Arial"/>
              </w:rPr>
              <w:t>As needed e</w:t>
            </w:r>
            <w:r w:rsidR="00140E1C">
              <w:rPr>
                <w:rFonts w:cs="Arial"/>
              </w:rPr>
              <w:t>stablished action levels</w:t>
            </w:r>
          </w:p>
        </w:tc>
        <w:tc>
          <w:tcPr>
            <w:tcW w:w="4672" w:type="dxa"/>
            <w:tcBorders>
              <w:top w:val="outset" w:sz="6" w:space="0" w:color="auto"/>
              <w:left w:val="outset" w:sz="6" w:space="0" w:color="auto"/>
              <w:bottom w:val="outset" w:sz="6" w:space="0" w:color="auto"/>
              <w:right w:val="nil"/>
            </w:tcBorders>
            <w:shd w:val="clear" w:color="auto" w:fill="F7F6F3"/>
            <w:hideMark/>
          </w:tcPr>
          <w:p w14:paraId="712D23C7" w14:textId="77777777" w:rsidR="00140E1C" w:rsidRDefault="00140E1C">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w:t>
            </w:r>
            <w:proofErr w:type="gramStart"/>
            <w:r>
              <w:rPr>
                <w:rFonts w:cs="Arial"/>
                <w:sz w:val="18"/>
                <w:szCs w:val="18"/>
              </w:rPr>
              <w:t>  ]</w:t>
            </w:r>
            <w:proofErr w:type="gramEnd"/>
            <w:r>
              <w:rPr>
                <w:rFonts w:cs="Arial"/>
                <w:sz w:val="18"/>
                <w:szCs w:val="18"/>
              </w:rPr>
              <w:t>     S [    ]     M [     ]     U [     ]     </w:t>
            </w:r>
          </w:p>
        </w:tc>
      </w:tr>
      <w:tr w:rsidR="00140E1C" w14:paraId="2962B430" w14:textId="77777777" w:rsidTr="00140E1C">
        <w:trPr>
          <w:cantSplit/>
          <w:tblCellSpacing w:w="0" w:type="dxa"/>
          <w:jc w:val="center"/>
        </w:trPr>
        <w:tc>
          <w:tcPr>
            <w:tcW w:w="1022" w:type="dxa"/>
            <w:tcBorders>
              <w:top w:val="outset" w:sz="6" w:space="0" w:color="auto"/>
              <w:left w:val="nil"/>
              <w:bottom w:val="outset" w:sz="6" w:space="0" w:color="auto"/>
              <w:right w:val="outset" w:sz="6" w:space="0" w:color="auto"/>
            </w:tcBorders>
            <w:shd w:val="clear" w:color="auto" w:fill="F7F6F3"/>
            <w:hideMark/>
          </w:tcPr>
          <w:p w14:paraId="204728B7" w14:textId="19C8BF0F" w:rsidR="00140E1C" w:rsidRDefault="00140E1C">
            <w:pPr>
              <w:rPr>
                <w:rFonts w:cs="Arial"/>
                <w:sz w:val="18"/>
                <w:szCs w:val="18"/>
              </w:rPr>
            </w:pPr>
            <w:r>
              <w:rPr>
                <w:rFonts w:cs="Arial"/>
                <w:sz w:val="18"/>
                <w:szCs w:val="18"/>
              </w:rPr>
              <w:t>3.3</w:t>
            </w:r>
            <w:r>
              <w:rPr>
                <w:rFonts w:cs="Arial"/>
                <w:sz w:val="18"/>
                <w:szCs w:val="18"/>
              </w:rPr>
              <w:br/>
            </w:r>
          </w:p>
        </w:tc>
        <w:tc>
          <w:tcPr>
            <w:tcW w:w="7536" w:type="dxa"/>
            <w:tcBorders>
              <w:top w:val="outset" w:sz="6" w:space="0" w:color="auto"/>
              <w:left w:val="outset" w:sz="6" w:space="0" w:color="auto"/>
              <w:bottom w:val="outset" w:sz="6" w:space="0" w:color="auto"/>
              <w:right w:val="outset" w:sz="6" w:space="0" w:color="auto"/>
            </w:tcBorders>
            <w:shd w:val="clear" w:color="auto" w:fill="F7F6F3"/>
            <w:hideMark/>
          </w:tcPr>
          <w:p w14:paraId="64F1B4D8" w14:textId="77777777" w:rsidR="00140E1C" w:rsidRDefault="00140E1C">
            <w:pPr>
              <w:rPr>
                <w:rFonts w:cs="Arial"/>
                <w:sz w:val="18"/>
                <w:szCs w:val="18"/>
              </w:rPr>
            </w:pPr>
            <w:r>
              <w:rPr>
                <w:rFonts w:cs="Arial"/>
                <w:sz w:val="18"/>
                <w:szCs w:val="18"/>
              </w:rPr>
              <w:t>Risk evaluation process adequately addresses the risk of various actions to both responders and the public.</w:t>
            </w:r>
          </w:p>
          <w:p w14:paraId="27B39D6F" w14:textId="77777777" w:rsidR="00140E1C" w:rsidRDefault="00140E1C" w:rsidP="003B4801">
            <w:pPr>
              <w:pStyle w:val="bullet2"/>
              <w:numPr>
                <w:ilvl w:val="0"/>
                <w:numId w:val="19"/>
              </w:numPr>
              <w:tabs>
                <w:tab w:val="clear" w:pos="360"/>
                <w:tab w:val="num" w:pos="418"/>
              </w:tabs>
              <w:spacing w:line="240" w:lineRule="auto"/>
              <w:ind w:left="418"/>
              <w:rPr>
                <w:rFonts w:cs="Arial"/>
              </w:rPr>
            </w:pPr>
            <w:r>
              <w:rPr>
                <w:rFonts w:cs="Arial"/>
              </w:rPr>
              <w:t>WMD/HM involved, type of container and its integrity, environment or location of the incident</w:t>
            </w:r>
          </w:p>
          <w:p w14:paraId="30AB726F" w14:textId="77777777" w:rsidR="00140E1C" w:rsidRDefault="00140E1C" w:rsidP="003B4801">
            <w:pPr>
              <w:pStyle w:val="bullet2"/>
              <w:numPr>
                <w:ilvl w:val="0"/>
                <w:numId w:val="19"/>
              </w:numPr>
              <w:tabs>
                <w:tab w:val="clear" w:pos="360"/>
                <w:tab w:val="num" w:pos="418"/>
              </w:tabs>
              <w:spacing w:line="240" w:lineRule="auto"/>
              <w:ind w:left="418"/>
              <w:rPr>
                <w:rFonts w:cs="Arial"/>
              </w:rPr>
            </w:pPr>
            <w:r>
              <w:rPr>
                <w:rFonts w:cs="Arial"/>
              </w:rPr>
              <w:t>Resources and capabilities of responders</w:t>
            </w:r>
          </w:p>
        </w:tc>
        <w:tc>
          <w:tcPr>
            <w:tcW w:w="4672" w:type="dxa"/>
            <w:tcBorders>
              <w:top w:val="outset" w:sz="6" w:space="0" w:color="auto"/>
              <w:left w:val="outset" w:sz="6" w:space="0" w:color="auto"/>
              <w:bottom w:val="outset" w:sz="6" w:space="0" w:color="auto"/>
              <w:right w:val="nil"/>
            </w:tcBorders>
            <w:shd w:val="clear" w:color="auto" w:fill="F7F6F3"/>
            <w:hideMark/>
          </w:tcPr>
          <w:p w14:paraId="3C51CE43" w14:textId="77777777" w:rsidR="00140E1C" w:rsidRDefault="00140E1C">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w:t>
            </w:r>
            <w:proofErr w:type="gramStart"/>
            <w:r>
              <w:rPr>
                <w:rFonts w:cs="Arial"/>
                <w:sz w:val="18"/>
                <w:szCs w:val="18"/>
              </w:rPr>
              <w:t>  ]</w:t>
            </w:r>
            <w:proofErr w:type="gramEnd"/>
            <w:r>
              <w:rPr>
                <w:rFonts w:cs="Arial"/>
                <w:sz w:val="18"/>
                <w:szCs w:val="18"/>
              </w:rPr>
              <w:t>     S [    ]     M [     ]     U [     ]     </w:t>
            </w:r>
          </w:p>
        </w:tc>
      </w:tr>
      <w:tr w:rsidR="00140E1C" w14:paraId="47CB3113" w14:textId="77777777" w:rsidTr="00140E1C">
        <w:trPr>
          <w:cantSplit/>
          <w:tblCellSpacing w:w="0" w:type="dxa"/>
          <w:jc w:val="center"/>
        </w:trPr>
        <w:tc>
          <w:tcPr>
            <w:tcW w:w="1022" w:type="dxa"/>
            <w:tcBorders>
              <w:top w:val="outset" w:sz="6" w:space="0" w:color="auto"/>
              <w:left w:val="nil"/>
              <w:bottom w:val="outset" w:sz="6" w:space="0" w:color="auto"/>
              <w:right w:val="outset" w:sz="6" w:space="0" w:color="auto"/>
            </w:tcBorders>
            <w:shd w:val="clear" w:color="auto" w:fill="F7F6F3"/>
            <w:hideMark/>
          </w:tcPr>
          <w:p w14:paraId="4AA752BB" w14:textId="14A8061A" w:rsidR="00140E1C" w:rsidRDefault="00140E1C">
            <w:pPr>
              <w:rPr>
                <w:rFonts w:cs="Arial"/>
                <w:sz w:val="18"/>
                <w:szCs w:val="18"/>
              </w:rPr>
            </w:pPr>
            <w:r>
              <w:rPr>
                <w:rFonts w:cs="Arial"/>
                <w:sz w:val="18"/>
                <w:szCs w:val="18"/>
              </w:rPr>
              <w:t>3.4</w:t>
            </w:r>
            <w:r>
              <w:rPr>
                <w:rFonts w:cs="Arial"/>
                <w:sz w:val="18"/>
                <w:szCs w:val="18"/>
              </w:rPr>
              <w:br/>
            </w:r>
          </w:p>
        </w:tc>
        <w:tc>
          <w:tcPr>
            <w:tcW w:w="7536" w:type="dxa"/>
            <w:tcBorders>
              <w:top w:val="outset" w:sz="6" w:space="0" w:color="auto"/>
              <w:left w:val="outset" w:sz="6" w:space="0" w:color="auto"/>
              <w:bottom w:val="outset" w:sz="6" w:space="0" w:color="auto"/>
              <w:right w:val="outset" w:sz="6" w:space="0" w:color="auto"/>
            </w:tcBorders>
            <w:shd w:val="clear" w:color="auto" w:fill="F7F6F3"/>
            <w:hideMark/>
          </w:tcPr>
          <w:p w14:paraId="101D99BE" w14:textId="77777777" w:rsidR="00140E1C" w:rsidRDefault="00140E1C">
            <w:pPr>
              <w:rPr>
                <w:rFonts w:cs="Arial"/>
                <w:sz w:val="18"/>
                <w:szCs w:val="18"/>
              </w:rPr>
            </w:pPr>
            <w:r>
              <w:rPr>
                <w:rFonts w:cs="Arial"/>
                <w:sz w:val="18"/>
                <w:szCs w:val="18"/>
              </w:rPr>
              <w:t>Based upon the risk evaluation process, an Incident Action Plan (IAP) specific to WMD/HM issues is developed and implemented.</w:t>
            </w:r>
          </w:p>
          <w:p w14:paraId="5A9FBE47" w14:textId="77777777" w:rsidR="00140E1C" w:rsidRDefault="00140E1C" w:rsidP="003B4801">
            <w:pPr>
              <w:pStyle w:val="bullet2"/>
              <w:numPr>
                <w:ilvl w:val="0"/>
                <w:numId w:val="19"/>
              </w:numPr>
              <w:tabs>
                <w:tab w:val="clear" w:pos="360"/>
                <w:tab w:val="num" w:pos="418"/>
              </w:tabs>
              <w:spacing w:line="240" w:lineRule="auto"/>
              <w:ind w:left="418"/>
              <w:rPr>
                <w:rFonts w:cs="Arial"/>
              </w:rPr>
            </w:pPr>
            <w:r>
              <w:rPr>
                <w:rFonts w:cs="Arial"/>
              </w:rPr>
              <w:t>Recommendations generated by WMD/HM Branch/Group are forwarded to IC/UC for action</w:t>
            </w:r>
          </w:p>
        </w:tc>
        <w:tc>
          <w:tcPr>
            <w:tcW w:w="4672" w:type="dxa"/>
            <w:tcBorders>
              <w:top w:val="outset" w:sz="6" w:space="0" w:color="auto"/>
              <w:left w:val="outset" w:sz="6" w:space="0" w:color="auto"/>
              <w:bottom w:val="outset" w:sz="6" w:space="0" w:color="auto"/>
              <w:right w:val="nil"/>
            </w:tcBorders>
            <w:shd w:val="clear" w:color="auto" w:fill="F7F6F3"/>
            <w:hideMark/>
          </w:tcPr>
          <w:p w14:paraId="3D5382BC" w14:textId="77777777" w:rsidR="00140E1C" w:rsidRDefault="00140E1C">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w:t>
            </w:r>
            <w:proofErr w:type="gramStart"/>
            <w:r>
              <w:rPr>
                <w:rFonts w:cs="Arial"/>
                <w:sz w:val="18"/>
                <w:szCs w:val="18"/>
              </w:rPr>
              <w:t>  ]</w:t>
            </w:r>
            <w:proofErr w:type="gramEnd"/>
            <w:r>
              <w:rPr>
                <w:rFonts w:cs="Arial"/>
                <w:sz w:val="18"/>
                <w:szCs w:val="18"/>
              </w:rPr>
              <w:t>     S [    ]     M [     ]     U [     ]     </w:t>
            </w:r>
          </w:p>
        </w:tc>
      </w:tr>
      <w:tr w:rsidR="00140E1C" w14:paraId="76E090F1" w14:textId="77777777" w:rsidTr="00140E1C">
        <w:trPr>
          <w:cantSplit/>
          <w:tblCellSpacing w:w="0" w:type="dxa"/>
          <w:jc w:val="center"/>
        </w:trPr>
        <w:tc>
          <w:tcPr>
            <w:tcW w:w="1022" w:type="dxa"/>
            <w:tcBorders>
              <w:top w:val="outset" w:sz="6" w:space="0" w:color="auto"/>
              <w:left w:val="nil"/>
              <w:bottom w:val="outset" w:sz="6" w:space="0" w:color="auto"/>
              <w:right w:val="outset" w:sz="6" w:space="0" w:color="auto"/>
            </w:tcBorders>
            <w:shd w:val="clear" w:color="auto" w:fill="F7F6F3"/>
            <w:hideMark/>
          </w:tcPr>
          <w:p w14:paraId="59268A61" w14:textId="46239C35" w:rsidR="00140E1C" w:rsidRDefault="00140E1C">
            <w:pPr>
              <w:rPr>
                <w:rFonts w:cs="Arial"/>
                <w:sz w:val="18"/>
                <w:szCs w:val="18"/>
              </w:rPr>
            </w:pPr>
            <w:r>
              <w:rPr>
                <w:rFonts w:cs="Arial"/>
                <w:sz w:val="18"/>
                <w:szCs w:val="18"/>
              </w:rPr>
              <w:lastRenderedPageBreak/>
              <w:t>3.5</w:t>
            </w:r>
            <w:r>
              <w:rPr>
                <w:rFonts w:cs="Arial"/>
                <w:sz w:val="18"/>
                <w:szCs w:val="18"/>
              </w:rPr>
              <w:br/>
            </w:r>
          </w:p>
        </w:tc>
        <w:tc>
          <w:tcPr>
            <w:tcW w:w="7536" w:type="dxa"/>
            <w:tcBorders>
              <w:top w:val="outset" w:sz="6" w:space="0" w:color="auto"/>
              <w:left w:val="outset" w:sz="6" w:space="0" w:color="auto"/>
              <w:bottom w:val="outset" w:sz="6" w:space="0" w:color="auto"/>
              <w:right w:val="outset" w:sz="6" w:space="0" w:color="auto"/>
            </w:tcBorders>
            <w:shd w:val="clear" w:color="auto" w:fill="F7F6F3"/>
            <w:hideMark/>
          </w:tcPr>
          <w:p w14:paraId="36979B55" w14:textId="77777777" w:rsidR="00140E1C" w:rsidRDefault="00140E1C">
            <w:pPr>
              <w:rPr>
                <w:rFonts w:cs="Arial"/>
                <w:sz w:val="18"/>
                <w:szCs w:val="18"/>
              </w:rPr>
            </w:pPr>
            <w:r>
              <w:rPr>
                <w:rFonts w:cs="Arial"/>
                <w:sz w:val="18"/>
                <w:szCs w:val="18"/>
              </w:rPr>
              <w:t>Hour 1 IAP WMD/HM response priorities directed.</w:t>
            </w:r>
          </w:p>
          <w:p w14:paraId="712EDB86" w14:textId="77777777" w:rsidR="00140E1C" w:rsidRDefault="00140E1C" w:rsidP="003B4801">
            <w:pPr>
              <w:pStyle w:val="bullet2"/>
              <w:numPr>
                <w:ilvl w:val="0"/>
                <w:numId w:val="19"/>
              </w:numPr>
              <w:tabs>
                <w:tab w:val="clear" w:pos="360"/>
                <w:tab w:val="num" w:pos="418"/>
              </w:tabs>
              <w:spacing w:line="240" w:lineRule="auto"/>
              <w:ind w:left="418"/>
              <w:rPr>
                <w:rFonts w:cs="Arial"/>
              </w:rPr>
            </w:pPr>
            <w:r>
              <w:rPr>
                <w:rFonts w:cs="Arial"/>
              </w:rPr>
              <w:t>Establish Site Management and Control</w:t>
            </w:r>
          </w:p>
          <w:p w14:paraId="2DA8A71B" w14:textId="77777777" w:rsidR="00140E1C" w:rsidRDefault="00140E1C" w:rsidP="003B4801">
            <w:pPr>
              <w:pStyle w:val="bullet2"/>
              <w:numPr>
                <w:ilvl w:val="0"/>
                <w:numId w:val="19"/>
              </w:numPr>
              <w:tabs>
                <w:tab w:val="clear" w:pos="360"/>
                <w:tab w:val="num" w:pos="418"/>
              </w:tabs>
              <w:spacing w:line="240" w:lineRule="auto"/>
              <w:ind w:left="418"/>
              <w:rPr>
                <w:rFonts w:cs="Arial"/>
              </w:rPr>
            </w:pPr>
            <w:r>
              <w:rPr>
                <w:rFonts w:cs="Arial"/>
              </w:rPr>
              <w:t>Determine the nature of the problem, including the WMD/HM involved</w:t>
            </w:r>
          </w:p>
          <w:p w14:paraId="3A1F815D" w14:textId="77777777" w:rsidR="00140E1C" w:rsidRDefault="00140E1C" w:rsidP="003B4801">
            <w:pPr>
              <w:pStyle w:val="bullet2"/>
              <w:numPr>
                <w:ilvl w:val="0"/>
                <w:numId w:val="19"/>
              </w:numPr>
              <w:tabs>
                <w:tab w:val="clear" w:pos="360"/>
                <w:tab w:val="num" w:pos="418"/>
              </w:tabs>
              <w:spacing w:line="240" w:lineRule="auto"/>
              <w:ind w:left="418"/>
              <w:rPr>
                <w:rFonts w:cs="Arial"/>
              </w:rPr>
            </w:pPr>
            <w:r>
              <w:rPr>
                <w:rFonts w:cs="Arial"/>
              </w:rPr>
              <w:t>Ensure the safety of all personnel from all hazards</w:t>
            </w:r>
          </w:p>
          <w:p w14:paraId="65B29C5B" w14:textId="77777777" w:rsidR="00140E1C" w:rsidRDefault="00140E1C" w:rsidP="003B4801">
            <w:pPr>
              <w:pStyle w:val="bullet2"/>
              <w:numPr>
                <w:ilvl w:val="0"/>
                <w:numId w:val="19"/>
              </w:numPr>
              <w:tabs>
                <w:tab w:val="clear" w:pos="360"/>
                <w:tab w:val="num" w:pos="418"/>
              </w:tabs>
              <w:spacing w:line="240" w:lineRule="auto"/>
              <w:ind w:left="418"/>
              <w:rPr>
                <w:rFonts w:cs="Arial"/>
              </w:rPr>
            </w:pPr>
            <w:r>
              <w:rPr>
                <w:rFonts w:cs="Arial"/>
              </w:rPr>
              <w:t xml:space="preserve">Initiate tactical objectives to accomplish initial rescue, </w:t>
            </w:r>
            <w:proofErr w:type="spellStart"/>
            <w:r>
              <w:rPr>
                <w:rFonts w:cs="Arial"/>
              </w:rPr>
              <w:t>decon</w:t>
            </w:r>
            <w:proofErr w:type="spellEnd"/>
            <w:r>
              <w:rPr>
                <w:rFonts w:cs="Arial"/>
              </w:rPr>
              <w:t>, medical and public protective action needs</w:t>
            </w:r>
          </w:p>
          <w:p w14:paraId="10254B85" w14:textId="77777777" w:rsidR="00140E1C" w:rsidRDefault="00140E1C" w:rsidP="003B4801">
            <w:pPr>
              <w:pStyle w:val="bullet2"/>
              <w:numPr>
                <w:ilvl w:val="0"/>
                <w:numId w:val="19"/>
              </w:numPr>
              <w:tabs>
                <w:tab w:val="clear" w:pos="360"/>
                <w:tab w:val="num" w:pos="418"/>
              </w:tabs>
              <w:spacing w:line="240" w:lineRule="auto"/>
              <w:ind w:left="418"/>
              <w:rPr>
                <w:rFonts w:cs="Arial"/>
              </w:rPr>
            </w:pPr>
            <w:r>
              <w:rPr>
                <w:rFonts w:cs="Arial"/>
              </w:rPr>
              <w:t>Ensure the integrity of potential evidence</w:t>
            </w:r>
          </w:p>
        </w:tc>
        <w:tc>
          <w:tcPr>
            <w:tcW w:w="4672" w:type="dxa"/>
            <w:tcBorders>
              <w:top w:val="outset" w:sz="6" w:space="0" w:color="auto"/>
              <w:left w:val="outset" w:sz="6" w:space="0" w:color="auto"/>
              <w:bottom w:val="outset" w:sz="6" w:space="0" w:color="auto"/>
              <w:right w:val="nil"/>
            </w:tcBorders>
            <w:shd w:val="clear" w:color="auto" w:fill="F7F6F3"/>
            <w:hideMark/>
          </w:tcPr>
          <w:p w14:paraId="01CED57B" w14:textId="77777777" w:rsidR="00140E1C" w:rsidRDefault="00140E1C">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w:t>
            </w:r>
            <w:proofErr w:type="gramStart"/>
            <w:r>
              <w:rPr>
                <w:rFonts w:cs="Arial"/>
                <w:sz w:val="18"/>
                <w:szCs w:val="18"/>
              </w:rPr>
              <w:t>  ]</w:t>
            </w:r>
            <w:proofErr w:type="gramEnd"/>
            <w:r>
              <w:rPr>
                <w:rFonts w:cs="Arial"/>
                <w:sz w:val="18"/>
                <w:szCs w:val="18"/>
              </w:rPr>
              <w:t>     S [    ]     M [     ]     U [     ]     </w:t>
            </w:r>
          </w:p>
        </w:tc>
      </w:tr>
    </w:tbl>
    <w:p w14:paraId="202575C6" w14:textId="77777777" w:rsidR="00140E1C" w:rsidRDefault="00140E1C" w:rsidP="00140E1C">
      <w:pPr>
        <w:rPr>
          <w:rFonts w:cs="Arial"/>
          <w:sz w:val="18"/>
          <w:szCs w:val="18"/>
        </w:rPr>
      </w:pPr>
    </w:p>
    <w:p w14:paraId="58240006" w14:textId="77777777" w:rsidR="00140E1C" w:rsidRDefault="00140E1C" w:rsidP="00140E1C">
      <w:pPr>
        <w:rPr>
          <w:rFonts w:cs="Arial"/>
          <w:sz w:val="18"/>
          <w:szCs w:val="18"/>
        </w:rPr>
      </w:pPr>
      <w:r>
        <w:rPr>
          <w:rFonts w:cs="Arial"/>
          <w:sz w:val="18"/>
          <w:szCs w:val="18"/>
        </w:rPr>
        <w:br w:type="page"/>
      </w: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0A0" w:firstRow="1" w:lastRow="0" w:firstColumn="1" w:lastColumn="0" w:noHBand="0" w:noVBand="0"/>
      </w:tblPr>
      <w:tblGrid>
        <w:gridCol w:w="643"/>
        <w:gridCol w:w="7681"/>
        <w:gridCol w:w="4636"/>
      </w:tblGrid>
      <w:tr w:rsidR="00140E1C" w14:paraId="44571464" w14:textId="77777777" w:rsidTr="00140E1C">
        <w:trPr>
          <w:cantSplit/>
          <w:tblCellSpacing w:w="0" w:type="dxa"/>
          <w:jc w:val="center"/>
        </w:trPr>
        <w:tc>
          <w:tcPr>
            <w:tcW w:w="12944" w:type="dxa"/>
            <w:gridSpan w:val="3"/>
            <w:tcBorders>
              <w:top w:val="outset" w:sz="6" w:space="0" w:color="auto"/>
              <w:left w:val="nil"/>
              <w:bottom w:val="outset" w:sz="6" w:space="0" w:color="auto"/>
              <w:right w:val="nil"/>
            </w:tcBorders>
            <w:shd w:val="clear" w:color="auto" w:fill="F7F6F3"/>
            <w:vAlign w:val="center"/>
            <w:hideMark/>
          </w:tcPr>
          <w:p w14:paraId="7821D0E0" w14:textId="77777777" w:rsidR="00140E1C" w:rsidRDefault="00140E1C">
            <w:pPr>
              <w:rPr>
                <w:rFonts w:cs="Arial"/>
                <w:sz w:val="18"/>
                <w:szCs w:val="18"/>
              </w:rPr>
            </w:pPr>
            <w:r>
              <w:rPr>
                <w:rFonts w:cs="Arial"/>
                <w:b/>
                <w:bCs/>
              </w:rPr>
              <w:lastRenderedPageBreak/>
              <w:t xml:space="preserve">Activity 4: Select Personal Protective Clothing and Equipment </w:t>
            </w:r>
          </w:p>
        </w:tc>
      </w:tr>
      <w:tr w:rsidR="00140E1C" w14:paraId="730E4130" w14:textId="77777777" w:rsidTr="00140E1C">
        <w:trPr>
          <w:cantSplit/>
          <w:tblCellSpacing w:w="0" w:type="dxa"/>
          <w:jc w:val="center"/>
        </w:trPr>
        <w:tc>
          <w:tcPr>
            <w:tcW w:w="12944" w:type="dxa"/>
            <w:gridSpan w:val="3"/>
            <w:tcBorders>
              <w:top w:val="outset" w:sz="6" w:space="0" w:color="auto"/>
              <w:left w:val="nil"/>
              <w:bottom w:val="outset" w:sz="6" w:space="0" w:color="auto"/>
              <w:right w:val="nil"/>
            </w:tcBorders>
            <w:shd w:val="clear" w:color="auto" w:fill="F7F6F3"/>
            <w:vAlign w:val="center"/>
            <w:hideMark/>
          </w:tcPr>
          <w:p w14:paraId="5BB61346" w14:textId="77777777" w:rsidR="00140E1C" w:rsidRDefault="00140E1C">
            <w:pPr>
              <w:rPr>
                <w:rFonts w:cs="Arial"/>
                <w:sz w:val="18"/>
                <w:szCs w:val="18"/>
              </w:rPr>
            </w:pPr>
            <w:r>
              <w:rPr>
                <w:rFonts w:cs="Arial"/>
                <w:b/>
                <w:bCs/>
                <w:sz w:val="18"/>
                <w:szCs w:val="18"/>
              </w:rPr>
              <w:t>Activity Description:</w:t>
            </w:r>
            <w:r>
              <w:rPr>
                <w:rFonts w:cs="Arial"/>
                <w:sz w:val="18"/>
                <w:szCs w:val="18"/>
              </w:rPr>
              <w:t xml:space="preserve"> Based upon the results of the hazard and risk evaluation process, select the proper level of personal protective clothing and equipment for the expected tasks as identified in the Incident Action Plan (IAP). </w:t>
            </w:r>
          </w:p>
        </w:tc>
      </w:tr>
      <w:tr w:rsidR="00140E1C" w14:paraId="4B3183DC" w14:textId="77777777" w:rsidTr="00140E1C">
        <w:trPr>
          <w:cantSplit/>
          <w:tblCellSpacing w:w="0" w:type="dxa"/>
          <w:jc w:val="center"/>
        </w:trPr>
        <w:tc>
          <w:tcPr>
            <w:tcW w:w="12944" w:type="dxa"/>
            <w:gridSpan w:val="3"/>
            <w:tcBorders>
              <w:top w:val="outset" w:sz="6" w:space="0" w:color="auto"/>
              <w:left w:val="nil"/>
              <w:bottom w:val="outset" w:sz="6" w:space="0" w:color="auto"/>
              <w:right w:val="nil"/>
            </w:tcBorders>
            <w:shd w:val="clear" w:color="auto" w:fill="F7F6F3"/>
            <w:hideMark/>
          </w:tcPr>
          <w:p w14:paraId="04E7C9B3" w14:textId="77777777" w:rsidR="00140E1C" w:rsidRDefault="00140E1C">
            <w:pPr>
              <w:rPr>
                <w:rFonts w:cs="Arial"/>
                <w:sz w:val="18"/>
                <w:szCs w:val="18"/>
              </w:rPr>
            </w:pPr>
            <w:r>
              <w:rPr>
                <w:rFonts w:cs="Arial"/>
                <w:b/>
                <w:bCs/>
                <w:sz w:val="18"/>
                <w:szCs w:val="18"/>
              </w:rPr>
              <w:t>Tasks Observed</w:t>
            </w:r>
            <w:r>
              <w:rPr>
                <w:rFonts w:cs="Arial"/>
                <w:sz w:val="18"/>
                <w:szCs w:val="18"/>
              </w:rPr>
              <w:t xml:space="preserve"> (check those that were observed and provide comments)</w:t>
            </w:r>
            <w:r>
              <w:rPr>
                <w:rFonts w:cs="Arial"/>
                <w:sz w:val="18"/>
                <w:szCs w:val="18"/>
              </w:rPr>
              <w:br/>
              <w:t xml:space="preserve">Note: Asterisks (*) denote Performance Measures and Performance Indicators associated with a task. Please record the observed indicator for each measure </w:t>
            </w:r>
          </w:p>
        </w:tc>
      </w:tr>
      <w:tr w:rsidR="00140E1C" w14:paraId="17724A61" w14:textId="77777777" w:rsidTr="00140E1C">
        <w:trPr>
          <w:cantSplit/>
          <w:tblCellSpacing w:w="0" w:type="dxa"/>
          <w:jc w:val="center"/>
        </w:trPr>
        <w:tc>
          <w:tcPr>
            <w:tcW w:w="642" w:type="dxa"/>
            <w:tcBorders>
              <w:top w:val="outset" w:sz="6" w:space="0" w:color="auto"/>
              <w:left w:val="nil"/>
              <w:bottom w:val="outset" w:sz="6" w:space="0" w:color="auto"/>
              <w:right w:val="outset" w:sz="6" w:space="0" w:color="auto"/>
            </w:tcBorders>
            <w:shd w:val="clear" w:color="auto" w:fill="F7F6F3"/>
            <w:vAlign w:val="center"/>
            <w:hideMark/>
          </w:tcPr>
          <w:p w14:paraId="459C72BA" w14:textId="77777777" w:rsidR="00140E1C" w:rsidRDefault="00140E1C">
            <w:pPr>
              <w:rPr>
                <w:rFonts w:cs="Arial"/>
                <w:sz w:val="18"/>
                <w:szCs w:val="18"/>
              </w:rPr>
            </w:pPr>
            <w:r>
              <w:rPr>
                <w:rFonts w:cs="Arial"/>
                <w:sz w:val="18"/>
                <w:szCs w:val="18"/>
              </w:rPr>
              <w:t> </w:t>
            </w:r>
          </w:p>
        </w:tc>
        <w:tc>
          <w:tcPr>
            <w:tcW w:w="7672" w:type="dxa"/>
            <w:tcBorders>
              <w:top w:val="outset" w:sz="6" w:space="0" w:color="auto"/>
              <w:left w:val="outset" w:sz="6" w:space="0" w:color="auto"/>
              <w:bottom w:val="outset" w:sz="6" w:space="0" w:color="auto"/>
              <w:right w:val="outset" w:sz="6" w:space="0" w:color="auto"/>
            </w:tcBorders>
            <w:shd w:val="clear" w:color="auto" w:fill="F7F6F3"/>
            <w:hideMark/>
          </w:tcPr>
          <w:p w14:paraId="1DEA2150" w14:textId="77777777" w:rsidR="00140E1C" w:rsidRDefault="00140E1C">
            <w:pPr>
              <w:rPr>
                <w:rFonts w:cs="Arial"/>
                <w:sz w:val="18"/>
                <w:szCs w:val="18"/>
              </w:rPr>
            </w:pPr>
            <w:r>
              <w:rPr>
                <w:rFonts w:cs="Arial"/>
                <w:b/>
                <w:bCs/>
                <w:sz w:val="18"/>
                <w:szCs w:val="18"/>
              </w:rPr>
              <w:t>Task /</w:t>
            </w:r>
            <w:r>
              <w:rPr>
                <w:rFonts w:cs="Arial"/>
                <w:sz w:val="18"/>
                <w:szCs w:val="18"/>
              </w:rPr>
              <w:t>Observation Keys</w:t>
            </w:r>
          </w:p>
        </w:tc>
        <w:tc>
          <w:tcPr>
            <w:tcW w:w="4630" w:type="dxa"/>
            <w:tcBorders>
              <w:top w:val="outset" w:sz="6" w:space="0" w:color="auto"/>
              <w:left w:val="outset" w:sz="6" w:space="0" w:color="auto"/>
              <w:bottom w:val="outset" w:sz="6" w:space="0" w:color="auto"/>
              <w:right w:val="nil"/>
            </w:tcBorders>
            <w:shd w:val="clear" w:color="auto" w:fill="F7F6F3"/>
            <w:hideMark/>
          </w:tcPr>
          <w:p w14:paraId="3A0CC870" w14:textId="77777777" w:rsidR="00140E1C" w:rsidRDefault="00140E1C">
            <w:pPr>
              <w:rPr>
                <w:rFonts w:cs="Arial"/>
                <w:sz w:val="18"/>
                <w:szCs w:val="18"/>
              </w:rPr>
            </w:pPr>
            <w:r>
              <w:rPr>
                <w:rFonts w:cs="Arial"/>
                <w:b/>
                <w:bCs/>
                <w:sz w:val="18"/>
                <w:szCs w:val="18"/>
              </w:rPr>
              <w:t>Time of Observation/ Task Completion </w:t>
            </w:r>
          </w:p>
        </w:tc>
      </w:tr>
      <w:tr w:rsidR="00140E1C" w14:paraId="13E518A6" w14:textId="77777777" w:rsidTr="00140E1C">
        <w:trPr>
          <w:cantSplit/>
          <w:tblCellSpacing w:w="0" w:type="dxa"/>
          <w:jc w:val="center"/>
        </w:trPr>
        <w:tc>
          <w:tcPr>
            <w:tcW w:w="642" w:type="dxa"/>
            <w:tcBorders>
              <w:top w:val="outset" w:sz="6" w:space="0" w:color="auto"/>
              <w:left w:val="nil"/>
              <w:bottom w:val="outset" w:sz="6" w:space="0" w:color="auto"/>
              <w:right w:val="outset" w:sz="6" w:space="0" w:color="auto"/>
            </w:tcBorders>
            <w:shd w:val="clear" w:color="auto" w:fill="F7F6F3"/>
            <w:hideMark/>
          </w:tcPr>
          <w:p w14:paraId="169C2EFA" w14:textId="0B7EC281" w:rsidR="00140E1C" w:rsidRDefault="00140E1C">
            <w:pPr>
              <w:rPr>
                <w:rFonts w:cs="Arial"/>
                <w:sz w:val="18"/>
                <w:szCs w:val="18"/>
              </w:rPr>
            </w:pPr>
            <w:r>
              <w:rPr>
                <w:rFonts w:cs="Arial"/>
                <w:sz w:val="18"/>
                <w:szCs w:val="18"/>
              </w:rPr>
              <w:t>4.1</w:t>
            </w:r>
            <w:r>
              <w:rPr>
                <w:rFonts w:cs="Arial"/>
                <w:sz w:val="18"/>
                <w:szCs w:val="18"/>
              </w:rPr>
              <w:br/>
            </w:r>
          </w:p>
        </w:tc>
        <w:tc>
          <w:tcPr>
            <w:tcW w:w="7672" w:type="dxa"/>
            <w:tcBorders>
              <w:top w:val="outset" w:sz="6" w:space="0" w:color="auto"/>
              <w:left w:val="outset" w:sz="6" w:space="0" w:color="auto"/>
              <w:bottom w:val="outset" w:sz="6" w:space="0" w:color="auto"/>
              <w:right w:val="outset" w:sz="6" w:space="0" w:color="auto"/>
            </w:tcBorders>
            <w:shd w:val="clear" w:color="auto" w:fill="F7F6F3"/>
            <w:hideMark/>
          </w:tcPr>
          <w:p w14:paraId="00C2E818" w14:textId="77777777" w:rsidR="00140E1C" w:rsidRDefault="00140E1C">
            <w:pPr>
              <w:rPr>
                <w:rFonts w:cs="Arial"/>
                <w:sz w:val="18"/>
                <w:szCs w:val="18"/>
              </w:rPr>
            </w:pPr>
            <w:r>
              <w:rPr>
                <w:rFonts w:cs="Arial"/>
                <w:sz w:val="18"/>
                <w:szCs w:val="18"/>
              </w:rPr>
              <w:t>Selection of respiratory protection.</w:t>
            </w:r>
          </w:p>
          <w:p w14:paraId="504E87D5" w14:textId="77777777" w:rsidR="00140E1C" w:rsidRDefault="00140E1C" w:rsidP="003B4801">
            <w:pPr>
              <w:pStyle w:val="bullet2"/>
              <w:numPr>
                <w:ilvl w:val="0"/>
                <w:numId w:val="19"/>
              </w:numPr>
              <w:tabs>
                <w:tab w:val="clear" w:pos="360"/>
                <w:tab w:val="num" w:pos="418"/>
              </w:tabs>
              <w:spacing w:line="240" w:lineRule="auto"/>
              <w:ind w:left="418"/>
              <w:rPr>
                <w:rFonts w:cs="Arial"/>
              </w:rPr>
            </w:pPr>
            <w:r>
              <w:rPr>
                <w:rFonts w:cs="Arial"/>
              </w:rPr>
              <w:t>Hazards encountered (e.g., hazard class, physical state)</w:t>
            </w:r>
          </w:p>
          <w:p w14:paraId="6FBDC92C" w14:textId="77777777" w:rsidR="00140E1C" w:rsidRDefault="00140E1C" w:rsidP="003B4801">
            <w:pPr>
              <w:pStyle w:val="bullet2"/>
              <w:numPr>
                <w:ilvl w:val="0"/>
                <w:numId w:val="19"/>
              </w:numPr>
              <w:tabs>
                <w:tab w:val="clear" w:pos="360"/>
                <w:tab w:val="num" w:pos="418"/>
              </w:tabs>
              <w:spacing w:line="240" w:lineRule="auto"/>
              <w:ind w:left="418"/>
              <w:rPr>
                <w:rFonts w:cs="Arial"/>
              </w:rPr>
            </w:pPr>
            <w:r>
              <w:rPr>
                <w:rFonts w:cs="Arial"/>
              </w:rPr>
              <w:t>CBRNE certification</w:t>
            </w:r>
          </w:p>
          <w:p w14:paraId="5EDB9DA2" w14:textId="77777777" w:rsidR="00140E1C" w:rsidRDefault="00140E1C" w:rsidP="003B4801">
            <w:pPr>
              <w:pStyle w:val="bullet2"/>
              <w:numPr>
                <w:ilvl w:val="0"/>
                <w:numId w:val="19"/>
              </w:numPr>
              <w:tabs>
                <w:tab w:val="clear" w:pos="360"/>
                <w:tab w:val="num" w:pos="418"/>
              </w:tabs>
              <w:spacing w:line="240" w:lineRule="auto"/>
              <w:ind w:left="418"/>
              <w:rPr>
                <w:rFonts w:cs="Arial"/>
              </w:rPr>
            </w:pPr>
            <w:r>
              <w:rPr>
                <w:rFonts w:cs="Arial"/>
              </w:rPr>
              <w:t>Tasks to be performed</w:t>
            </w:r>
          </w:p>
          <w:p w14:paraId="2A3B4B69" w14:textId="77777777" w:rsidR="00140E1C" w:rsidRDefault="00140E1C" w:rsidP="003B4801">
            <w:pPr>
              <w:pStyle w:val="bullet2"/>
              <w:numPr>
                <w:ilvl w:val="0"/>
                <w:numId w:val="19"/>
              </w:numPr>
              <w:tabs>
                <w:tab w:val="clear" w:pos="360"/>
                <w:tab w:val="num" w:pos="418"/>
              </w:tabs>
              <w:spacing w:line="240" w:lineRule="auto"/>
              <w:ind w:left="418"/>
              <w:rPr>
                <w:rFonts w:cs="Arial"/>
              </w:rPr>
            </w:pPr>
            <w:r>
              <w:rPr>
                <w:rFonts w:cs="Arial"/>
              </w:rPr>
              <w:t>Capabilities of the user(s)</w:t>
            </w:r>
          </w:p>
        </w:tc>
        <w:tc>
          <w:tcPr>
            <w:tcW w:w="4630" w:type="dxa"/>
            <w:tcBorders>
              <w:top w:val="outset" w:sz="6" w:space="0" w:color="auto"/>
              <w:left w:val="outset" w:sz="6" w:space="0" w:color="auto"/>
              <w:bottom w:val="outset" w:sz="6" w:space="0" w:color="auto"/>
              <w:right w:val="nil"/>
            </w:tcBorders>
            <w:shd w:val="clear" w:color="auto" w:fill="F7F6F3"/>
            <w:hideMark/>
          </w:tcPr>
          <w:p w14:paraId="3FC8C2C7" w14:textId="77777777" w:rsidR="00140E1C" w:rsidRDefault="00140E1C">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w:t>
            </w:r>
            <w:proofErr w:type="gramStart"/>
            <w:r>
              <w:rPr>
                <w:rFonts w:cs="Arial"/>
                <w:sz w:val="18"/>
                <w:szCs w:val="18"/>
              </w:rPr>
              <w:t>  ]</w:t>
            </w:r>
            <w:proofErr w:type="gramEnd"/>
            <w:r>
              <w:rPr>
                <w:rFonts w:cs="Arial"/>
                <w:sz w:val="18"/>
                <w:szCs w:val="18"/>
              </w:rPr>
              <w:t>     S [    ]     M [     ]     U [     ]     </w:t>
            </w:r>
          </w:p>
        </w:tc>
      </w:tr>
      <w:tr w:rsidR="00140E1C" w14:paraId="7967964A" w14:textId="77777777" w:rsidTr="00140E1C">
        <w:trPr>
          <w:cantSplit/>
          <w:tblCellSpacing w:w="0" w:type="dxa"/>
          <w:jc w:val="center"/>
        </w:trPr>
        <w:tc>
          <w:tcPr>
            <w:tcW w:w="642" w:type="dxa"/>
            <w:tcBorders>
              <w:top w:val="outset" w:sz="6" w:space="0" w:color="auto"/>
              <w:left w:val="nil"/>
              <w:bottom w:val="outset" w:sz="6" w:space="0" w:color="auto"/>
              <w:right w:val="outset" w:sz="6" w:space="0" w:color="auto"/>
            </w:tcBorders>
            <w:shd w:val="clear" w:color="auto" w:fill="F7F6F3"/>
            <w:hideMark/>
          </w:tcPr>
          <w:p w14:paraId="56EF4F4D" w14:textId="64831BEB" w:rsidR="00140E1C" w:rsidRDefault="00140E1C">
            <w:pPr>
              <w:rPr>
                <w:rFonts w:cs="Arial"/>
                <w:sz w:val="18"/>
                <w:szCs w:val="18"/>
              </w:rPr>
            </w:pPr>
            <w:r>
              <w:rPr>
                <w:rFonts w:cs="Arial"/>
                <w:sz w:val="18"/>
                <w:szCs w:val="18"/>
              </w:rPr>
              <w:t>4.2</w:t>
            </w:r>
            <w:r>
              <w:rPr>
                <w:rFonts w:cs="Arial"/>
                <w:sz w:val="18"/>
                <w:szCs w:val="18"/>
              </w:rPr>
              <w:br/>
            </w:r>
          </w:p>
        </w:tc>
        <w:tc>
          <w:tcPr>
            <w:tcW w:w="7672" w:type="dxa"/>
            <w:tcBorders>
              <w:top w:val="outset" w:sz="6" w:space="0" w:color="auto"/>
              <w:left w:val="outset" w:sz="6" w:space="0" w:color="auto"/>
              <w:bottom w:val="outset" w:sz="6" w:space="0" w:color="auto"/>
              <w:right w:val="outset" w:sz="6" w:space="0" w:color="auto"/>
            </w:tcBorders>
            <w:shd w:val="clear" w:color="auto" w:fill="F7F6F3"/>
            <w:hideMark/>
          </w:tcPr>
          <w:p w14:paraId="35C22340" w14:textId="77777777" w:rsidR="00140E1C" w:rsidRDefault="00140E1C">
            <w:pPr>
              <w:rPr>
                <w:rFonts w:cs="Arial"/>
                <w:sz w:val="18"/>
                <w:szCs w:val="18"/>
              </w:rPr>
            </w:pPr>
            <w:r>
              <w:rPr>
                <w:rFonts w:cs="Arial"/>
                <w:sz w:val="18"/>
                <w:szCs w:val="18"/>
              </w:rPr>
              <w:t>Selection of skin protection.</w:t>
            </w:r>
          </w:p>
          <w:p w14:paraId="73CF25C3" w14:textId="77777777" w:rsidR="00140E1C" w:rsidRDefault="00140E1C" w:rsidP="003B4801">
            <w:pPr>
              <w:pStyle w:val="bullet2"/>
              <w:numPr>
                <w:ilvl w:val="0"/>
                <w:numId w:val="19"/>
              </w:numPr>
              <w:tabs>
                <w:tab w:val="clear" w:pos="360"/>
                <w:tab w:val="num" w:pos="418"/>
              </w:tabs>
              <w:spacing w:line="240" w:lineRule="auto"/>
              <w:ind w:left="418"/>
              <w:rPr>
                <w:rFonts w:cs="Arial"/>
              </w:rPr>
            </w:pPr>
            <w:r>
              <w:rPr>
                <w:rFonts w:cs="Arial"/>
              </w:rPr>
              <w:t>Hazards encountered (e.g., hazard class, physical state)</w:t>
            </w:r>
          </w:p>
          <w:p w14:paraId="6CE8B009" w14:textId="77777777" w:rsidR="00140E1C" w:rsidRDefault="00140E1C" w:rsidP="003B4801">
            <w:pPr>
              <w:pStyle w:val="bullet2"/>
              <w:numPr>
                <w:ilvl w:val="0"/>
                <w:numId w:val="19"/>
              </w:numPr>
              <w:tabs>
                <w:tab w:val="clear" w:pos="360"/>
                <w:tab w:val="num" w:pos="418"/>
              </w:tabs>
              <w:spacing w:line="240" w:lineRule="auto"/>
              <w:ind w:left="418"/>
              <w:rPr>
                <w:rFonts w:cs="Arial"/>
              </w:rPr>
            </w:pPr>
            <w:r>
              <w:rPr>
                <w:rFonts w:cs="Arial"/>
              </w:rPr>
              <w:t>CBRNE certification</w:t>
            </w:r>
          </w:p>
          <w:p w14:paraId="35B62F66" w14:textId="77777777" w:rsidR="00140E1C" w:rsidRDefault="00140E1C" w:rsidP="003B4801">
            <w:pPr>
              <w:pStyle w:val="bullet2"/>
              <w:numPr>
                <w:ilvl w:val="0"/>
                <w:numId w:val="19"/>
              </w:numPr>
              <w:tabs>
                <w:tab w:val="clear" w:pos="360"/>
                <w:tab w:val="num" w:pos="418"/>
              </w:tabs>
              <w:spacing w:line="240" w:lineRule="auto"/>
              <w:ind w:left="418"/>
              <w:rPr>
                <w:rFonts w:cs="Arial"/>
              </w:rPr>
            </w:pPr>
            <w:r>
              <w:rPr>
                <w:rFonts w:cs="Arial"/>
              </w:rPr>
              <w:t>Tasks to be performed</w:t>
            </w:r>
          </w:p>
          <w:p w14:paraId="294525B6" w14:textId="77777777" w:rsidR="00140E1C" w:rsidRDefault="00140E1C" w:rsidP="003B4801">
            <w:pPr>
              <w:pStyle w:val="bullet2"/>
              <w:numPr>
                <w:ilvl w:val="0"/>
                <w:numId w:val="19"/>
              </w:numPr>
              <w:tabs>
                <w:tab w:val="clear" w:pos="360"/>
                <w:tab w:val="num" w:pos="418"/>
              </w:tabs>
              <w:spacing w:line="240" w:lineRule="auto"/>
              <w:ind w:left="418"/>
              <w:rPr>
                <w:rFonts w:cs="Arial"/>
              </w:rPr>
            </w:pPr>
            <w:r>
              <w:rPr>
                <w:rFonts w:cs="Arial"/>
              </w:rPr>
              <w:t>Capabilities of the user(s)</w:t>
            </w:r>
          </w:p>
        </w:tc>
        <w:tc>
          <w:tcPr>
            <w:tcW w:w="4630" w:type="dxa"/>
            <w:tcBorders>
              <w:top w:val="outset" w:sz="6" w:space="0" w:color="auto"/>
              <w:left w:val="outset" w:sz="6" w:space="0" w:color="auto"/>
              <w:bottom w:val="outset" w:sz="6" w:space="0" w:color="auto"/>
              <w:right w:val="nil"/>
            </w:tcBorders>
            <w:shd w:val="clear" w:color="auto" w:fill="F7F6F3"/>
            <w:hideMark/>
          </w:tcPr>
          <w:p w14:paraId="5CC47FCC" w14:textId="77777777" w:rsidR="00140E1C" w:rsidRDefault="00140E1C">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w:t>
            </w:r>
            <w:proofErr w:type="gramStart"/>
            <w:r>
              <w:rPr>
                <w:rFonts w:cs="Arial"/>
                <w:sz w:val="18"/>
                <w:szCs w:val="18"/>
              </w:rPr>
              <w:t>  ]</w:t>
            </w:r>
            <w:proofErr w:type="gramEnd"/>
            <w:r>
              <w:rPr>
                <w:rFonts w:cs="Arial"/>
                <w:sz w:val="18"/>
                <w:szCs w:val="18"/>
              </w:rPr>
              <w:t>     S [    ]     M [     ]     U [     ]     </w:t>
            </w:r>
          </w:p>
        </w:tc>
      </w:tr>
      <w:tr w:rsidR="00140E1C" w14:paraId="3145FD1D" w14:textId="77777777" w:rsidTr="00140E1C">
        <w:trPr>
          <w:cantSplit/>
          <w:tblCellSpacing w:w="0" w:type="dxa"/>
          <w:jc w:val="center"/>
        </w:trPr>
        <w:tc>
          <w:tcPr>
            <w:tcW w:w="642" w:type="dxa"/>
            <w:tcBorders>
              <w:top w:val="outset" w:sz="6" w:space="0" w:color="auto"/>
              <w:left w:val="nil"/>
              <w:bottom w:val="outset" w:sz="6" w:space="0" w:color="auto"/>
              <w:right w:val="outset" w:sz="6" w:space="0" w:color="auto"/>
            </w:tcBorders>
            <w:shd w:val="clear" w:color="auto" w:fill="F7F6F3"/>
            <w:hideMark/>
          </w:tcPr>
          <w:p w14:paraId="15FD8547" w14:textId="556DA4F5" w:rsidR="00140E1C" w:rsidRDefault="00140E1C">
            <w:pPr>
              <w:rPr>
                <w:rFonts w:cs="Arial"/>
                <w:sz w:val="18"/>
                <w:szCs w:val="18"/>
              </w:rPr>
            </w:pPr>
            <w:r>
              <w:rPr>
                <w:rFonts w:cs="Arial"/>
                <w:sz w:val="18"/>
                <w:szCs w:val="18"/>
              </w:rPr>
              <w:lastRenderedPageBreak/>
              <w:t>4.3</w:t>
            </w:r>
            <w:r>
              <w:rPr>
                <w:rFonts w:cs="Arial"/>
                <w:sz w:val="18"/>
                <w:szCs w:val="18"/>
              </w:rPr>
              <w:br/>
            </w:r>
          </w:p>
        </w:tc>
        <w:tc>
          <w:tcPr>
            <w:tcW w:w="7672" w:type="dxa"/>
            <w:tcBorders>
              <w:top w:val="outset" w:sz="6" w:space="0" w:color="auto"/>
              <w:left w:val="outset" w:sz="6" w:space="0" w:color="auto"/>
              <w:bottom w:val="outset" w:sz="6" w:space="0" w:color="auto"/>
              <w:right w:val="outset" w:sz="6" w:space="0" w:color="auto"/>
            </w:tcBorders>
            <w:shd w:val="clear" w:color="auto" w:fill="F7F6F3"/>
            <w:hideMark/>
          </w:tcPr>
          <w:p w14:paraId="39EEB9F4" w14:textId="77777777" w:rsidR="00140E1C" w:rsidRDefault="00140E1C">
            <w:pPr>
              <w:rPr>
                <w:rFonts w:cs="Arial"/>
                <w:sz w:val="18"/>
                <w:szCs w:val="18"/>
              </w:rPr>
            </w:pPr>
            <w:r>
              <w:rPr>
                <w:rFonts w:cs="Arial"/>
                <w:sz w:val="18"/>
                <w:szCs w:val="18"/>
              </w:rPr>
              <w:t>Discussion of safety issues and emergency procedures.</w:t>
            </w:r>
          </w:p>
          <w:p w14:paraId="16609238" w14:textId="77777777" w:rsidR="00140E1C" w:rsidRDefault="00140E1C" w:rsidP="003B4801">
            <w:pPr>
              <w:pStyle w:val="bullet2"/>
              <w:numPr>
                <w:ilvl w:val="0"/>
                <w:numId w:val="19"/>
              </w:numPr>
              <w:tabs>
                <w:tab w:val="clear" w:pos="360"/>
                <w:tab w:val="num" w:pos="418"/>
              </w:tabs>
              <w:spacing w:line="240" w:lineRule="auto"/>
              <w:ind w:left="418"/>
              <w:rPr>
                <w:rFonts w:cs="Arial"/>
              </w:rPr>
            </w:pPr>
            <w:r>
              <w:rPr>
                <w:rFonts w:cs="Arial"/>
              </w:rPr>
              <w:t>Command level discussion</w:t>
            </w:r>
          </w:p>
          <w:p w14:paraId="08D209E6" w14:textId="77777777" w:rsidR="00140E1C" w:rsidRDefault="00140E1C" w:rsidP="003B4801">
            <w:pPr>
              <w:pStyle w:val="bullet2"/>
              <w:numPr>
                <w:ilvl w:val="0"/>
                <w:numId w:val="19"/>
              </w:numPr>
              <w:tabs>
                <w:tab w:val="clear" w:pos="360"/>
                <w:tab w:val="num" w:pos="418"/>
              </w:tabs>
              <w:spacing w:line="240" w:lineRule="auto"/>
              <w:ind w:left="418"/>
              <w:rPr>
                <w:rFonts w:cs="Arial"/>
              </w:rPr>
            </w:pPr>
            <w:r>
              <w:rPr>
                <w:rFonts w:cs="Arial"/>
              </w:rPr>
              <w:t>Unit level (WMD/HM Response Team)</w:t>
            </w:r>
          </w:p>
          <w:p w14:paraId="11D63A40" w14:textId="7CD27E1D" w:rsidR="00B50BF5" w:rsidRDefault="00B50BF5" w:rsidP="003B4801">
            <w:pPr>
              <w:pStyle w:val="bullet2"/>
              <w:numPr>
                <w:ilvl w:val="0"/>
                <w:numId w:val="19"/>
              </w:numPr>
              <w:tabs>
                <w:tab w:val="clear" w:pos="360"/>
                <w:tab w:val="num" w:pos="418"/>
              </w:tabs>
              <w:spacing w:line="240" w:lineRule="auto"/>
              <w:ind w:left="418"/>
              <w:rPr>
                <w:rFonts w:cs="Arial"/>
              </w:rPr>
            </w:pPr>
            <w:r>
              <w:rPr>
                <w:rFonts w:cs="Arial"/>
              </w:rPr>
              <w:t>Emergency evacuation and decontamination</w:t>
            </w:r>
          </w:p>
        </w:tc>
        <w:tc>
          <w:tcPr>
            <w:tcW w:w="4630" w:type="dxa"/>
            <w:tcBorders>
              <w:top w:val="outset" w:sz="6" w:space="0" w:color="auto"/>
              <w:left w:val="outset" w:sz="6" w:space="0" w:color="auto"/>
              <w:bottom w:val="outset" w:sz="6" w:space="0" w:color="auto"/>
              <w:right w:val="nil"/>
            </w:tcBorders>
            <w:shd w:val="clear" w:color="auto" w:fill="F7F6F3"/>
            <w:hideMark/>
          </w:tcPr>
          <w:p w14:paraId="62855CCD" w14:textId="77777777" w:rsidR="00140E1C" w:rsidRDefault="00140E1C">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w:t>
            </w:r>
            <w:proofErr w:type="gramStart"/>
            <w:r>
              <w:rPr>
                <w:rFonts w:cs="Arial"/>
                <w:sz w:val="18"/>
                <w:szCs w:val="18"/>
              </w:rPr>
              <w:t>  ]</w:t>
            </w:r>
            <w:proofErr w:type="gramEnd"/>
            <w:r>
              <w:rPr>
                <w:rFonts w:cs="Arial"/>
                <w:sz w:val="18"/>
                <w:szCs w:val="18"/>
              </w:rPr>
              <w:t>     S [    ]     M [     ]     U [     ]     </w:t>
            </w:r>
          </w:p>
        </w:tc>
      </w:tr>
    </w:tbl>
    <w:p w14:paraId="650C16CD" w14:textId="77777777" w:rsidR="00140E1C" w:rsidRDefault="00140E1C" w:rsidP="00140E1C">
      <w:pPr>
        <w:rPr>
          <w:rFonts w:cs="Arial"/>
          <w:sz w:val="18"/>
          <w:szCs w:val="18"/>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0A0" w:firstRow="1" w:lastRow="0" w:firstColumn="1" w:lastColumn="0" w:noHBand="0" w:noVBand="0"/>
      </w:tblPr>
      <w:tblGrid>
        <w:gridCol w:w="1023"/>
        <w:gridCol w:w="7307"/>
        <w:gridCol w:w="4630"/>
      </w:tblGrid>
      <w:tr w:rsidR="00140E1C" w14:paraId="2264AFEC" w14:textId="77777777" w:rsidTr="004C7E50">
        <w:trPr>
          <w:cantSplit/>
          <w:tblCellSpacing w:w="0" w:type="dxa"/>
          <w:jc w:val="center"/>
        </w:trPr>
        <w:tc>
          <w:tcPr>
            <w:tcW w:w="12960" w:type="dxa"/>
            <w:gridSpan w:val="3"/>
            <w:tcBorders>
              <w:top w:val="outset" w:sz="6" w:space="0" w:color="auto"/>
              <w:left w:val="nil"/>
              <w:bottom w:val="outset" w:sz="6" w:space="0" w:color="auto"/>
              <w:right w:val="nil"/>
            </w:tcBorders>
            <w:shd w:val="clear" w:color="auto" w:fill="F7F6F3"/>
            <w:vAlign w:val="center"/>
            <w:hideMark/>
          </w:tcPr>
          <w:p w14:paraId="1BD3AB70" w14:textId="43ACA2E7" w:rsidR="00140E1C" w:rsidRDefault="00140E1C">
            <w:pPr>
              <w:rPr>
                <w:rFonts w:cs="Arial"/>
                <w:sz w:val="18"/>
                <w:szCs w:val="18"/>
              </w:rPr>
            </w:pPr>
            <w:r>
              <w:rPr>
                <w:rFonts w:cs="Arial"/>
                <w:b/>
                <w:bCs/>
              </w:rPr>
              <w:t xml:space="preserve">Activity </w:t>
            </w:r>
            <w:r w:rsidR="00271DBA">
              <w:rPr>
                <w:rFonts w:cs="Arial"/>
                <w:b/>
                <w:bCs/>
              </w:rPr>
              <w:t>5</w:t>
            </w:r>
            <w:r>
              <w:rPr>
                <w:rFonts w:cs="Arial"/>
                <w:b/>
                <w:bCs/>
              </w:rPr>
              <w:t xml:space="preserve">: Implement Response Objectives </w:t>
            </w:r>
          </w:p>
        </w:tc>
      </w:tr>
      <w:tr w:rsidR="00140E1C" w14:paraId="05E6F691" w14:textId="77777777" w:rsidTr="004C7E50">
        <w:trPr>
          <w:cantSplit/>
          <w:tblCellSpacing w:w="0" w:type="dxa"/>
          <w:jc w:val="center"/>
        </w:trPr>
        <w:tc>
          <w:tcPr>
            <w:tcW w:w="12960" w:type="dxa"/>
            <w:gridSpan w:val="3"/>
            <w:tcBorders>
              <w:top w:val="outset" w:sz="6" w:space="0" w:color="auto"/>
              <w:left w:val="nil"/>
              <w:bottom w:val="outset" w:sz="6" w:space="0" w:color="auto"/>
              <w:right w:val="nil"/>
            </w:tcBorders>
            <w:shd w:val="clear" w:color="auto" w:fill="F7F6F3"/>
            <w:vAlign w:val="center"/>
            <w:hideMark/>
          </w:tcPr>
          <w:p w14:paraId="0BBDA81C" w14:textId="77777777" w:rsidR="00140E1C" w:rsidRDefault="00140E1C">
            <w:pPr>
              <w:rPr>
                <w:rFonts w:cs="Arial"/>
                <w:sz w:val="18"/>
                <w:szCs w:val="18"/>
              </w:rPr>
            </w:pPr>
            <w:r>
              <w:rPr>
                <w:rFonts w:cs="Arial"/>
                <w:b/>
                <w:bCs/>
                <w:sz w:val="18"/>
                <w:szCs w:val="18"/>
              </w:rPr>
              <w:t>Activity Description:</w:t>
            </w:r>
            <w:r>
              <w:rPr>
                <w:rFonts w:cs="Arial"/>
                <w:sz w:val="18"/>
                <w:szCs w:val="18"/>
              </w:rPr>
              <w:t xml:space="preserve"> Implement the best available WMD/HM-related strategic goals and tactical objectives which will produce the most favorable outcome, as identified in the Incident Action Plan. </w:t>
            </w:r>
          </w:p>
        </w:tc>
      </w:tr>
      <w:tr w:rsidR="00140E1C" w14:paraId="452DEB33" w14:textId="77777777" w:rsidTr="004C7E50">
        <w:trPr>
          <w:cantSplit/>
          <w:tblCellSpacing w:w="0" w:type="dxa"/>
          <w:jc w:val="center"/>
        </w:trPr>
        <w:tc>
          <w:tcPr>
            <w:tcW w:w="12960" w:type="dxa"/>
            <w:gridSpan w:val="3"/>
            <w:tcBorders>
              <w:top w:val="outset" w:sz="6" w:space="0" w:color="auto"/>
              <w:left w:val="nil"/>
              <w:bottom w:val="outset" w:sz="6" w:space="0" w:color="auto"/>
              <w:right w:val="nil"/>
            </w:tcBorders>
            <w:shd w:val="clear" w:color="auto" w:fill="F7F6F3"/>
            <w:hideMark/>
          </w:tcPr>
          <w:p w14:paraId="088DDB97" w14:textId="77777777" w:rsidR="00140E1C" w:rsidRDefault="00140E1C">
            <w:pPr>
              <w:rPr>
                <w:rFonts w:cs="Arial"/>
                <w:sz w:val="18"/>
                <w:szCs w:val="18"/>
              </w:rPr>
            </w:pPr>
            <w:r>
              <w:rPr>
                <w:rFonts w:cs="Arial"/>
                <w:b/>
                <w:bCs/>
                <w:sz w:val="18"/>
                <w:szCs w:val="18"/>
              </w:rPr>
              <w:t>Tasks Observed</w:t>
            </w:r>
            <w:r>
              <w:rPr>
                <w:rFonts w:cs="Arial"/>
                <w:sz w:val="18"/>
                <w:szCs w:val="18"/>
              </w:rPr>
              <w:t xml:space="preserve"> (check those that were observed and provide comments)</w:t>
            </w:r>
            <w:r>
              <w:rPr>
                <w:rFonts w:cs="Arial"/>
                <w:sz w:val="18"/>
                <w:szCs w:val="18"/>
              </w:rPr>
              <w:br/>
              <w:t xml:space="preserve">Note: Asterisks (*) denote Performance Measures and Performance Indicators associated with a task. Please record the observed indicator for each measure </w:t>
            </w:r>
          </w:p>
        </w:tc>
      </w:tr>
      <w:tr w:rsidR="00140E1C" w14:paraId="565A6FD6" w14:textId="77777777" w:rsidTr="004C7E50">
        <w:trPr>
          <w:cantSplit/>
          <w:tblCellSpacing w:w="0" w:type="dxa"/>
          <w:jc w:val="center"/>
        </w:trPr>
        <w:tc>
          <w:tcPr>
            <w:tcW w:w="1023" w:type="dxa"/>
            <w:tcBorders>
              <w:top w:val="outset" w:sz="6" w:space="0" w:color="auto"/>
              <w:left w:val="nil"/>
              <w:bottom w:val="outset" w:sz="6" w:space="0" w:color="auto"/>
              <w:right w:val="outset" w:sz="6" w:space="0" w:color="auto"/>
            </w:tcBorders>
            <w:shd w:val="clear" w:color="auto" w:fill="F7F6F3"/>
            <w:vAlign w:val="center"/>
            <w:hideMark/>
          </w:tcPr>
          <w:p w14:paraId="0DA4D7FA" w14:textId="77777777" w:rsidR="00140E1C" w:rsidRDefault="00140E1C">
            <w:pPr>
              <w:rPr>
                <w:rFonts w:cs="Arial"/>
                <w:sz w:val="18"/>
                <w:szCs w:val="18"/>
              </w:rPr>
            </w:pPr>
            <w:r>
              <w:rPr>
                <w:rFonts w:cs="Arial"/>
                <w:sz w:val="18"/>
                <w:szCs w:val="18"/>
              </w:rPr>
              <w:t> </w:t>
            </w:r>
          </w:p>
        </w:tc>
        <w:tc>
          <w:tcPr>
            <w:tcW w:w="7307" w:type="dxa"/>
            <w:tcBorders>
              <w:top w:val="outset" w:sz="6" w:space="0" w:color="auto"/>
              <w:left w:val="outset" w:sz="6" w:space="0" w:color="auto"/>
              <w:bottom w:val="outset" w:sz="6" w:space="0" w:color="auto"/>
              <w:right w:val="outset" w:sz="6" w:space="0" w:color="auto"/>
            </w:tcBorders>
            <w:shd w:val="clear" w:color="auto" w:fill="F7F6F3"/>
            <w:hideMark/>
          </w:tcPr>
          <w:p w14:paraId="07FE3A23" w14:textId="77777777" w:rsidR="00140E1C" w:rsidRDefault="00140E1C">
            <w:pPr>
              <w:rPr>
                <w:rFonts w:cs="Arial"/>
                <w:sz w:val="18"/>
                <w:szCs w:val="18"/>
              </w:rPr>
            </w:pPr>
            <w:r>
              <w:rPr>
                <w:rFonts w:cs="Arial"/>
                <w:b/>
                <w:bCs/>
                <w:sz w:val="18"/>
                <w:szCs w:val="18"/>
              </w:rPr>
              <w:t>Task /</w:t>
            </w:r>
            <w:r>
              <w:rPr>
                <w:rFonts w:cs="Arial"/>
                <w:sz w:val="18"/>
                <w:szCs w:val="18"/>
              </w:rPr>
              <w:t>Observation Keys</w:t>
            </w:r>
          </w:p>
        </w:tc>
        <w:tc>
          <w:tcPr>
            <w:tcW w:w="4630" w:type="dxa"/>
            <w:tcBorders>
              <w:top w:val="outset" w:sz="6" w:space="0" w:color="auto"/>
              <w:left w:val="outset" w:sz="6" w:space="0" w:color="auto"/>
              <w:bottom w:val="outset" w:sz="6" w:space="0" w:color="auto"/>
              <w:right w:val="nil"/>
            </w:tcBorders>
            <w:shd w:val="clear" w:color="auto" w:fill="F7F6F3"/>
            <w:hideMark/>
          </w:tcPr>
          <w:p w14:paraId="3F08F98D" w14:textId="77777777" w:rsidR="00140E1C" w:rsidRDefault="00140E1C">
            <w:pPr>
              <w:rPr>
                <w:rFonts w:cs="Arial"/>
                <w:sz w:val="18"/>
                <w:szCs w:val="18"/>
              </w:rPr>
            </w:pPr>
            <w:r>
              <w:rPr>
                <w:rFonts w:cs="Arial"/>
                <w:b/>
                <w:bCs/>
                <w:sz w:val="18"/>
                <w:szCs w:val="18"/>
              </w:rPr>
              <w:t>Time of Observation/ Task Completion </w:t>
            </w:r>
          </w:p>
        </w:tc>
      </w:tr>
      <w:tr w:rsidR="00140E1C" w14:paraId="0EC427D3" w14:textId="77777777" w:rsidTr="004C7E50">
        <w:trPr>
          <w:cantSplit/>
          <w:tblCellSpacing w:w="0" w:type="dxa"/>
          <w:jc w:val="center"/>
        </w:trPr>
        <w:tc>
          <w:tcPr>
            <w:tcW w:w="1023" w:type="dxa"/>
            <w:tcBorders>
              <w:top w:val="outset" w:sz="6" w:space="0" w:color="auto"/>
              <w:left w:val="nil"/>
              <w:bottom w:val="outset" w:sz="6" w:space="0" w:color="auto"/>
              <w:right w:val="outset" w:sz="6" w:space="0" w:color="auto"/>
            </w:tcBorders>
            <w:shd w:val="clear" w:color="auto" w:fill="F7F6F3"/>
            <w:hideMark/>
          </w:tcPr>
          <w:p w14:paraId="668147DF" w14:textId="7A23375F" w:rsidR="00140E1C" w:rsidRDefault="00271DBA">
            <w:pPr>
              <w:rPr>
                <w:rFonts w:cs="Arial"/>
                <w:sz w:val="18"/>
                <w:szCs w:val="18"/>
              </w:rPr>
            </w:pPr>
            <w:r>
              <w:rPr>
                <w:rFonts w:cs="Arial"/>
                <w:sz w:val="18"/>
                <w:szCs w:val="18"/>
              </w:rPr>
              <w:t>5</w:t>
            </w:r>
            <w:r w:rsidR="00140E1C">
              <w:rPr>
                <w:rFonts w:cs="Arial"/>
                <w:sz w:val="18"/>
                <w:szCs w:val="18"/>
              </w:rPr>
              <w:t>.1</w:t>
            </w:r>
            <w:r w:rsidR="00140E1C">
              <w:rPr>
                <w:rFonts w:cs="Arial"/>
                <w:sz w:val="18"/>
                <w:szCs w:val="18"/>
              </w:rPr>
              <w:br/>
            </w:r>
          </w:p>
        </w:tc>
        <w:tc>
          <w:tcPr>
            <w:tcW w:w="7307" w:type="dxa"/>
            <w:tcBorders>
              <w:top w:val="outset" w:sz="6" w:space="0" w:color="auto"/>
              <w:left w:val="outset" w:sz="6" w:space="0" w:color="auto"/>
              <w:bottom w:val="outset" w:sz="6" w:space="0" w:color="auto"/>
              <w:right w:val="outset" w:sz="6" w:space="0" w:color="auto"/>
            </w:tcBorders>
            <w:shd w:val="clear" w:color="auto" w:fill="F7F6F3"/>
            <w:hideMark/>
          </w:tcPr>
          <w:p w14:paraId="08AF1BC5" w14:textId="77777777" w:rsidR="00140E1C" w:rsidRDefault="00140E1C">
            <w:pPr>
              <w:rPr>
                <w:rFonts w:cs="Arial"/>
                <w:sz w:val="18"/>
                <w:szCs w:val="18"/>
              </w:rPr>
            </w:pPr>
            <w:r>
              <w:rPr>
                <w:rFonts w:cs="Arial"/>
                <w:sz w:val="18"/>
                <w:szCs w:val="18"/>
              </w:rPr>
              <w:t>Determine the nature and priority of rescue operations and the numbers involved.</w:t>
            </w:r>
          </w:p>
          <w:p w14:paraId="40C8FB4E" w14:textId="6ED216D4" w:rsidR="00140E1C" w:rsidRDefault="00140E1C" w:rsidP="003B4801">
            <w:pPr>
              <w:pStyle w:val="bullet2"/>
              <w:numPr>
                <w:ilvl w:val="0"/>
                <w:numId w:val="19"/>
              </w:numPr>
              <w:tabs>
                <w:tab w:val="clear" w:pos="360"/>
                <w:tab w:val="num" w:pos="418"/>
              </w:tabs>
              <w:spacing w:line="240" w:lineRule="auto"/>
              <w:ind w:left="418"/>
              <w:rPr>
                <w:rFonts w:cs="Arial"/>
              </w:rPr>
            </w:pPr>
            <w:r>
              <w:rPr>
                <w:rFonts w:cs="Arial"/>
              </w:rPr>
              <w:t xml:space="preserve">People who will be immediately exposed and harmed as the situation gets worse </w:t>
            </w:r>
          </w:p>
          <w:p w14:paraId="795DB5A6" w14:textId="77777777" w:rsidR="00140E1C" w:rsidRDefault="00140E1C" w:rsidP="003B4801">
            <w:pPr>
              <w:pStyle w:val="bullet2"/>
              <w:numPr>
                <w:ilvl w:val="0"/>
                <w:numId w:val="19"/>
              </w:numPr>
              <w:tabs>
                <w:tab w:val="clear" w:pos="360"/>
                <w:tab w:val="num" w:pos="418"/>
              </w:tabs>
              <w:spacing w:line="240" w:lineRule="auto"/>
              <w:ind w:left="418"/>
              <w:rPr>
                <w:rFonts w:cs="Arial"/>
              </w:rPr>
            </w:pPr>
            <w:r>
              <w:rPr>
                <w:rFonts w:cs="Arial"/>
              </w:rPr>
              <w:t>Victims who have been exposed to the WMD/HM and who are disoriented or disabled from its effects</w:t>
            </w:r>
          </w:p>
          <w:p w14:paraId="1B0EAB1A" w14:textId="77777777" w:rsidR="00140E1C" w:rsidRDefault="00140E1C" w:rsidP="003B4801">
            <w:pPr>
              <w:pStyle w:val="bullet2"/>
              <w:numPr>
                <w:ilvl w:val="0"/>
                <w:numId w:val="19"/>
              </w:numPr>
              <w:tabs>
                <w:tab w:val="clear" w:pos="360"/>
                <w:tab w:val="num" w:pos="418"/>
              </w:tabs>
              <w:spacing w:line="240" w:lineRule="auto"/>
              <w:ind w:left="418"/>
              <w:rPr>
                <w:rFonts w:cs="Arial"/>
              </w:rPr>
            </w:pPr>
            <w:r>
              <w:rPr>
                <w:rFonts w:cs="Arial"/>
              </w:rPr>
              <w:t>Victims who have been exposed to the WMD/HM and who require physical extrication (i.e., technical rescue operations)</w:t>
            </w:r>
          </w:p>
        </w:tc>
        <w:tc>
          <w:tcPr>
            <w:tcW w:w="4630" w:type="dxa"/>
            <w:tcBorders>
              <w:top w:val="outset" w:sz="6" w:space="0" w:color="auto"/>
              <w:left w:val="outset" w:sz="6" w:space="0" w:color="auto"/>
              <w:bottom w:val="outset" w:sz="6" w:space="0" w:color="auto"/>
              <w:right w:val="nil"/>
            </w:tcBorders>
            <w:shd w:val="clear" w:color="auto" w:fill="F7F6F3"/>
            <w:hideMark/>
          </w:tcPr>
          <w:p w14:paraId="1CC6B96C" w14:textId="77777777" w:rsidR="00140E1C" w:rsidRDefault="00140E1C">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w:t>
            </w:r>
            <w:proofErr w:type="gramStart"/>
            <w:r>
              <w:rPr>
                <w:rFonts w:cs="Arial"/>
                <w:sz w:val="18"/>
                <w:szCs w:val="18"/>
              </w:rPr>
              <w:t>  ]</w:t>
            </w:r>
            <w:proofErr w:type="gramEnd"/>
            <w:r>
              <w:rPr>
                <w:rFonts w:cs="Arial"/>
                <w:sz w:val="18"/>
                <w:szCs w:val="18"/>
              </w:rPr>
              <w:t>     S [    ]     M [     ]     U [     ]     </w:t>
            </w:r>
          </w:p>
        </w:tc>
      </w:tr>
      <w:tr w:rsidR="00140E1C" w14:paraId="69AA3C6B" w14:textId="77777777" w:rsidTr="004C7E50">
        <w:trPr>
          <w:cantSplit/>
          <w:tblCellSpacing w:w="0" w:type="dxa"/>
          <w:jc w:val="center"/>
        </w:trPr>
        <w:tc>
          <w:tcPr>
            <w:tcW w:w="1023" w:type="dxa"/>
            <w:tcBorders>
              <w:top w:val="outset" w:sz="6" w:space="0" w:color="auto"/>
              <w:left w:val="nil"/>
              <w:bottom w:val="outset" w:sz="6" w:space="0" w:color="auto"/>
              <w:right w:val="outset" w:sz="6" w:space="0" w:color="auto"/>
            </w:tcBorders>
            <w:shd w:val="clear" w:color="auto" w:fill="F7F6F3"/>
            <w:hideMark/>
          </w:tcPr>
          <w:p w14:paraId="163876FD" w14:textId="2B67E538" w:rsidR="00140E1C" w:rsidRDefault="00271DBA">
            <w:pPr>
              <w:rPr>
                <w:rFonts w:cs="Arial"/>
                <w:sz w:val="18"/>
                <w:szCs w:val="18"/>
              </w:rPr>
            </w:pPr>
            <w:r>
              <w:rPr>
                <w:rFonts w:cs="Arial"/>
                <w:sz w:val="18"/>
                <w:szCs w:val="18"/>
              </w:rPr>
              <w:lastRenderedPageBreak/>
              <w:t>5</w:t>
            </w:r>
            <w:r w:rsidR="00140E1C">
              <w:rPr>
                <w:rFonts w:cs="Arial"/>
                <w:sz w:val="18"/>
                <w:szCs w:val="18"/>
              </w:rPr>
              <w:t>.2</w:t>
            </w:r>
            <w:r w:rsidR="00140E1C">
              <w:rPr>
                <w:rFonts w:cs="Arial"/>
                <w:sz w:val="18"/>
                <w:szCs w:val="18"/>
              </w:rPr>
              <w:br/>
            </w:r>
          </w:p>
        </w:tc>
        <w:tc>
          <w:tcPr>
            <w:tcW w:w="7307" w:type="dxa"/>
            <w:tcBorders>
              <w:top w:val="outset" w:sz="6" w:space="0" w:color="auto"/>
              <w:left w:val="outset" w:sz="6" w:space="0" w:color="auto"/>
              <w:bottom w:val="outset" w:sz="6" w:space="0" w:color="auto"/>
              <w:right w:val="outset" w:sz="6" w:space="0" w:color="auto"/>
            </w:tcBorders>
            <w:shd w:val="clear" w:color="auto" w:fill="F7F6F3"/>
            <w:hideMark/>
          </w:tcPr>
          <w:p w14:paraId="0F397745" w14:textId="77777777" w:rsidR="00140E1C" w:rsidRDefault="00140E1C">
            <w:pPr>
              <w:rPr>
                <w:rFonts w:cs="Arial"/>
                <w:sz w:val="18"/>
                <w:szCs w:val="18"/>
              </w:rPr>
            </w:pPr>
            <w:r>
              <w:rPr>
                <w:rFonts w:cs="Arial"/>
                <w:sz w:val="18"/>
                <w:szCs w:val="18"/>
              </w:rPr>
              <w:t>Identify personnel and equipment requirements to initiate rescue operations.</w:t>
            </w:r>
          </w:p>
          <w:p w14:paraId="2AA13DC0" w14:textId="77777777" w:rsidR="00140E1C" w:rsidRDefault="00140E1C" w:rsidP="003B4801">
            <w:pPr>
              <w:pStyle w:val="bullet2"/>
              <w:numPr>
                <w:ilvl w:val="0"/>
                <w:numId w:val="19"/>
              </w:numPr>
              <w:tabs>
                <w:tab w:val="clear" w:pos="360"/>
                <w:tab w:val="num" w:pos="418"/>
              </w:tabs>
              <w:spacing w:line="240" w:lineRule="auto"/>
              <w:ind w:left="418"/>
              <w:rPr>
                <w:rFonts w:cs="Arial"/>
              </w:rPr>
            </w:pPr>
            <w:r>
              <w:rPr>
                <w:rFonts w:cs="Arial"/>
              </w:rPr>
              <w:t>Rescuer PPE and safety</w:t>
            </w:r>
          </w:p>
          <w:p w14:paraId="06CAC49F" w14:textId="77777777" w:rsidR="00140E1C" w:rsidRDefault="00140E1C" w:rsidP="003B4801">
            <w:pPr>
              <w:pStyle w:val="bullet2"/>
              <w:numPr>
                <w:ilvl w:val="0"/>
                <w:numId w:val="19"/>
              </w:numPr>
              <w:tabs>
                <w:tab w:val="clear" w:pos="360"/>
                <w:tab w:val="num" w:pos="418"/>
              </w:tabs>
              <w:spacing w:line="240" w:lineRule="auto"/>
              <w:ind w:left="418"/>
              <w:rPr>
                <w:rFonts w:cs="Arial"/>
              </w:rPr>
            </w:pPr>
            <w:r>
              <w:rPr>
                <w:rFonts w:cs="Arial"/>
              </w:rPr>
              <w:t>Number of rescuers, including team operations, back-up/RIT capabilities</w:t>
            </w:r>
          </w:p>
          <w:p w14:paraId="2BE5C162" w14:textId="77777777" w:rsidR="00140E1C" w:rsidRDefault="00140E1C" w:rsidP="003B4801">
            <w:pPr>
              <w:pStyle w:val="bullet2"/>
              <w:numPr>
                <w:ilvl w:val="0"/>
                <w:numId w:val="19"/>
              </w:numPr>
              <w:tabs>
                <w:tab w:val="clear" w:pos="360"/>
                <w:tab w:val="num" w:pos="418"/>
              </w:tabs>
              <w:spacing w:line="240" w:lineRule="auto"/>
              <w:ind w:left="418"/>
              <w:rPr>
                <w:rFonts w:cs="Arial"/>
              </w:rPr>
            </w:pPr>
            <w:proofErr w:type="spellStart"/>
            <w:r>
              <w:rPr>
                <w:rFonts w:cs="Arial"/>
              </w:rPr>
              <w:t>Decon</w:t>
            </w:r>
            <w:proofErr w:type="spellEnd"/>
            <w:r>
              <w:rPr>
                <w:rFonts w:cs="Arial"/>
              </w:rPr>
              <w:t xml:space="preserve"> support, as appropriate</w:t>
            </w:r>
          </w:p>
          <w:p w14:paraId="28389A3B" w14:textId="77777777" w:rsidR="00140E1C" w:rsidRDefault="00140E1C" w:rsidP="003B4801">
            <w:pPr>
              <w:pStyle w:val="bullet2"/>
              <w:numPr>
                <w:ilvl w:val="0"/>
                <w:numId w:val="19"/>
              </w:numPr>
              <w:tabs>
                <w:tab w:val="clear" w:pos="360"/>
                <w:tab w:val="num" w:pos="418"/>
              </w:tabs>
              <w:spacing w:line="240" w:lineRule="auto"/>
              <w:ind w:left="418"/>
              <w:rPr>
                <w:rFonts w:cs="Arial"/>
              </w:rPr>
            </w:pPr>
            <w:r>
              <w:rPr>
                <w:rFonts w:cs="Arial"/>
              </w:rPr>
              <w:t>Command and Safety approval to initiate rescue operations</w:t>
            </w:r>
          </w:p>
        </w:tc>
        <w:tc>
          <w:tcPr>
            <w:tcW w:w="4630" w:type="dxa"/>
            <w:tcBorders>
              <w:top w:val="outset" w:sz="6" w:space="0" w:color="auto"/>
              <w:left w:val="outset" w:sz="6" w:space="0" w:color="auto"/>
              <w:bottom w:val="outset" w:sz="6" w:space="0" w:color="auto"/>
              <w:right w:val="nil"/>
            </w:tcBorders>
            <w:shd w:val="clear" w:color="auto" w:fill="F7F6F3"/>
            <w:hideMark/>
          </w:tcPr>
          <w:p w14:paraId="1E8183CE" w14:textId="77777777" w:rsidR="00140E1C" w:rsidRDefault="00140E1C">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w:t>
            </w:r>
            <w:proofErr w:type="gramStart"/>
            <w:r>
              <w:rPr>
                <w:rFonts w:cs="Arial"/>
                <w:sz w:val="18"/>
                <w:szCs w:val="18"/>
              </w:rPr>
              <w:t>  ]</w:t>
            </w:r>
            <w:proofErr w:type="gramEnd"/>
            <w:r>
              <w:rPr>
                <w:rFonts w:cs="Arial"/>
                <w:sz w:val="18"/>
                <w:szCs w:val="18"/>
              </w:rPr>
              <w:t>     S [    ]     M [     ]     U [     ]     </w:t>
            </w:r>
          </w:p>
        </w:tc>
      </w:tr>
      <w:tr w:rsidR="00140E1C" w14:paraId="2877995C" w14:textId="77777777" w:rsidTr="004C7E50">
        <w:trPr>
          <w:cantSplit/>
          <w:tblCellSpacing w:w="0" w:type="dxa"/>
          <w:jc w:val="center"/>
        </w:trPr>
        <w:tc>
          <w:tcPr>
            <w:tcW w:w="1023" w:type="dxa"/>
            <w:tcBorders>
              <w:top w:val="outset" w:sz="6" w:space="0" w:color="auto"/>
              <w:left w:val="nil"/>
              <w:bottom w:val="outset" w:sz="6" w:space="0" w:color="auto"/>
              <w:right w:val="outset" w:sz="6" w:space="0" w:color="auto"/>
            </w:tcBorders>
            <w:shd w:val="clear" w:color="auto" w:fill="F7F6F3"/>
            <w:hideMark/>
          </w:tcPr>
          <w:p w14:paraId="42DCB2C2" w14:textId="052D02A6" w:rsidR="00140E1C" w:rsidRDefault="00271DBA">
            <w:pPr>
              <w:rPr>
                <w:rFonts w:cs="Arial"/>
                <w:sz w:val="18"/>
                <w:szCs w:val="18"/>
              </w:rPr>
            </w:pPr>
            <w:r>
              <w:rPr>
                <w:rFonts w:cs="Arial"/>
                <w:sz w:val="18"/>
                <w:szCs w:val="18"/>
              </w:rPr>
              <w:t>5</w:t>
            </w:r>
            <w:r w:rsidR="00140E1C">
              <w:rPr>
                <w:rFonts w:cs="Arial"/>
                <w:sz w:val="18"/>
                <w:szCs w:val="18"/>
              </w:rPr>
              <w:t>.3</w:t>
            </w:r>
            <w:r w:rsidR="00140E1C">
              <w:rPr>
                <w:rFonts w:cs="Arial"/>
                <w:sz w:val="18"/>
                <w:szCs w:val="18"/>
              </w:rPr>
              <w:br/>
            </w:r>
          </w:p>
        </w:tc>
        <w:tc>
          <w:tcPr>
            <w:tcW w:w="7307" w:type="dxa"/>
            <w:tcBorders>
              <w:top w:val="outset" w:sz="6" w:space="0" w:color="auto"/>
              <w:left w:val="outset" w:sz="6" w:space="0" w:color="auto"/>
              <w:bottom w:val="outset" w:sz="6" w:space="0" w:color="auto"/>
              <w:right w:val="outset" w:sz="6" w:space="0" w:color="auto"/>
            </w:tcBorders>
            <w:shd w:val="clear" w:color="auto" w:fill="F7F6F3"/>
            <w:hideMark/>
          </w:tcPr>
          <w:p w14:paraId="27C286CF" w14:textId="77777777" w:rsidR="00140E1C" w:rsidRDefault="00140E1C">
            <w:pPr>
              <w:rPr>
                <w:rFonts w:cs="Arial"/>
                <w:sz w:val="18"/>
                <w:szCs w:val="18"/>
              </w:rPr>
            </w:pPr>
            <w:r>
              <w:rPr>
                <w:rFonts w:cs="Arial"/>
                <w:sz w:val="18"/>
                <w:szCs w:val="18"/>
              </w:rPr>
              <w:t>Implement safe and effective tactics to accomplish rescue operation objectives.</w:t>
            </w:r>
          </w:p>
          <w:p w14:paraId="6CBA6DDE" w14:textId="77777777" w:rsidR="00140E1C" w:rsidRDefault="00140E1C" w:rsidP="003B4801">
            <w:pPr>
              <w:pStyle w:val="bullet2"/>
              <w:numPr>
                <w:ilvl w:val="0"/>
                <w:numId w:val="19"/>
              </w:numPr>
              <w:tabs>
                <w:tab w:val="clear" w:pos="360"/>
                <w:tab w:val="num" w:pos="418"/>
              </w:tabs>
              <w:spacing w:line="240" w:lineRule="auto"/>
              <w:ind w:left="418"/>
              <w:rPr>
                <w:rFonts w:cs="Arial"/>
              </w:rPr>
            </w:pPr>
            <w:r>
              <w:rPr>
                <w:rFonts w:cs="Arial"/>
              </w:rPr>
              <w:t>Monitor and assess the effectiveness of rescue operations</w:t>
            </w:r>
          </w:p>
        </w:tc>
        <w:tc>
          <w:tcPr>
            <w:tcW w:w="4630" w:type="dxa"/>
            <w:tcBorders>
              <w:top w:val="outset" w:sz="6" w:space="0" w:color="auto"/>
              <w:left w:val="outset" w:sz="6" w:space="0" w:color="auto"/>
              <w:bottom w:val="outset" w:sz="6" w:space="0" w:color="auto"/>
              <w:right w:val="nil"/>
            </w:tcBorders>
            <w:shd w:val="clear" w:color="auto" w:fill="F7F6F3"/>
            <w:hideMark/>
          </w:tcPr>
          <w:p w14:paraId="4715C01B" w14:textId="77777777" w:rsidR="00140E1C" w:rsidRDefault="00140E1C">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w:t>
            </w:r>
            <w:proofErr w:type="gramStart"/>
            <w:r>
              <w:rPr>
                <w:rFonts w:cs="Arial"/>
                <w:sz w:val="18"/>
                <w:szCs w:val="18"/>
              </w:rPr>
              <w:t>  ]</w:t>
            </w:r>
            <w:proofErr w:type="gramEnd"/>
            <w:r>
              <w:rPr>
                <w:rFonts w:cs="Arial"/>
                <w:sz w:val="18"/>
                <w:szCs w:val="18"/>
              </w:rPr>
              <w:t>     S [    ]     M [     ]     U [     ]     </w:t>
            </w:r>
          </w:p>
        </w:tc>
      </w:tr>
      <w:tr w:rsidR="00140E1C" w14:paraId="6A40CAFA" w14:textId="77777777" w:rsidTr="004C7E50">
        <w:trPr>
          <w:cantSplit/>
          <w:tblCellSpacing w:w="0" w:type="dxa"/>
          <w:jc w:val="center"/>
        </w:trPr>
        <w:tc>
          <w:tcPr>
            <w:tcW w:w="1023" w:type="dxa"/>
            <w:tcBorders>
              <w:top w:val="outset" w:sz="6" w:space="0" w:color="auto"/>
              <w:left w:val="nil"/>
              <w:bottom w:val="outset" w:sz="6" w:space="0" w:color="auto"/>
              <w:right w:val="outset" w:sz="6" w:space="0" w:color="auto"/>
            </w:tcBorders>
            <w:shd w:val="clear" w:color="auto" w:fill="F7F6F3"/>
            <w:hideMark/>
          </w:tcPr>
          <w:p w14:paraId="0F433830" w14:textId="40B55416" w:rsidR="00140E1C" w:rsidRDefault="00271DBA">
            <w:pPr>
              <w:rPr>
                <w:rFonts w:cs="Arial"/>
                <w:sz w:val="18"/>
                <w:szCs w:val="18"/>
              </w:rPr>
            </w:pPr>
            <w:r>
              <w:rPr>
                <w:rFonts w:cs="Arial"/>
                <w:sz w:val="18"/>
                <w:szCs w:val="18"/>
              </w:rPr>
              <w:t>5</w:t>
            </w:r>
            <w:r w:rsidR="00140E1C">
              <w:rPr>
                <w:rFonts w:cs="Arial"/>
                <w:sz w:val="18"/>
                <w:szCs w:val="18"/>
              </w:rPr>
              <w:t>.4</w:t>
            </w:r>
            <w:r w:rsidR="00140E1C">
              <w:rPr>
                <w:rFonts w:cs="Arial"/>
                <w:sz w:val="18"/>
                <w:szCs w:val="18"/>
              </w:rPr>
              <w:br/>
            </w:r>
          </w:p>
        </w:tc>
        <w:tc>
          <w:tcPr>
            <w:tcW w:w="7307" w:type="dxa"/>
            <w:tcBorders>
              <w:top w:val="outset" w:sz="6" w:space="0" w:color="auto"/>
              <w:left w:val="outset" w:sz="6" w:space="0" w:color="auto"/>
              <w:bottom w:val="outset" w:sz="6" w:space="0" w:color="auto"/>
              <w:right w:val="outset" w:sz="6" w:space="0" w:color="auto"/>
            </w:tcBorders>
            <w:shd w:val="clear" w:color="auto" w:fill="F7F6F3"/>
            <w:hideMark/>
          </w:tcPr>
          <w:p w14:paraId="20CF5425" w14:textId="77777777" w:rsidR="00140E1C" w:rsidRDefault="00140E1C">
            <w:pPr>
              <w:rPr>
                <w:rFonts w:cs="Arial"/>
                <w:sz w:val="18"/>
                <w:szCs w:val="18"/>
              </w:rPr>
            </w:pPr>
            <w:r>
              <w:rPr>
                <w:rFonts w:cs="Arial"/>
                <w:sz w:val="18"/>
                <w:szCs w:val="18"/>
              </w:rPr>
              <w:t>Implement safe and effective tactics to accomplish product/agent control objectives.</w:t>
            </w:r>
          </w:p>
          <w:p w14:paraId="4CDBC697" w14:textId="77777777" w:rsidR="00140E1C" w:rsidRDefault="00140E1C" w:rsidP="003B4801">
            <w:pPr>
              <w:pStyle w:val="bullet2"/>
              <w:numPr>
                <w:ilvl w:val="0"/>
                <w:numId w:val="19"/>
              </w:numPr>
              <w:tabs>
                <w:tab w:val="clear" w:pos="360"/>
                <w:tab w:val="num" w:pos="418"/>
              </w:tabs>
              <w:spacing w:line="240" w:lineRule="auto"/>
              <w:ind w:left="418"/>
              <w:rPr>
                <w:rFonts w:cs="Arial"/>
              </w:rPr>
            </w:pPr>
            <w:r>
              <w:rPr>
                <w:rFonts w:cs="Arial"/>
              </w:rPr>
              <w:t>Offensive versus defensive operations</w:t>
            </w:r>
          </w:p>
          <w:p w14:paraId="265E5CB5" w14:textId="77777777" w:rsidR="00140E1C" w:rsidRDefault="00140E1C" w:rsidP="003B4801">
            <w:pPr>
              <w:pStyle w:val="bullet2"/>
              <w:numPr>
                <w:ilvl w:val="0"/>
                <w:numId w:val="19"/>
              </w:numPr>
              <w:tabs>
                <w:tab w:val="clear" w:pos="360"/>
                <w:tab w:val="num" w:pos="418"/>
              </w:tabs>
              <w:spacing w:line="240" w:lineRule="auto"/>
              <w:ind w:left="418"/>
              <w:rPr>
                <w:rFonts w:cs="Arial"/>
              </w:rPr>
            </w:pPr>
            <w:r>
              <w:rPr>
                <w:rFonts w:cs="Arial"/>
              </w:rPr>
              <w:t>Spill control/confinement tactics - actions taken to confine release to a limited area</w:t>
            </w:r>
          </w:p>
          <w:p w14:paraId="0D175B08" w14:textId="77777777" w:rsidR="00140E1C" w:rsidRDefault="00140E1C" w:rsidP="003B4801">
            <w:pPr>
              <w:pStyle w:val="bullet2"/>
              <w:numPr>
                <w:ilvl w:val="0"/>
                <w:numId w:val="19"/>
              </w:numPr>
              <w:tabs>
                <w:tab w:val="clear" w:pos="360"/>
                <w:tab w:val="num" w:pos="418"/>
              </w:tabs>
              <w:spacing w:line="240" w:lineRule="auto"/>
              <w:ind w:left="418"/>
              <w:rPr>
                <w:rFonts w:cs="Arial"/>
              </w:rPr>
            </w:pPr>
            <w:r>
              <w:rPr>
                <w:rFonts w:cs="Arial"/>
              </w:rPr>
              <w:t>Leak control/containment tactics - actions taken to contain or keep a material within its container</w:t>
            </w:r>
          </w:p>
          <w:p w14:paraId="540BFC20" w14:textId="77777777" w:rsidR="00140E1C" w:rsidRDefault="00140E1C" w:rsidP="003B4801">
            <w:pPr>
              <w:pStyle w:val="bullet2"/>
              <w:numPr>
                <w:ilvl w:val="0"/>
                <w:numId w:val="19"/>
              </w:numPr>
              <w:tabs>
                <w:tab w:val="clear" w:pos="360"/>
                <w:tab w:val="num" w:pos="418"/>
              </w:tabs>
              <w:spacing w:line="240" w:lineRule="auto"/>
              <w:ind w:left="418"/>
              <w:rPr>
                <w:rFonts w:cs="Arial"/>
              </w:rPr>
            </w:pPr>
            <w:r>
              <w:rPr>
                <w:rFonts w:cs="Arial"/>
              </w:rPr>
              <w:t>Fire control operations</w:t>
            </w:r>
          </w:p>
        </w:tc>
        <w:tc>
          <w:tcPr>
            <w:tcW w:w="4630" w:type="dxa"/>
            <w:tcBorders>
              <w:top w:val="outset" w:sz="6" w:space="0" w:color="auto"/>
              <w:left w:val="outset" w:sz="6" w:space="0" w:color="auto"/>
              <w:bottom w:val="outset" w:sz="6" w:space="0" w:color="auto"/>
              <w:right w:val="nil"/>
            </w:tcBorders>
            <w:shd w:val="clear" w:color="auto" w:fill="F7F6F3"/>
            <w:hideMark/>
          </w:tcPr>
          <w:p w14:paraId="6AD436A2" w14:textId="77777777" w:rsidR="00140E1C" w:rsidRDefault="00140E1C">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w:t>
            </w:r>
            <w:proofErr w:type="gramStart"/>
            <w:r>
              <w:rPr>
                <w:rFonts w:cs="Arial"/>
                <w:sz w:val="18"/>
                <w:szCs w:val="18"/>
              </w:rPr>
              <w:t>  ]</w:t>
            </w:r>
            <w:proofErr w:type="gramEnd"/>
            <w:r>
              <w:rPr>
                <w:rFonts w:cs="Arial"/>
                <w:sz w:val="18"/>
                <w:szCs w:val="18"/>
              </w:rPr>
              <w:t>     S [    ]     M [     ]     U [     ]     </w:t>
            </w:r>
          </w:p>
        </w:tc>
      </w:tr>
    </w:tbl>
    <w:p w14:paraId="55024932" w14:textId="75539D2B" w:rsidR="00140E1C" w:rsidRDefault="00140E1C" w:rsidP="00140E1C">
      <w:pPr>
        <w:rPr>
          <w:rFonts w:cs="Arial"/>
          <w:sz w:val="18"/>
          <w:szCs w:val="18"/>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0A0" w:firstRow="1" w:lastRow="0" w:firstColumn="1" w:lastColumn="0" w:noHBand="0" w:noVBand="0"/>
      </w:tblPr>
      <w:tblGrid>
        <w:gridCol w:w="832"/>
        <w:gridCol w:w="8046"/>
        <w:gridCol w:w="4082"/>
      </w:tblGrid>
      <w:tr w:rsidR="00140E1C" w14:paraId="5FC0780A" w14:textId="77777777" w:rsidTr="004C7E50">
        <w:trPr>
          <w:tblCellSpacing w:w="0" w:type="dxa"/>
          <w:jc w:val="center"/>
        </w:trPr>
        <w:tc>
          <w:tcPr>
            <w:tcW w:w="12960" w:type="dxa"/>
            <w:gridSpan w:val="3"/>
            <w:tcBorders>
              <w:top w:val="outset" w:sz="6" w:space="0" w:color="auto"/>
              <w:left w:val="nil"/>
              <w:bottom w:val="outset" w:sz="6" w:space="0" w:color="auto"/>
              <w:right w:val="nil"/>
            </w:tcBorders>
            <w:shd w:val="clear" w:color="auto" w:fill="F7F6F3"/>
            <w:vAlign w:val="center"/>
            <w:hideMark/>
          </w:tcPr>
          <w:p w14:paraId="53BEF4C1" w14:textId="5AF8C57B" w:rsidR="00140E1C" w:rsidRDefault="00140E1C">
            <w:pPr>
              <w:rPr>
                <w:rFonts w:cs="Arial"/>
                <w:sz w:val="18"/>
                <w:szCs w:val="18"/>
              </w:rPr>
            </w:pPr>
            <w:r>
              <w:rPr>
                <w:rFonts w:cs="Arial"/>
                <w:b/>
                <w:bCs/>
              </w:rPr>
              <w:t xml:space="preserve">Activity </w:t>
            </w:r>
            <w:r w:rsidR="00271DBA">
              <w:rPr>
                <w:rFonts w:cs="Arial"/>
                <w:b/>
                <w:bCs/>
              </w:rPr>
              <w:t>6</w:t>
            </w:r>
            <w:r>
              <w:rPr>
                <w:rFonts w:cs="Arial"/>
                <w:b/>
                <w:bCs/>
              </w:rPr>
              <w:t xml:space="preserve">: Hazardous Material Response Overview </w:t>
            </w:r>
          </w:p>
        </w:tc>
      </w:tr>
      <w:tr w:rsidR="00140E1C" w14:paraId="5EE2A4E5" w14:textId="77777777" w:rsidTr="004C7E50">
        <w:trPr>
          <w:tblCellSpacing w:w="0" w:type="dxa"/>
          <w:jc w:val="center"/>
        </w:trPr>
        <w:tc>
          <w:tcPr>
            <w:tcW w:w="12960" w:type="dxa"/>
            <w:gridSpan w:val="3"/>
            <w:tcBorders>
              <w:top w:val="outset" w:sz="6" w:space="0" w:color="auto"/>
              <w:left w:val="nil"/>
              <w:bottom w:val="outset" w:sz="6" w:space="0" w:color="auto"/>
              <w:right w:val="nil"/>
            </w:tcBorders>
            <w:shd w:val="clear" w:color="auto" w:fill="F7F6F3"/>
            <w:vAlign w:val="center"/>
            <w:hideMark/>
          </w:tcPr>
          <w:p w14:paraId="75C9EEFF" w14:textId="77777777" w:rsidR="00140E1C" w:rsidRDefault="00140E1C">
            <w:pPr>
              <w:rPr>
                <w:rFonts w:cs="Arial"/>
                <w:sz w:val="18"/>
                <w:szCs w:val="18"/>
              </w:rPr>
            </w:pPr>
            <w:r>
              <w:rPr>
                <w:rFonts w:cs="Arial"/>
                <w:b/>
                <w:bCs/>
                <w:sz w:val="18"/>
                <w:szCs w:val="18"/>
              </w:rPr>
              <w:t>Activity Description:</w:t>
            </w:r>
            <w:r>
              <w:rPr>
                <w:rFonts w:cs="Arial"/>
                <w:sz w:val="18"/>
                <w:szCs w:val="18"/>
              </w:rPr>
              <w:t xml:space="preserve"> Identify and mitigate Hazmat exposure. </w:t>
            </w:r>
          </w:p>
        </w:tc>
      </w:tr>
      <w:tr w:rsidR="00140E1C" w14:paraId="2DAD0425" w14:textId="77777777" w:rsidTr="004C7E50">
        <w:trPr>
          <w:tblCellSpacing w:w="0" w:type="dxa"/>
          <w:jc w:val="center"/>
        </w:trPr>
        <w:tc>
          <w:tcPr>
            <w:tcW w:w="12960" w:type="dxa"/>
            <w:gridSpan w:val="3"/>
            <w:tcBorders>
              <w:top w:val="outset" w:sz="6" w:space="0" w:color="auto"/>
              <w:left w:val="nil"/>
              <w:bottom w:val="outset" w:sz="6" w:space="0" w:color="auto"/>
              <w:right w:val="nil"/>
            </w:tcBorders>
            <w:shd w:val="clear" w:color="auto" w:fill="F7F6F3"/>
            <w:hideMark/>
          </w:tcPr>
          <w:p w14:paraId="37DCD390" w14:textId="77777777" w:rsidR="00140E1C" w:rsidRDefault="00140E1C">
            <w:pPr>
              <w:rPr>
                <w:rFonts w:cs="Arial"/>
                <w:sz w:val="18"/>
                <w:szCs w:val="18"/>
              </w:rPr>
            </w:pPr>
            <w:r>
              <w:rPr>
                <w:rFonts w:cs="Arial"/>
                <w:b/>
                <w:bCs/>
                <w:sz w:val="18"/>
                <w:szCs w:val="18"/>
              </w:rPr>
              <w:lastRenderedPageBreak/>
              <w:t>Tasks Observed</w:t>
            </w:r>
            <w:r>
              <w:rPr>
                <w:rFonts w:cs="Arial"/>
                <w:sz w:val="18"/>
                <w:szCs w:val="18"/>
              </w:rPr>
              <w:t xml:space="preserve"> (check those that were observed and provide comments)</w:t>
            </w:r>
            <w:r>
              <w:rPr>
                <w:rFonts w:cs="Arial"/>
                <w:sz w:val="18"/>
                <w:szCs w:val="18"/>
              </w:rPr>
              <w:br/>
              <w:t xml:space="preserve">Note: Asterisks (*) denote Performance Measures and Performance Indicators associated with a task. Please record the observed indicator for each measure </w:t>
            </w:r>
          </w:p>
        </w:tc>
      </w:tr>
      <w:tr w:rsidR="00140E1C" w14:paraId="0DE64BC7" w14:textId="77777777" w:rsidTr="004C7E50">
        <w:trPr>
          <w:tblCellSpacing w:w="0" w:type="dxa"/>
          <w:jc w:val="center"/>
        </w:trPr>
        <w:tc>
          <w:tcPr>
            <w:tcW w:w="832" w:type="dxa"/>
            <w:tcBorders>
              <w:top w:val="outset" w:sz="6" w:space="0" w:color="auto"/>
              <w:left w:val="nil"/>
              <w:bottom w:val="outset" w:sz="6" w:space="0" w:color="auto"/>
              <w:right w:val="outset" w:sz="6" w:space="0" w:color="auto"/>
            </w:tcBorders>
            <w:shd w:val="clear" w:color="auto" w:fill="F7F6F3"/>
            <w:vAlign w:val="center"/>
            <w:hideMark/>
          </w:tcPr>
          <w:p w14:paraId="6184C832" w14:textId="77777777" w:rsidR="00140E1C" w:rsidRDefault="00140E1C">
            <w:pPr>
              <w:rPr>
                <w:rFonts w:cs="Arial"/>
                <w:sz w:val="18"/>
                <w:szCs w:val="18"/>
              </w:rPr>
            </w:pPr>
            <w:r>
              <w:rPr>
                <w:rFonts w:cs="Arial"/>
                <w:sz w:val="18"/>
                <w:szCs w:val="18"/>
              </w:rPr>
              <w:t> </w:t>
            </w:r>
          </w:p>
        </w:tc>
        <w:tc>
          <w:tcPr>
            <w:tcW w:w="8046" w:type="dxa"/>
            <w:tcBorders>
              <w:top w:val="outset" w:sz="6" w:space="0" w:color="auto"/>
              <w:left w:val="outset" w:sz="6" w:space="0" w:color="auto"/>
              <w:bottom w:val="outset" w:sz="6" w:space="0" w:color="auto"/>
              <w:right w:val="outset" w:sz="6" w:space="0" w:color="auto"/>
            </w:tcBorders>
            <w:shd w:val="clear" w:color="auto" w:fill="F7F6F3"/>
            <w:hideMark/>
          </w:tcPr>
          <w:p w14:paraId="3E010E51" w14:textId="77777777" w:rsidR="00140E1C" w:rsidRDefault="00140E1C">
            <w:pPr>
              <w:rPr>
                <w:rFonts w:cs="Arial"/>
                <w:sz w:val="18"/>
                <w:szCs w:val="18"/>
              </w:rPr>
            </w:pPr>
            <w:r>
              <w:rPr>
                <w:rFonts w:cs="Arial"/>
                <w:b/>
                <w:bCs/>
                <w:sz w:val="18"/>
                <w:szCs w:val="18"/>
              </w:rPr>
              <w:t>Task /</w:t>
            </w:r>
            <w:r>
              <w:rPr>
                <w:rFonts w:cs="Arial"/>
                <w:sz w:val="18"/>
                <w:szCs w:val="18"/>
              </w:rPr>
              <w:t>Observation Keys</w:t>
            </w:r>
          </w:p>
        </w:tc>
        <w:tc>
          <w:tcPr>
            <w:tcW w:w="4082" w:type="dxa"/>
            <w:tcBorders>
              <w:top w:val="outset" w:sz="6" w:space="0" w:color="auto"/>
              <w:left w:val="outset" w:sz="6" w:space="0" w:color="auto"/>
              <w:bottom w:val="outset" w:sz="6" w:space="0" w:color="auto"/>
              <w:right w:val="nil"/>
            </w:tcBorders>
            <w:shd w:val="clear" w:color="auto" w:fill="F7F6F3"/>
            <w:hideMark/>
          </w:tcPr>
          <w:p w14:paraId="498EFF55" w14:textId="77777777" w:rsidR="00140E1C" w:rsidRDefault="00140E1C">
            <w:pPr>
              <w:rPr>
                <w:rFonts w:cs="Arial"/>
                <w:sz w:val="18"/>
                <w:szCs w:val="18"/>
              </w:rPr>
            </w:pPr>
            <w:r>
              <w:rPr>
                <w:rFonts w:cs="Arial"/>
                <w:b/>
                <w:bCs/>
                <w:sz w:val="18"/>
                <w:szCs w:val="18"/>
              </w:rPr>
              <w:t>Time of Observation/ Task Completion </w:t>
            </w:r>
          </w:p>
        </w:tc>
      </w:tr>
      <w:tr w:rsidR="00140E1C" w14:paraId="2AED35D9" w14:textId="77777777" w:rsidTr="004C7E50">
        <w:trPr>
          <w:tblCellSpacing w:w="0" w:type="dxa"/>
          <w:jc w:val="center"/>
        </w:trPr>
        <w:tc>
          <w:tcPr>
            <w:tcW w:w="832" w:type="dxa"/>
            <w:tcBorders>
              <w:top w:val="outset" w:sz="6" w:space="0" w:color="auto"/>
              <w:left w:val="nil"/>
              <w:bottom w:val="outset" w:sz="6" w:space="0" w:color="auto"/>
              <w:right w:val="outset" w:sz="6" w:space="0" w:color="auto"/>
            </w:tcBorders>
            <w:shd w:val="clear" w:color="auto" w:fill="F7F6F3"/>
            <w:hideMark/>
          </w:tcPr>
          <w:p w14:paraId="56F5DA59" w14:textId="62E871C6" w:rsidR="00140E1C" w:rsidRDefault="00271DBA">
            <w:pPr>
              <w:rPr>
                <w:rFonts w:cs="Arial"/>
                <w:sz w:val="18"/>
                <w:szCs w:val="18"/>
              </w:rPr>
            </w:pPr>
            <w:r>
              <w:rPr>
                <w:rFonts w:cs="Arial"/>
                <w:sz w:val="18"/>
                <w:szCs w:val="18"/>
              </w:rPr>
              <w:t>6</w:t>
            </w:r>
            <w:r w:rsidR="00140E1C">
              <w:rPr>
                <w:rFonts w:cs="Arial"/>
                <w:sz w:val="18"/>
                <w:szCs w:val="18"/>
              </w:rPr>
              <w:t>.1</w:t>
            </w:r>
          </w:p>
        </w:tc>
        <w:tc>
          <w:tcPr>
            <w:tcW w:w="8046" w:type="dxa"/>
            <w:tcBorders>
              <w:top w:val="outset" w:sz="6" w:space="0" w:color="auto"/>
              <w:left w:val="outset" w:sz="6" w:space="0" w:color="auto"/>
              <w:bottom w:val="outset" w:sz="6" w:space="0" w:color="auto"/>
              <w:right w:val="outset" w:sz="6" w:space="0" w:color="auto"/>
            </w:tcBorders>
            <w:shd w:val="clear" w:color="auto" w:fill="F7F6F3"/>
            <w:hideMark/>
          </w:tcPr>
          <w:p w14:paraId="30C665FE" w14:textId="77777777" w:rsidR="00140E1C" w:rsidRDefault="00140E1C">
            <w:pPr>
              <w:ind w:left="720" w:hanging="720"/>
              <w:rPr>
                <w:rFonts w:cs="Arial"/>
                <w:sz w:val="18"/>
                <w:szCs w:val="18"/>
              </w:rPr>
            </w:pPr>
            <w:r>
              <w:rPr>
                <w:rFonts w:cs="Arial"/>
                <w:sz w:val="18"/>
                <w:szCs w:val="18"/>
              </w:rPr>
              <w:t>Did the Hazmat officer conduct periodic status briefings?</w:t>
            </w:r>
          </w:p>
        </w:tc>
        <w:tc>
          <w:tcPr>
            <w:tcW w:w="4082" w:type="dxa"/>
            <w:tcBorders>
              <w:top w:val="outset" w:sz="6" w:space="0" w:color="auto"/>
              <w:left w:val="outset" w:sz="6" w:space="0" w:color="auto"/>
              <w:bottom w:val="outset" w:sz="6" w:space="0" w:color="auto"/>
              <w:right w:val="nil"/>
            </w:tcBorders>
            <w:shd w:val="clear" w:color="auto" w:fill="F7F6F3"/>
            <w:hideMark/>
          </w:tcPr>
          <w:p w14:paraId="46439D0F" w14:textId="77777777" w:rsidR="00140E1C" w:rsidRDefault="00140E1C">
            <w:pPr>
              <w:spacing w:after="240"/>
              <w:jc w:val="center"/>
              <w:rPr>
                <w:rFonts w:cs="Arial"/>
                <w:sz w:val="18"/>
                <w:szCs w:val="18"/>
              </w:rPr>
            </w:pPr>
            <w:r>
              <w:rPr>
                <w:rFonts w:cs="Arial"/>
                <w:sz w:val="18"/>
                <w:szCs w:val="18"/>
              </w:rPr>
              <w:br/>
            </w:r>
            <w:r>
              <w:rPr>
                <w:rFonts w:cs="Arial"/>
                <w:bCs/>
                <w:sz w:val="18"/>
                <w:szCs w:val="18"/>
              </w:rPr>
              <w:t xml:space="preserve">Yes [  </w:t>
            </w:r>
            <w:proofErr w:type="gramStart"/>
            <w:r>
              <w:rPr>
                <w:rFonts w:cs="Arial"/>
                <w:bCs/>
                <w:sz w:val="18"/>
                <w:szCs w:val="18"/>
              </w:rPr>
              <w:t xml:space="preserve">  ]</w:t>
            </w:r>
            <w:proofErr w:type="gramEnd"/>
            <w:r>
              <w:rPr>
                <w:rFonts w:cs="Arial"/>
                <w:bCs/>
                <w:sz w:val="18"/>
                <w:szCs w:val="18"/>
              </w:rPr>
              <w:t xml:space="preserve">             No [    ]</w:t>
            </w:r>
          </w:p>
        </w:tc>
      </w:tr>
      <w:tr w:rsidR="00140E1C" w14:paraId="34F4A66C" w14:textId="77777777" w:rsidTr="004C7E50">
        <w:trPr>
          <w:tblCellSpacing w:w="0" w:type="dxa"/>
          <w:jc w:val="center"/>
        </w:trPr>
        <w:tc>
          <w:tcPr>
            <w:tcW w:w="832" w:type="dxa"/>
            <w:tcBorders>
              <w:top w:val="outset" w:sz="6" w:space="0" w:color="auto"/>
              <w:left w:val="nil"/>
              <w:bottom w:val="outset" w:sz="6" w:space="0" w:color="auto"/>
              <w:right w:val="outset" w:sz="6" w:space="0" w:color="auto"/>
            </w:tcBorders>
            <w:shd w:val="clear" w:color="auto" w:fill="F7F6F3"/>
            <w:hideMark/>
          </w:tcPr>
          <w:p w14:paraId="693780CC" w14:textId="6B0F7EB5" w:rsidR="00140E1C" w:rsidRDefault="00271DBA">
            <w:pPr>
              <w:rPr>
                <w:rFonts w:cs="Arial"/>
                <w:sz w:val="18"/>
                <w:szCs w:val="18"/>
              </w:rPr>
            </w:pPr>
            <w:r>
              <w:rPr>
                <w:rFonts w:cs="Arial"/>
                <w:sz w:val="18"/>
                <w:szCs w:val="18"/>
              </w:rPr>
              <w:t> 6</w:t>
            </w:r>
            <w:r w:rsidR="00140E1C">
              <w:rPr>
                <w:rFonts w:cs="Arial"/>
                <w:sz w:val="18"/>
                <w:szCs w:val="18"/>
              </w:rPr>
              <w:t>.2</w:t>
            </w:r>
          </w:p>
        </w:tc>
        <w:tc>
          <w:tcPr>
            <w:tcW w:w="8046" w:type="dxa"/>
            <w:tcBorders>
              <w:top w:val="outset" w:sz="6" w:space="0" w:color="auto"/>
              <w:left w:val="outset" w:sz="6" w:space="0" w:color="auto"/>
              <w:bottom w:val="outset" w:sz="6" w:space="0" w:color="auto"/>
              <w:right w:val="outset" w:sz="6" w:space="0" w:color="auto"/>
            </w:tcBorders>
            <w:shd w:val="clear" w:color="auto" w:fill="F7F6F3"/>
            <w:hideMark/>
          </w:tcPr>
          <w:p w14:paraId="11551071" w14:textId="77777777" w:rsidR="00140E1C" w:rsidRDefault="00140E1C">
            <w:pPr>
              <w:rPr>
                <w:rFonts w:cs="Arial"/>
                <w:sz w:val="18"/>
                <w:szCs w:val="18"/>
              </w:rPr>
            </w:pPr>
            <w:r>
              <w:rPr>
                <w:rFonts w:cs="Arial"/>
                <w:sz w:val="18"/>
                <w:szCs w:val="18"/>
              </w:rPr>
              <w:t>Did the Hazmat officer obtain exit briefings from entry team members and ask for recommendations to improve problem solving and decision making?</w:t>
            </w:r>
          </w:p>
        </w:tc>
        <w:tc>
          <w:tcPr>
            <w:tcW w:w="4082" w:type="dxa"/>
            <w:tcBorders>
              <w:top w:val="outset" w:sz="6" w:space="0" w:color="auto"/>
              <w:left w:val="outset" w:sz="6" w:space="0" w:color="auto"/>
              <w:bottom w:val="outset" w:sz="6" w:space="0" w:color="auto"/>
              <w:right w:val="nil"/>
            </w:tcBorders>
            <w:shd w:val="clear" w:color="auto" w:fill="F7F6F3"/>
            <w:hideMark/>
          </w:tcPr>
          <w:p w14:paraId="07647BF9" w14:textId="77777777" w:rsidR="00140E1C" w:rsidRDefault="00140E1C">
            <w:pPr>
              <w:spacing w:after="240"/>
              <w:jc w:val="center"/>
              <w:rPr>
                <w:rFonts w:cs="Arial"/>
                <w:sz w:val="18"/>
                <w:szCs w:val="18"/>
              </w:rPr>
            </w:pPr>
            <w:r>
              <w:rPr>
                <w:rFonts w:cs="Arial"/>
                <w:sz w:val="18"/>
                <w:szCs w:val="18"/>
              </w:rPr>
              <w:br/>
            </w:r>
            <w:r>
              <w:rPr>
                <w:rFonts w:cs="Arial"/>
                <w:bCs/>
                <w:sz w:val="18"/>
                <w:szCs w:val="18"/>
              </w:rPr>
              <w:t xml:space="preserve">Yes [  </w:t>
            </w:r>
            <w:proofErr w:type="gramStart"/>
            <w:r>
              <w:rPr>
                <w:rFonts w:cs="Arial"/>
                <w:bCs/>
                <w:sz w:val="18"/>
                <w:szCs w:val="18"/>
              </w:rPr>
              <w:t xml:space="preserve">  ]</w:t>
            </w:r>
            <w:proofErr w:type="gramEnd"/>
            <w:r>
              <w:rPr>
                <w:rFonts w:cs="Arial"/>
                <w:bCs/>
                <w:sz w:val="18"/>
                <w:szCs w:val="18"/>
              </w:rPr>
              <w:t xml:space="preserve">             No [    ]</w:t>
            </w:r>
          </w:p>
        </w:tc>
      </w:tr>
      <w:tr w:rsidR="00140E1C" w14:paraId="3A8C0E33" w14:textId="77777777" w:rsidTr="004C7E50">
        <w:trPr>
          <w:tblCellSpacing w:w="0" w:type="dxa"/>
          <w:jc w:val="center"/>
        </w:trPr>
        <w:tc>
          <w:tcPr>
            <w:tcW w:w="832" w:type="dxa"/>
            <w:tcBorders>
              <w:top w:val="outset" w:sz="6" w:space="0" w:color="auto"/>
              <w:left w:val="nil"/>
              <w:bottom w:val="outset" w:sz="6" w:space="0" w:color="auto"/>
              <w:right w:val="outset" w:sz="6" w:space="0" w:color="auto"/>
            </w:tcBorders>
            <w:shd w:val="clear" w:color="auto" w:fill="F7F6F3"/>
            <w:hideMark/>
          </w:tcPr>
          <w:p w14:paraId="28A14218" w14:textId="4AA50EF4" w:rsidR="00140E1C" w:rsidRDefault="00271DBA">
            <w:pPr>
              <w:rPr>
                <w:rFonts w:cs="Arial"/>
                <w:sz w:val="18"/>
                <w:szCs w:val="18"/>
              </w:rPr>
            </w:pPr>
            <w:r>
              <w:rPr>
                <w:rFonts w:cs="Arial"/>
                <w:sz w:val="18"/>
                <w:szCs w:val="18"/>
              </w:rPr>
              <w:t>6</w:t>
            </w:r>
            <w:r w:rsidR="00140E1C">
              <w:rPr>
                <w:rFonts w:cs="Arial"/>
                <w:sz w:val="18"/>
                <w:szCs w:val="18"/>
              </w:rPr>
              <w:t>.3</w:t>
            </w:r>
          </w:p>
        </w:tc>
        <w:tc>
          <w:tcPr>
            <w:tcW w:w="8046" w:type="dxa"/>
            <w:tcBorders>
              <w:top w:val="outset" w:sz="6" w:space="0" w:color="auto"/>
              <w:left w:val="outset" w:sz="6" w:space="0" w:color="auto"/>
              <w:bottom w:val="outset" w:sz="6" w:space="0" w:color="auto"/>
              <w:right w:val="outset" w:sz="6" w:space="0" w:color="auto"/>
            </w:tcBorders>
            <w:shd w:val="clear" w:color="auto" w:fill="F7F6F3"/>
            <w:hideMark/>
          </w:tcPr>
          <w:p w14:paraId="1D31ED70" w14:textId="77777777" w:rsidR="00140E1C" w:rsidRDefault="00140E1C">
            <w:pPr>
              <w:ind w:left="720" w:hanging="720"/>
              <w:rPr>
                <w:rFonts w:cs="Arial"/>
                <w:sz w:val="18"/>
                <w:szCs w:val="18"/>
              </w:rPr>
            </w:pPr>
            <w:r>
              <w:rPr>
                <w:rFonts w:cs="Arial"/>
                <w:sz w:val="18"/>
                <w:szCs w:val="18"/>
              </w:rPr>
              <w:t>Did the Hazmat officer understand and control radiation exposure at the incident scene?</w:t>
            </w:r>
          </w:p>
          <w:p w14:paraId="4D7169C9" w14:textId="3F9A68F0" w:rsidR="009B15AE" w:rsidRDefault="009B15AE" w:rsidP="009B15AE">
            <w:pPr>
              <w:ind w:left="128" w:hanging="128"/>
              <w:rPr>
                <w:rFonts w:cs="Arial"/>
                <w:sz w:val="18"/>
                <w:szCs w:val="18"/>
              </w:rPr>
            </w:pPr>
            <w:r>
              <w:rPr>
                <w:rFonts w:cs="Arial"/>
                <w:sz w:val="18"/>
                <w:szCs w:val="18"/>
              </w:rPr>
              <w:t xml:space="preserve">- Were background radiation and contamination levels confirmed before the hazardous materials team operational area was </w:t>
            </w:r>
            <w:proofErr w:type="gramStart"/>
            <w:r>
              <w:rPr>
                <w:rFonts w:cs="Arial"/>
                <w:sz w:val="18"/>
                <w:szCs w:val="18"/>
              </w:rPr>
              <w:t xml:space="preserve">established </w:t>
            </w:r>
            <w:r w:rsidR="00710F9F">
              <w:rPr>
                <w:rFonts w:cs="Arial"/>
                <w:sz w:val="18"/>
                <w:szCs w:val="18"/>
              </w:rPr>
              <w:t>?</w:t>
            </w:r>
            <w:proofErr w:type="gramEnd"/>
          </w:p>
        </w:tc>
        <w:tc>
          <w:tcPr>
            <w:tcW w:w="4082" w:type="dxa"/>
            <w:tcBorders>
              <w:top w:val="outset" w:sz="6" w:space="0" w:color="auto"/>
              <w:left w:val="outset" w:sz="6" w:space="0" w:color="auto"/>
              <w:bottom w:val="outset" w:sz="6" w:space="0" w:color="auto"/>
              <w:right w:val="nil"/>
            </w:tcBorders>
            <w:shd w:val="clear" w:color="auto" w:fill="F7F6F3"/>
            <w:hideMark/>
          </w:tcPr>
          <w:p w14:paraId="12F42069" w14:textId="77777777" w:rsidR="00140E1C" w:rsidRDefault="00140E1C">
            <w:pPr>
              <w:spacing w:after="240"/>
              <w:jc w:val="center"/>
              <w:rPr>
                <w:rFonts w:cs="Arial"/>
                <w:sz w:val="18"/>
                <w:szCs w:val="18"/>
              </w:rPr>
            </w:pPr>
            <w:r>
              <w:rPr>
                <w:rFonts w:cs="Arial"/>
                <w:sz w:val="18"/>
                <w:szCs w:val="18"/>
              </w:rPr>
              <w:br/>
            </w:r>
            <w:r>
              <w:rPr>
                <w:rFonts w:cs="Arial"/>
                <w:bCs/>
                <w:sz w:val="18"/>
                <w:szCs w:val="18"/>
              </w:rPr>
              <w:t xml:space="preserve">Yes [  </w:t>
            </w:r>
            <w:proofErr w:type="gramStart"/>
            <w:r>
              <w:rPr>
                <w:rFonts w:cs="Arial"/>
                <w:bCs/>
                <w:sz w:val="18"/>
                <w:szCs w:val="18"/>
              </w:rPr>
              <w:t xml:space="preserve">  ]</w:t>
            </w:r>
            <w:proofErr w:type="gramEnd"/>
            <w:r>
              <w:rPr>
                <w:rFonts w:cs="Arial"/>
                <w:bCs/>
                <w:sz w:val="18"/>
                <w:szCs w:val="18"/>
              </w:rPr>
              <w:t xml:space="preserve">             No [    ]</w:t>
            </w:r>
          </w:p>
        </w:tc>
      </w:tr>
      <w:tr w:rsidR="00140E1C" w14:paraId="74660C7E" w14:textId="77777777" w:rsidTr="004C7E50">
        <w:trPr>
          <w:tblCellSpacing w:w="0" w:type="dxa"/>
          <w:jc w:val="center"/>
        </w:trPr>
        <w:tc>
          <w:tcPr>
            <w:tcW w:w="832" w:type="dxa"/>
            <w:tcBorders>
              <w:top w:val="outset" w:sz="6" w:space="0" w:color="auto"/>
              <w:left w:val="nil"/>
              <w:bottom w:val="outset" w:sz="6" w:space="0" w:color="auto"/>
              <w:right w:val="outset" w:sz="6" w:space="0" w:color="auto"/>
            </w:tcBorders>
            <w:shd w:val="clear" w:color="auto" w:fill="F7F6F3"/>
            <w:hideMark/>
          </w:tcPr>
          <w:p w14:paraId="2A097AE4" w14:textId="224BE534" w:rsidR="00140E1C" w:rsidRDefault="00271DBA">
            <w:pPr>
              <w:rPr>
                <w:rFonts w:cs="Arial"/>
                <w:sz w:val="18"/>
                <w:szCs w:val="18"/>
              </w:rPr>
            </w:pPr>
            <w:r>
              <w:rPr>
                <w:rFonts w:cs="Arial"/>
                <w:sz w:val="18"/>
                <w:szCs w:val="18"/>
              </w:rPr>
              <w:t> 6</w:t>
            </w:r>
            <w:r w:rsidR="00140E1C">
              <w:rPr>
                <w:rFonts w:cs="Arial"/>
                <w:sz w:val="18"/>
                <w:szCs w:val="18"/>
              </w:rPr>
              <w:t>.4</w:t>
            </w:r>
          </w:p>
        </w:tc>
        <w:tc>
          <w:tcPr>
            <w:tcW w:w="8046" w:type="dxa"/>
            <w:tcBorders>
              <w:top w:val="outset" w:sz="6" w:space="0" w:color="auto"/>
              <w:left w:val="outset" w:sz="6" w:space="0" w:color="auto"/>
              <w:bottom w:val="outset" w:sz="6" w:space="0" w:color="auto"/>
              <w:right w:val="outset" w:sz="6" w:space="0" w:color="auto"/>
            </w:tcBorders>
            <w:shd w:val="clear" w:color="auto" w:fill="F7F6F3"/>
            <w:hideMark/>
          </w:tcPr>
          <w:p w14:paraId="48BC57CA" w14:textId="77777777" w:rsidR="00140E1C" w:rsidRDefault="00140E1C">
            <w:pPr>
              <w:rPr>
                <w:rFonts w:cs="Arial"/>
                <w:sz w:val="18"/>
                <w:szCs w:val="18"/>
              </w:rPr>
            </w:pPr>
            <w:r>
              <w:rPr>
                <w:rFonts w:cs="Arial"/>
                <w:sz w:val="18"/>
                <w:szCs w:val="18"/>
              </w:rPr>
              <w:t>Did the Hazmat officer coordinate actions with appropriate contacts?  (Safety Officer, Incident Commander, Radiation Authority)</w:t>
            </w:r>
          </w:p>
        </w:tc>
        <w:tc>
          <w:tcPr>
            <w:tcW w:w="4082" w:type="dxa"/>
            <w:tcBorders>
              <w:top w:val="outset" w:sz="6" w:space="0" w:color="auto"/>
              <w:left w:val="outset" w:sz="6" w:space="0" w:color="auto"/>
              <w:bottom w:val="outset" w:sz="6" w:space="0" w:color="auto"/>
              <w:right w:val="nil"/>
            </w:tcBorders>
            <w:shd w:val="clear" w:color="auto" w:fill="F7F6F3"/>
            <w:hideMark/>
          </w:tcPr>
          <w:p w14:paraId="7C80CDDA" w14:textId="77777777" w:rsidR="00140E1C" w:rsidRDefault="00140E1C">
            <w:pPr>
              <w:spacing w:after="240"/>
              <w:jc w:val="center"/>
              <w:rPr>
                <w:rFonts w:cs="Arial"/>
                <w:sz w:val="18"/>
                <w:szCs w:val="18"/>
              </w:rPr>
            </w:pPr>
            <w:r>
              <w:rPr>
                <w:rFonts w:cs="Arial"/>
                <w:sz w:val="18"/>
                <w:szCs w:val="18"/>
              </w:rPr>
              <w:br/>
            </w:r>
            <w:r>
              <w:rPr>
                <w:rFonts w:cs="Arial"/>
                <w:bCs/>
                <w:sz w:val="18"/>
                <w:szCs w:val="18"/>
              </w:rPr>
              <w:t xml:space="preserve">Yes [  </w:t>
            </w:r>
            <w:proofErr w:type="gramStart"/>
            <w:r>
              <w:rPr>
                <w:rFonts w:cs="Arial"/>
                <w:bCs/>
                <w:sz w:val="18"/>
                <w:szCs w:val="18"/>
              </w:rPr>
              <w:t xml:space="preserve">  ]</w:t>
            </w:r>
            <w:proofErr w:type="gramEnd"/>
            <w:r>
              <w:rPr>
                <w:rFonts w:cs="Arial"/>
                <w:bCs/>
                <w:sz w:val="18"/>
                <w:szCs w:val="18"/>
              </w:rPr>
              <w:t xml:space="preserve">             No [    ]</w:t>
            </w:r>
          </w:p>
        </w:tc>
      </w:tr>
      <w:tr w:rsidR="00140E1C" w14:paraId="3BF71B27" w14:textId="77777777" w:rsidTr="004C7E50">
        <w:trPr>
          <w:tblCellSpacing w:w="0" w:type="dxa"/>
          <w:jc w:val="center"/>
        </w:trPr>
        <w:tc>
          <w:tcPr>
            <w:tcW w:w="832" w:type="dxa"/>
            <w:tcBorders>
              <w:top w:val="outset" w:sz="6" w:space="0" w:color="auto"/>
              <w:left w:val="nil"/>
              <w:bottom w:val="outset" w:sz="6" w:space="0" w:color="auto"/>
              <w:right w:val="outset" w:sz="6" w:space="0" w:color="auto"/>
            </w:tcBorders>
            <w:shd w:val="clear" w:color="auto" w:fill="F7F6F3"/>
            <w:hideMark/>
          </w:tcPr>
          <w:p w14:paraId="09FA37FC" w14:textId="0C403277" w:rsidR="00140E1C" w:rsidRDefault="00271DBA">
            <w:pPr>
              <w:rPr>
                <w:rFonts w:cs="Arial"/>
                <w:sz w:val="18"/>
                <w:szCs w:val="18"/>
              </w:rPr>
            </w:pPr>
            <w:r>
              <w:rPr>
                <w:rFonts w:cs="Arial"/>
                <w:sz w:val="18"/>
                <w:szCs w:val="18"/>
              </w:rPr>
              <w:t>6.</w:t>
            </w:r>
            <w:r w:rsidR="00140E1C">
              <w:rPr>
                <w:rFonts w:cs="Arial"/>
                <w:sz w:val="18"/>
                <w:szCs w:val="18"/>
              </w:rPr>
              <w:t>5</w:t>
            </w:r>
          </w:p>
        </w:tc>
        <w:tc>
          <w:tcPr>
            <w:tcW w:w="8046" w:type="dxa"/>
            <w:tcBorders>
              <w:top w:val="outset" w:sz="6" w:space="0" w:color="auto"/>
              <w:left w:val="outset" w:sz="6" w:space="0" w:color="auto"/>
              <w:bottom w:val="outset" w:sz="6" w:space="0" w:color="auto"/>
              <w:right w:val="outset" w:sz="6" w:space="0" w:color="auto"/>
            </w:tcBorders>
            <w:shd w:val="clear" w:color="auto" w:fill="F7F6F3"/>
            <w:hideMark/>
          </w:tcPr>
          <w:p w14:paraId="5F427BE9" w14:textId="77777777" w:rsidR="00140E1C" w:rsidRDefault="00140E1C">
            <w:pPr>
              <w:ind w:left="720" w:hanging="720"/>
              <w:rPr>
                <w:rFonts w:cs="Arial"/>
                <w:sz w:val="18"/>
                <w:szCs w:val="18"/>
              </w:rPr>
            </w:pPr>
            <w:r>
              <w:rPr>
                <w:rFonts w:cs="Arial"/>
                <w:sz w:val="18"/>
                <w:szCs w:val="18"/>
              </w:rPr>
              <w:t>Were accurate incident command report forms, records and logs kept?</w:t>
            </w:r>
          </w:p>
        </w:tc>
        <w:tc>
          <w:tcPr>
            <w:tcW w:w="4082" w:type="dxa"/>
            <w:tcBorders>
              <w:top w:val="outset" w:sz="6" w:space="0" w:color="auto"/>
              <w:left w:val="outset" w:sz="6" w:space="0" w:color="auto"/>
              <w:bottom w:val="outset" w:sz="6" w:space="0" w:color="auto"/>
              <w:right w:val="nil"/>
            </w:tcBorders>
            <w:shd w:val="clear" w:color="auto" w:fill="F7F6F3"/>
            <w:hideMark/>
          </w:tcPr>
          <w:p w14:paraId="149890C9" w14:textId="77777777" w:rsidR="00140E1C" w:rsidRDefault="00140E1C">
            <w:pPr>
              <w:spacing w:after="240"/>
              <w:jc w:val="center"/>
              <w:rPr>
                <w:rFonts w:cs="Arial"/>
                <w:sz w:val="18"/>
                <w:szCs w:val="18"/>
              </w:rPr>
            </w:pPr>
            <w:r>
              <w:rPr>
                <w:rFonts w:cs="Arial"/>
                <w:sz w:val="18"/>
                <w:szCs w:val="18"/>
              </w:rPr>
              <w:br/>
            </w:r>
            <w:r>
              <w:rPr>
                <w:rFonts w:cs="Arial"/>
                <w:bCs/>
                <w:sz w:val="18"/>
                <w:szCs w:val="18"/>
              </w:rPr>
              <w:t xml:space="preserve">Yes [  </w:t>
            </w:r>
            <w:proofErr w:type="gramStart"/>
            <w:r>
              <w:rPr>
                <w:rFonts w:cs="Arial"/>
                <w:bCs/>
                <w:sz w:val="18"/>
                <w:szCs w:val="18"/>
              </w:rPr>
              <w:t xml:space="preserve">  ]</w:t>
            </w:r>
            <w:proofErr w:type="gramEnd"/>
            <w:r>
              <w:rPr>
                <w:rFonts w:cs="Arial"/>
                <w:bCs/>
                <w:sz w:val="18"/>
                <w:szCs w:val="18"/>
              </w:rPr>
              <w:t xml:space="preserve">             No [    ]</w:t>
            </w:r>
          </w:p>
        </w:tc>
      </w:tr>
      <w:tr w:rsidR="00140E1C" w14:paraId="58A88BBF" w14:textId="77777777" w:rsidTr="004C7E50">
        <w:trPr>
          <w:tblCellSpacing w:w="0" w:type="dxa"/>
          <w:jc w:val="center"/>
        </w:trPr>
        <w:tc>
          <w:tcPr>
            <w:tcW w:w="832" w:type="dxa"/>
            <w:tcBorders>
              <w:top w:val="outset" w:sz="6" w:space="0" w:color="auto"/>
              <w:left w:val="nil"/>
              <w:bottom w:val="outset" w:sz="6" w:space="0" w:color="auto"/>
              <w:right w:val="outset" w:sz="6" w:space="0" w:color="auto"/>
            </w:tcBorders>
            <w:shd w:val="clear" w:color="auto" w:fill="F7F6F3"/>
            <w:hideMark/>
          </w:tcPr>
          <w:p w14:paraId="11D9807C" w14:textId="3FBC19B2" w:rsidR="00140E1C" w:rsidRDefault="00271DBA">
            <w:pPr>
              <w:rPr>
                <w:rFonts w:cs="Arial"/>
                <w:sz w:val="18"/>
                <w:szCs w:val="18"/>
              </w:rPr>
            </w:pPr>
            <w:r>
              <w:rPr>
                <w:rFonts w:cs="Arial"/>
                <w:sz w:val="18"/>
                <w:szCs w:val="18"/>
              </w:rPr>
              <w:t>6</w:t>
            </w:r>
            <w:r w:rsidR="00140E1C">
              <w:rPr>
                <w:rFonts w:cs="Arial"/>
                <w:sz w:val="18"/>
                <w:szCs w:val="18"/>
              </w:rPr>
              <w:t>.6</w:t>
            </w:r>
          </w:p>
        </w:tc>
        <w:tc>
          <w:tcPr>
            <w:tcW w:w="8046" w:type="dxa"/>
            <w:tcBorders>
              <w:top w:val="outset" w:sz="6" w:space="0" w:color="auto"/>
              <w:left w:val="outset" w:sz="6" w:space="0" w:color="auto"/>
              <w:bottom w:val="outset" w:sz="6" w:space="0" w:color="auto"/>
              <w:right w:val="outset" w:sz="6" w:space="0" w:color="auto"/>
            </w:tcBorders>
            <w:shd w:val="clear" w:color="auto" w:fill="F7F6F3"/>
            <w:hideMark/>
          </w:tcPr>
          <w:p w14:paraId="6022DC4D" w14:textId="77777777" w:rsidR="00140E1C" w:rsidRDefault="00140E1C">
            <w:pPr>
              <w:tabs>
                <w:tab w:val="left" w:pos="0"/>
              </w:tabs>
              <w:ind w:hanging="720"/>
              <w:rPr>
                <w:rFonts w:cs="Arial"/>
                <w:sz w:val="18"/>
                <w:szCs w:val="18"/>
              </w:rPr>
            </w:pPr>
            <w:r>
              <w:rPr>
                <w:rFonts w:cs="Arial"/>
                <w:sz w:val="18"/>
                <w:szCs w:val="18"/>
              </w:rPr>
              <w:t xml:space="preserve">Did </w:t>
            </w:r>
            <w:proofErr w:type="spellStart"/>
            <w:r>
              <w:rPr>
                <w:rFonts w:cs="Arial"/>
                <w:sz w:val="18"/>
                <w:szCs w:val="18"/>
              </w:rPr>
              <w:t>the</w:t>
            </w:r>
            <w:proofErr w:type="spellEnd"/>
            <w:r>
              <w:rPr>
                <w:rFonts w:cs="Arial"/>
                <w:sz w:val="18"/>
                <w:szCs w:val="18"/>
              </w:rPr>
              <w:t xml:space="preserve">    Did the entry team personnel provide a clear picture of the incident scene.</w:t>
            </w:r>
          </w:p>
          <w:p w14:paraId="346A6C36" w14:textId="77777777" w:rsidR="00140E1C" w:rsidRDefault="00140E1C">
            <w:pPr>
              <w:tabs>
                <w:tab w:val="left" w:pos="0"/>
              </w:tabs>
              <w:ind w:hanging="720"/>
              <w:rPr>
                <w:rFonts w:cs="Arial"/>
                <w:sz w:val="18"/>
                <w:szCs w:val="18"/>
              </w:rPr>
            </w:pPr>
            <w:r>
              <w:rPr>
                <w:rFonts w:cs="Arial"/>
                <w:sz w:val="18"/>
                <w:szCs w:val="18"/>
              </w:rPr>
              <w:t>(i.e. l       i.e. location of the spill, fire, injured persons, location of command post, location of boundaries and or barricades?</w:t>
            </w:r>
          </w:p>
        </w:tc>
        <w:tc>
          <w:tcPr>
            <w:tcW w:w="4082" w:type="dxa"/>
            <w:tcBorders>
              <w:top w:val="outset" w:sz="6" w:space="0" w:color="auto"/>
              <w:left w:val="outset" w:sz="6" w:space="0" w:color="auto"/>
              <w:bottom w:val="outset" w:sz="6" w:space="0" w:color="auto"/>
              <w:right w:val="nil"/>
            </w:tcBorders>
            <w:shd w:val="clear" w:color="auto" w:fill="F7F6F3"/>
            <w:hideMark/>
          </w:tcPr>
          <w:p w14:paraId="71C61F38" w14:textId="77777777" w:rsidR="00140E1C" w:rsidRDefault="00140E1C">
            <w:pPr>
              <w:spacing w:after="240"/>
              <w:jc w:val="center"/>
              <w:rPr>
                <w:rFonts w:cs="Arial"/>
                <w:sz w:val="18"/>
                <w:szCs w:val="18"/>
              </w:rPr>
            </w:pPr>
            <w:r>
              <w:rPr>
                <w:rFonts w:cs="Arial"/>
                <w:sz w:val="18"/>
                <w:szCs w:val="18"/>
              </w:rPr>
              <w:br/>
            </w:r>
            <w:r>
              <w:rPr>
                <w:rFonts w:cs="Arial"/>
                <w:bCs/>
                <w:sz w:val="18"/>
                <w:szCs w:val="18"/>
              </w:rPr>
              <w:t xml:space="preserve">Yes [  </w:t>
            </w:r>
            <w:proofErr w:type="gramStart"/>
            <w:r>
              <w:rPr>
                <w:rFonts w:cs="Arial"/>
                <w:bCs/>
                <w:sz w:val="18"/>
                <w:szCs w:val="18"/>
              </w:rPr>
              <w:t xml:space="preserve">  ]</w:t>
            </w:r>
            <w:proofErr w:type="gramEnd"/>
            <w:r>
              <w:rPr>
                <w:rFonts w:cs="Arial"/>
                <w:bCs/>
                <w:sz w:val="18"/>
                <w:szCs w:val="18"/>
              </w:rPr>
              <w:t xml:space="preserve">             No [    ]</w:t>
            </w:r>
          </w:p>
        </w:tc>
      </w:tr>
      <w:tr w:rsidR="00140E1C" w14:paraId="19D64E1A" w14:textId="77777777" w:rsidTr="004C7E50">
        <w:trPr>
          <w:trHeight w:val="936"/>
          <w:tblCellSpacing w:w="0" w:type="dxa"/>
          <w:jc w:val="center"/>
        </w:trPr>
        <w:tc>
          <w:tcPr>
            <w:tcW w:w="832" w:type="dxa"/>
            <w:tcBorders>
              <w:top w:val="outset" w:sz="6" w:space="0" w:color="auto"/>
              <w:left w:val="nil"/>
              <w:bottom w:val="outset" w:sz="6" w:space="0" w:color="auto"/>
              <w:right w:val="outset" w:sz="6" w:space="0" w:color="auto"/>
            </w:tcBorders>
            <w:shd w:val="clear" w:color="auto" w:fill="F7F6F3"/>
            <w:hideMark/>
          </w:tcPr>
          <w:p w14:paraId="55060783" w14:textId="1A7E5760" w:rsidR="00140E1C" w:rsidRDefault="00271DBA">
            <w:pPr>
              <w:rPr>
                <w:rFonts w:cs="Arial"/>
                <w:sz w:val="18"/>
                <w:szCs w:val="18"/>
              </w:rPr>
            </w:pPr>
            <w:r>
              <w:rPr>
                <w:rFonts w:cs="Arial"/>
                <w:sz w:val="18"/>
                <w:szCs w:val="18"/>
              </w:rPr>
              <w:lastRenderedPageBreak/>
              <w:t>6</w:t>
            </w:r>
            <w:r w:rsidR="00140E1C">
              <w:rPr>
                <w:rFonts w:cs="Arial"/>
                <w:sz w:val="18"/>
                <w:szCs w:val="18"/>
              </w:rPr>
              <w:t>.7</w:t>
            </w:r>
          </w:p>
        </w:tc>
        <w:tc>
          <w:tcPr>
            <w:tcW w:w="8046" w:type="dxa"/>
            <w:tcBorders>
              <w:top w:val="outset" w:sz="6" w:space="0" w:color="auto"/>
              <w:left w:val="outset" w:sz="6" w:space="0" w:color="auto"/>
              <w:bottom w:val="outset" w:sz="6" w:space="0" w:color="auto"/>
              <w:right w:val="outset" w:sz="6" w:space="0" w:color="auto"/>
            </w:tcBorders>
            <w:shd w:val="clear" w:color="auto" w:fill="F7F6F3"/>
            <w:hideMark/>
          </w:tcPr>
          <w:p w14:paraId="635B005C" w14:textId="3E051E2C" w:rsidR="00140E1C" w:rsidRDefault="00140E1C">
            <w:pPr>
              <w:ind w:left="720" w:hanging="720"/>
              <w:rPr>
                <w:rFonts w:cs="Arial"/>
                <w:sz w:val="18"/>
                <w:szCs w:val="18"/>
              </w:rPr>
            </w:pPr>
            <w:r>
              <w:rPr>
                <w:rFonts w:cs="Arial"/>
                <w:sz w:val="18"/>
                <w:szCs w:val="18"/>
              </w:rPr>
              <w:t xml:space="preserve">Were the hot / </w:t>
            </w:r>
            <w:r w:rsidR="00701FCC" w:rsidRPr="00701FCC">
              <w:rPr>
                <w:rFonts w:cs="Arial"/>
                <w:sz w:val="18"/>
                <w:szCs w:val="18"/>
              </w:rPr>
              <w:t>warm</w:t>
            </w:r>
            <w:r>
              <w:rPr>
                <w:rFonts w:cs="Arial"/>
                <w:sz w:val="18"/>
                <w:szCs w:val="18"/>
              </w:rPr>
              <w:t xml:space="preserve"> / cold zones properly identified to restrict unauthorized personnel access?</w:t>
            </w:r>
          </w:p>
        </w:tc>
        <w:tc>
          <w:tcPr>
            <w:tcW w:w="4082" w:type="dxa"/>
            <w:tcBorders>
              <w:top w:val="outset" w:sz="6" w:space="0" w:color="auto"/>
              <w:left w:val="outset" w:sz="6" w:space="0" w:color="auto"/>
              <w:bottom w:val="outset" w:sz="6" w:space="0" w:color="auto"/>
              <w:right w:val="nil"/>
            </w:tcBorders>
            <w:shd w:val="clear" w:color="auto" w:fill="F7F6F3"/>
            <w:hideMark/>
          </w:tcPr>
          <w:p w14:paraId="3529A61C" w14:textId="77777777" w:rsidR="00140E1C" w:rsidRDefault="00140E1C">
            <w:pPr>
              <w:spacing w:after="240"/>
              <w:jc w:val="center"/>
              <w:rPr>
                <w:rFonts w:cs="Arial"/>
                <w:sz w:val="18"/>
                <w:szCs w:val="18"/>
              </w:rPr>
            </w:pPr>
            <w:r>
              <w:rPr>
                <w:rFonts w:cs="Arial"/>
                <w:sz w:val="18"/>
                <w:szCs w:val="18"/>
              </w:rPr>
              <w:br/>
            </w:r>
            <w:r>
              <w:rPr>
                <w:rFonts w:cs="Arial"/>
                <w:bCs/>
                <w:sz w:val="18"/>
                <w:szCs w:val="18"/>
              </w:rPr>
              <w:t xml:space="preserve">Yes [  </w:t>
            </w:r>
            <w:proofErr w:type="gramStart"/>
            <w:r>
              <w:rPr>
                <w:rFonts w:cs="Arial"/>
                <w:bCs/>
                <w:sz w:val="18"/>
                <w:szCs w:val="18"/>
              </w:rPr>
              <w:t xml:space="preserve">  ]</w:t>
            </w:r>
            <w:proofErr w:type="gramEnd"/>
            <w:r>
              <w:rPr>
                <w:rFonts w:cs="Arial"/>
                <w:bCs/>
                <w:sz w:val="18"/>
                <w:szCs w:val="18"/>
              </w:rPr>
              <w:t xml:space="preserve">             No [    ]</w:t>
            </w:r>
          </w:p>
        </w:tc>
      </w:tr>
      <w:tr w:rsidR="00140E1C" w14:paraId="7C1015E0" w14:textId="77777777" w:rsidTr="004C7E50">
        <w:trPr>
          <w:tblCellSpacing w:w="0" w:type="dxa"/>
          <w:jc w:val="center"/>
        </w:trPr>
        <w:tc>
          <w:tcPr>
            <w:tcW w:w="832" w:type="dxa"/>
            <w:tcBorders>
              <w:top w:val="outset" w:sz="6" w:space="0" w:color="auto"/>
              <w:left w:val="nil"/>
              <w:bottom w:val="outset" w:sz="6" w:space="0" w:color="auto"/>
              <w:right w:val="outset" w:sz="6" w:space="0" w:color="auto"/>
            </w:tcBorders>
            <w:shd w:val="clear" w:color="auto" w:fill="F7F6F3"/>
            <w:hideMark/>
          </w:tcPr>
          <w:p w14:paraId="4D7EEB53" w14:textId="0EB48597" w:rsidR="00140E1C" w:rsidRDefault="00271DBA">
            <w:pPr>
              <w:rPr>
                <w:rFonts w:cs="Arial"/>
                <w:sz w:val="18"/>
                <w:szCs w:val="18"/>
              </w:rPr>
            </w:pPr>
            <w:r>
              <w:rPr>
                <w:rFonts w:cs="Arial"/>
                <w:sz w:val="18"/>
                <w:szCs w:val="18"/>
              </w:rPr>
              <w:t>6</w:t>
            </w:r>
            <w:r w:rsidR="00140E1C">
              <w:rPr>
                <w:rFonts w:cs="Arial"/>
                <w:sz w:val="18"/>
                <w:szCs w:val="18"/>
              </w:rPr>
              <w:t>.8</w:t>
            </w:r>
          </w:p>
        </w:tc>
        <w:tc>
          <w:tcPr>
            <w:tcW w:w="8046" w:type="dxa"/>
            <w:tcBorders>
              <w:top w:val="outset" w:sz="6" w:space="0" w:color="auto"/>
              <w:left w:val="outset" w:sz="6" w:space="0" w:color="auto"/>
              <w:bottom w:val="outset" w:sz="6" w:space="0" w:color="auto"/>
              <w:right w:val="outset" w:sz="6" w:space="0" w:color="auto"/>
            </w:tcBorders>
            <w:shd w:val="clear" w:color="auto" w:fill="F7F6F3"/>
            <w:hideMark/>
          </w:tcPr>
          <w:p w14:paraId="1916AB9E" w14:textId="77777777" w:rsidR="00140E1C" w:rsidRDefault="00140E1C" w:rsidP="00400EE4">
            <w:pPr>
              <w:ind w:left="38" w:hanging="38"/>
              <w:rPr>
                <w:rFonts w:cs="Arial"/>
                <w:sz w:val="18"/>
                <w:szCs w:val="18"/>
              </w:rPr>
            </w:pPr>
            <w:r>
              <w:rPr>
                <w:rFonts w:cs="Arial"/>
                <w:sz w:val="18"/>
                <w:szCs w:val="18"/>
              </w:rPr>
              <w:t xml:space="preserve">Did the command staff / Hazmat officer evaluate radiological conditions using local indications or survey instruments to include the </w:t>
            </w:r>
            <w:proofErr w:type="gramStart"/>
            <w:r>
              <w:rPr>
                <w:rFonts w:cs="Arial"/>
                <w:sz w:val="18"/>
                <w:szCs w:val="18"/>
              </w:rPr>
              <w:t>following:</w:t>
            </w:r>
            <w:proofErr w:type="gramEnd"/>
          </w:p>
          <w:p w14:paraId="15C2856C" w14:textId="77777777" w:rsidR="00140E1C" w:rsidRDefault="00140E1C">
            <w:pPr>
              <w:ind w:left="720" w:hanging="720"/>
              <w:rPr>
                <w:rFonts w:cs="Arial"/>
                <w:sz w:val="18"/>
                <w:szCs w:val="18"/>
              </w:rPr>
            </w:pPr>
            <w:r>
              <w:rPr>
                <w:rFonts w:cs="Arial"/>
                <w:sz w:val="18"/>
                <w:szCs w:val="18"/>
              </w:rPr>
              <w:t xml:space="preserve">          Airborne activity (if necessary)</w:t>
            </w:r>
          </w:p>
          <w:p w14:paraId="62853C7A" w14:textId="77777777" w:rsidR="00140E1C" w:rsidRDefault="00140E1C">
            <w:pPr>
              <w:ind w:left="720" w:hanging="720"/>
              <w:rPr>
                <w:rFonts w:cs="Arial"/>
                <w:sz w:val="18"/>
                <w:szCs w:val="18"/>
              </w:rPr>
            </w:pPr>
            <w:r>
              <w:rPr>
                <w:rFonts w:cs="Arial"/>
                <w:sz w:val="18"/>
                <w:szCs w:val="18"/>
              </w:rPr>
              <w:t xml:space="preserve">          Area radiation levels (dose rates)</w:t>
            </w:r>
          </w:p>
          <w:p w14:paraId="16D670FB" w14:textId="010BB745" w:rsidR="00271DBA" w:rsidRDefault="00140E1C" w:rsidP="00CF2010">
            <w:pPr>
              <w:ind w:left="720" w:hanging="720"/>
              <w:rPr>
                <w:rFonts w:cs="Arial"/>
                <w:sz w:val="18"/>
                <w:szCs w:val="18"/>
              </w:rPr>
            </w:pPr>
            <w:r>
              <w:rPr>
                <w:rFonts w:cs="Arial"/>
                <w:sz w:val="18"/>
                <w:szCs w:val="18"/>
              </w:rPr>
              <w:t xml:space="preserve">          Contamination levels</w:t>
            </w:r>
          </w:p>
          <w:p w14:paraId="2C6DEFA9" w14:textId="6A5D42BE" w:rsidR="00271DBA" w:rsidRDefault="00271DBA">
            <w:pPr>
              <w:ind w:left="720" w:hanging="720"/>
              <w:rPr>
                <w:rFonts w:cs="Arial"/>
                <w:sz w:val="18"/>
                <w:szCs w:val="18"/>
              </w:rPr>
            </w:pPr>
          </w:p>
        </w:tc>
        <w:tc>
          <w:tcPr>
            <w:tcW w:w="4082" w:type="dxa"/>
            <w:tcBorders>
              <w:top w:val="outset" w:sz="6" w:space="0" w:color="auto"/>
              <w:left w:val="outset" w:sz="6" w:space="0" w:color="auto"/>
              <w:bottom w:val="outset" w:sz="6" w:space="0" w:color="auto"/>
              <w:right w:val="nil"/>
            </w:tcBorders>
            <w:shd w:val="clear" w:color="auto" w:fill="F7F6F3"/>
            <w:hideMark/>
          </w:tcPr>
          <w:p w14:paraId="108FE9FC" w14:textId="77777777" w:rsidR="00140E1C" w:rsidRDefault="00140E1C">
            <w:pPr>
              <w:spacing w:after="240"/>
              <w:jc w:val="center"/>
              <w:rPr>
                <w:rFonts w:cs="Arial"/>
                <w:sz w:val="18"/>
                <w:szCs w:val="18"/>
              </w:rPr>
            </w:pPr>
            <w:r>
              <w:rPr>
                <w:rFonts w:cs="Arial"/>
                <w:sz w:val="18"/>
                <w:szCs w:val="18"/>
              </w:rPr>
              <w:br/>
            </w:r>
            <w:r>
              <w:rPr>
                <w:rFonts w:cs="Arial"/>
                <w:bCs/>
                <w:sz w:val="18"/>
                <w:szCs w:val="18"/>
              </w:rPr>
              <w:t xml:space="preserve">Yes [  </w:t>
            </w:r>
            <w:proofErr w:type="gramStart"/>
            <w:r>
              <w:rPr>
                <w:rFonts w:cs="Arial"/>
                <w:bCs/>
                <w:sz w:val="18"/>
                <w:szCs w:val="18"/>
              </w:rPr>
              <w:t xml:space="preserve">  ]</w:t>
            </w:r>
            <w:proofErr w:type="gramEnd"/>
            <w:r>
              <w:rPr>
                <w:rFonts w:cs="Arial"/>
                <w:bCs/>
                <w:sz w:val="18"/>
                <w:szCs w:val="18"/>
              </w:rPr>
              <w:t xml:space="preserve">             No [    ]</w:t>
            </w:r>
          </w:p>
        </w:tc>
      </w:tr>
      <w:tr w:rsidR="00140E1C" w14:paraId="58FC9D56" w14:textId="77777777" w:rsidTr="004C7E50">
        <w:trPr>
          <w:tblCellSpacing w:w="0" w:type="dxa"/>
          <w:jc w:val="center"/>
        </w:trPr>
        <w:tc>
          <w:tcPr>
            <w:tcW w:w="832" w:type="dxa"/>
            <w:tcBorders>
              <w:top w:val="outset" w:sz="6" w:space="0" w:color="auto"/>
              <w:left w:val="nil"/>
              <w:bottom w:val="outset" w:sz="6" w:space="0" w:color="auto"/>
              <w:right w:val="outset" w:sz="6" w:space="0" w:color="auto"/>
            </w:tcBorders>
            <w:shd w:val="clear" w:color="auto" w:fill="F7F6F3"/>
            <w:hideMark/>
          </w:tcPr>
          <w:p w14:paraId="10242E76" w14:textId="0807C03D" w:rsidR="00140E1C" w:rsidRDefault="00271DBA">
            <w:pPr>
              <w:rPr>
                <w:rFonts w:cs="Arial"/>
                <w:sz w:val="18"/>
                <w:szCs w:val="18"/>
              </w:rPr>
            </w:pPr>
            <w:r>
              <w:rPr>
                <w:rFonts w:cs="Arial"/>
                <w:sz w:val="18"/>
                <w:szCs w:val="18"/>
              </w:rPr>
              <w:t>6</w:t>
            </w:r>
            <w:r w:rsidR="00140E1C">
              <w:rPr>
                <w:rFonts w:cs="Arial"/>
                <w:sz w:val="18"/>
                <w:szCs w:val="18"/>
              </w:rPr>
              <w:t>.9</w:t>
            </w:r>
          </w:p>
        </w:tc>
        <w:tc>
          <w:tcPr>
            <w:tcW w:w="8046" w:type="dxa"/>
            <w:tcBorders>
              <w:top w:val="outset" w:sz="6" w:space="0" w:color="auto"/>
              <w:left w:val="outset" w:sz="6" w:space="0" w:color="auto"/>
              <w:bottom w:val="outset" w:sz="6" w:space="0" w:color="auto"/>
              <w:right w:val="outset" w:sz="6" w:space="0" w:color="auto"/>
            </w:tcBorders>
            <w:shd w:val="clear" w:color="auto" w:fill="F7F6F3"/>
            <w:hideMark/>
          </w:tcPr>
          <w:p w14:paraId="5717108D" w14:textId="77777777" w:rsidR="00140E1C" w:rsidRDefault="00140E1C" w:rsidP="00400EE4">
            <w:pPr>
              <w:rPr>
                <w:rFonts w:cs="Arial"/>
                <w:sz w:val="18"/>
                <w:szCs w:val="18"/>
              </w:rPr>
            </w:pPr>
            <w:r>
              <w:rPr>
                <w:rFonts w:cs="Arial"/>
                <w:sz w:val="18"/>
                <w:szCs w:val="18"/>
              </w:rPr>
              <w:t>Did the command staff Hazmat officer periodically re-verify established boundaries were still safe by conducting additional surveys for radioactivity and contamination?</w:t>
            </w:r>
          </w:p>
        </w:tc>
        <w:tc>
          <w:tcPr>
            <w:tcW w:w="4082" w:type="dxa"/>
            <w:tcBorders>
              <w:top w:val="outset" w:sz="6" w:space="0" w:color="auto"/>
              <w:left w:val="outset" w:sz="6" w:space="0" w:color="auto"/>
              <w:bottom w:val="outset" w:sz="6" w:space="0" w:color="auto"/>
              <w:right w:val="nil"/>
            </w:tcBorders>
            <w:shd w:val="clear" w:color="auto" w:fill="F7F6F3"/>
            <w:hideMark/>
          </w:tcPr>
          <w:p w14:paraId="2AE2C718" w14:textId="77777777" w:rsidR="00140E1C" w:rsidRDefault="00140E1C">
            <w:pPr>
              <w:spacing w:after="240"/>
              <w:jc w:val="center"/>
              <w:rPr>
                <w:rFonts w:cs="Arial"/>
                <w:sz w:val="18"/>
                <w:szCs w:val="18"/>
              </w:rPr>
            </w:pPr>
            <w:r>
              <w:rPr>
                <w:rFonts w:cs="Arial"/>
                <w:sz w:val="18"/>
                <w:szCs w:val="18"/>
              </w:rPr>
              <w:br/>
            </w:r>
            <w:r>
              <w:rPr>
                <w:rFonts w:cs="Arial"/>
                <w:bCs/>
                <w:sz w:val="18"/>
                <w:szCs w:val="18"/>
              </w:rPr>
              <w:t xml:space="preserve">Yes [  </w:t>
            </w:r>
            <w:proofErr w:type="gramStart"/>
            <w:r>
              <w:rPr>
                <w:rFonts w:cs="Arial"/>
                <w:bCs/>
                <w:sz w:val="18"/>
                <w:szCs w:val="18"/>
              </w:rPr>
              <w:t xml:space="preserve">  ]</w:t>
            </w:r>
            <w:proofErr w:type="gramEnd"/>
            <w:r>
              <w:rPr>
                <w:rFonts w:cs="Arial"/>
                <w:bCs/>
                <w:sz w:val="18"/>
                <w:szCs w:val="18"/>
              </w:rPr>
              <w:t xml:space="preserve">             No [    ]</w:t>
            </w:r>
          </w:p>
        </w:tc>
      </w:tr>
      <w:tr w:rsidR="00140E1C" w14:paraId="3628B8A6" w14:textId="77777777" w:rsidTr="004C7E50">
        <w:trPr>
          <w:tblCellSpacing w:w="0" w:type="dxa"/>
          <w:jc w:val="center"/>
        </w:trPr>
        <w:tc>
          <w:tcPr>
            <w:tcW w:w="832" w:type="dxa"/>
            <w:tcBorders>
              <w:top w:val="outset" w:sz="6" w:space="0" w:color="auto"/>
              <w:left w:val="nil"/>
              <w:bottom w:val="outset" w:sz="6" w:space="0" w:color="auto"/>
              <w:right w:val="outset" w:sz="6" w:space="0" w:color="auto"/>
            </w:tcBorders>
            <w:shd w:val="clear" w:color="auto" w:fill="F7F6F3"/>
            <w:hideMark/>
          </w:tcPr>
          <w:p w14:paraId="6E2CE03B" w14:textId="0A410C40" w:rsidR="00140E1C" w:rsidRDefault="00271DBA">
            <w:pPr>
              <w:rPr>
                <w:rFonts w:cs="Arial"/>
                <w:sz w:val="18"/>
                <w:szCs w:val="18"/>
              </w:rPr>
            </w:pPr>
            <w:r>
              <w:rPr>
                <w:rFonts w:cs="Arial"/>
                <w:sz w:val="18"/>
                <w:szCs w:val="18"/>
              </w:rPr>
              <w:t>6</w:t>
            </w:r>
            <w:r w:rsidR="00140E1C">
              <w:rPr>
                <w:rFonts w:cs="Arial"/>
                <w:sz w:val="18"/>
                <w:szCs w:val="18"/>
              </w:rPr>
              <w:t>.10</w:t>
            </w:r>
          </w:p>
        </w:tc>
        <w:tc>
          <w:tcPr>
            <w:tcW w:w="8046" w:type="dxa"/>
            <w:tcBorders>
              <w:top w:val="outset" w:sz="6" w:space="0" w:color="auto"/>
              <w:left w:val="outset" w:sz="6" w:space="0" w:color="auto"/>
              <w:bottom w:val="outset" w:sz="6" w:space="0" w:color="auto"/>
              <w:right w:val="outset" w:sz="6" w:space="0" w:color="auto"/>
            </w:tcBorders>
            <w:shd w:val="clear" w:color="auto" w:fill="F7F6F3"/>
            <w:hideMark/>
          </w:tcPr>
          <w:p w14:paraId="4AA3182A" w14:textId="77777777" w:rsidR="00140E1C" w:rsidRDefault="00140E1C" w:rsidP="00400EE4">
            <w:pPr>
              <w:rPr>
                <w:rFonts w:cs="Arial"/>
                <w:sz w:val="18"/>
                <w:szCs w:val="18"/>
              </w:rPr>
            </w:pPr>
            <w:r>
              <w:rPr>
                <w:rFonts w:cs="Arial"/>
                <w:sz w:val="18"/>
                <w:szCs w:val="18"/>
              </w:rPr>
              <w:t>Was appropriate monitoring equipment used in conjunction with response guidelines to determine response zones?</w:t>
            </w:r>
          </w:p>
        </w:tc>
        <w:tc>
          <w:tcPr>
            <w:tcW w:w="4082" w:type="dxa"/>
            <w:tcBorders>
              <w:top w:val="outset" w:sz="6" w:space="0" w:color="auto"/>
              <w:left w:val="outset" w:sz="6" w:space="0" w:color="auto"/>
              <w:bottom w:val="outset" w:sz="6" w:space="0" w:color="auto"/>
              <w:right w:val="nil"/>
            </w:tcBorders>
            <w:shd w:val="clear" w:color="auto" w:fill="F7F6F3"/>
            <w:hideMark/>
          </w:tcPr>
          <w:p w14:paraId="6DE2F047" w14:textId="77777777" w:rsidR="00140E1C" w:rsidRDefault="00140E1C">
            <w:pPr>
              <w:spacing w:after="240"/>
              <w:jc w:val="center"/>
              <w:rPr>
                <w:rFonts w:cs="Arial"/>
                <w:sz w:val="18"/>
                <w:szCs w:val="18"/>
              </w:rPr>
            </w:pPr>
            <w:r>
              <w:rPr>
                <w:rFonts w:cs="Arial"/>
                <w:sz w:val="18"/>
                <w:szCs w:val="18"/>
              </w:rPr>
              <w:br/>
            </w:r>
            <w:r>
              <w:rPr>
                <w:rFonts w:cs="Arial"/>
                <w:bCs/>
                <w:sz w:val="18"/>
                <w:szCs w:val="18"/>
              </w:rPr>
              <w:t xml:space="preserve">Yes [  </w:t>
            </w:r>
            <w:proofErr w:type="gramStart"/>
            <w:r>
              <w:rPr>
                <w:rFonts w:cs="Arial"/>
                <w:bCs/>
                <w:sz w:val="18"/>
                <w:szCs w:val="18"/>
              </w:rPr>
              <w:t xml:space="preserve">  ]</w:t>
            </w:r>
            <w:proofErr w:type="gramEnd"/>
            <w:r>
              <w:rPr>
                <w:rFonts w:cs="Arial"/>
                <w:bCs/>
                <w:sz w:val="18"/>
                <w:szCs w:val="18"/>
              </w:rPr>
              <w:t xml:space="preserve">             No [    ]</w:t>
            </w:r>
          </w:p>
        </w:tc>
      </w:tr>
      <w:tr w:rsidR="00140E1C" w14:paraId="7C06E379" w14:textId="77777777" w:rsidTr="004C7E50">
        <w:trPr>
          <w:tblCellSpacing w:w="0" w:type="dxa"/>
          <w:jc w:val="center"/>
        </w:trPr>
        <w:tc>
          <w:tcPr>
            <w:tcW w:w="832" w:type="dxa"/>
            <w:tcBorders>
              <w:top w:val="outset" w:sz="6" w:space="0" w:color="auto"/>
              <w:left w:val="nil"/>
              <w:bottom w:val="outset" w:sz="6" w:space="0" w:color="auto"/>
              <w:right w:val="outset" w:sz="6" w:space="0" w:color="auto"/>
            </w:tcBorders>
            <w:shd w:val="clear" w:color="auto" w:fill="F7F6F3"/>
            <w:hideMark/>
          </w:tcPr>
          <w:p w14:paraId="53407EA9" w14:textId="0AD51E3D" w:rsidR="00140E1C" w:rsidRDefault="00271DBA">
            <w:pPr>
              <w:rPr>
                <w:rFonts w:cs="Arial"/>
                <w:sz w:val="18"/>
                <w:szCs w:val="18"/>
              </w:rPr>
            </w:pPr>
            <w:r>
              <w:rPr>
                <w:rFonts w:cs="Arial"/>
                <w:sz w:val="18"/>
                <w:szCs w:val="18"/>
              </w:rPr>
              <w:t>6</w:t>
            </w:r>
            <w:r w:rsidR="00140E1C">
              <w:rPr>
                <w:rFonts w:cs="Arial"/>
                <w:sz w:val="18"/>
                <w:szCs w:val="18"/>
              </w:rPr>
              <w:t>.11</w:t>
            </w:r>
          </w:p>
        </w:tc>
        <w:tc>
          <w:tcPr>
            <w:tcW w:w="8046" w:type="dxa"/>
            <w:tcBorders>
              <w:top w:val="outset" w:sz="6" w:space="0" w:color="auto"/>
              <w:left w:val="outset" w:sz="6" w:space="0" w:color="auto"/>
              <w:bottom w:val="outset" w:sz="6" w:space="0" w:color="auto"/>
              <w:right w:val="outset" w:sz="6" w:space="0" w:color="auto"/>
            </w:tcBorders>
            <w:shd w:val="clear" w:color="auto" w:fill="F7F6F3"/>
            <w:hideMark/>
          </w:tcPr>
          <w:p w14:paraId="6C4808BC" w14:textId="77777777" w:rsidR="00140E1C" w:rsidRDefault="00140E1C">
            <w:pPr>
              <w:ind w:left="720" w:hanging="720"/>
              <w:rPr>
                <w:rFonts w:cs="Arial"/>
                <w:sz w:val="18"/>
                <w:szCs w:val="18"/>
              </w:rPr>
            </w:pPr>
            <w:r>
              <w:rPr>
                <w:rFonts w:cs="Arial"/>
                <w:sz w:val="18"/>
                <w:szCs w:val="18"/>
              </w:rPr>
              <w:t>Were survey results properly reported to the Hazmat officer and command staff?</w:t>
            </w:r>
          </w:p>
          <w:p w14:paraId="2284115B" w14:textId="77777777" w:rsidR="00140E1C" w:rsidRDefault="00140E1C">
            <w:pPr>
              <w:ind w:left="720" w:hanging="720"/>
              <w:rPr>
                <w:rFonts w:cs="Arial"/>
                <w:sz w:val="18"/>
                <w:szCs w:val="18"/>
              </w:rPr>
            </w:pPr>
            <w:r>
              <w:rPr>
                <w:rFonts w:cs="Arial"/>
                <w:sz w:val="18"/>
                <w:szCs w:val="18"/>
              </w:rPr>
              <w:t xml:space="preserve">       Contamination / CPM:</w:t>
            </w:r>
          </w:p>
          <w:p w14:paraId="3F9A89AE" w14:textId="386BCFB1" w:rsidR="00140E1C" w:rsidRDefault="00140E1C">
            <w:pPr>
              <w:ind w:left="720" w:hanging="720"/>
              <w:rPr>
                <w:rFonts w:cs="Arial"/>
                <w:sz w:val="18"/>
                <w:szCs w:val="18"/>
              </w:rPr>
            </w:pPr>
            <w:r>
              <w:rPr>
                <w:rFonts w:cs="Arial"/>
                <w:sz w:val="18"/>
                <w:szCs w:val="18"/>
              </w:rPr>
              <w:t xml:space="preserve">        Radiation / mrem</w:t>
            </w:r>
            <w:r w:rsidR="00400EE4">
              <w:rPr>
                <w:rFonts w:cs="Arial"/>
                <w:sz w:val="18"/>
                <w:szCs w:val="18"/>
              </w:rPr>
              <w:t xml:space="preserve"> </w:t>
            </w:r>
            <w:r>
              <w:rPr>
                <w:rFonts w:cs="Arial"/>
                <w:sz w:val="18"/>
                <w:szCs w:val="18"/>
              </w:rPr>
              <w:t xml:space="preserve">   </w:t>
            </w:r>
          </w:p>
        </w:tc>
        <w:tc>
          <w:tcPr>
            <w:tcW w:w="4082" w:type="dxa"/>
            <w:tcBorders>
              <w:top w:val="outset" w:sz="6" w:space="0" w:color="auto"/>
              <w:left w:val="outset" w:sz="6" w:space="0" w:color="auto"/>
              <w:bottom w:val="outset" w:sz="6" w:space="0" w:color="auto"/>
              <w:right w:val="nil"/>
            </w:tcBorders>
            <w:shd w:val="clear" w:color="auto" w:fill="F7F6F3"/>
            <w:hideMark/>
          </w:tcPr>
          <w:p w14:paraId="26A0A5D7" w14:textId="77777777" w:rsidR="00140E1C" w:rsidRDefault="00140E1C">
            <w:pPr>
              <w:spacing w:after="240"/>
              <w:jc w:val="center"/>
              <w:rPr>
                <w:rFonts w:cs="Arial"/>
                <w:sz w:val="18"/>
                <w:szCs w:val="18"/>
              </w:rPr>
            </w:pPr>
            <w:r>
              <w:rPr>
                <w:rFonts w:cs="Arial"/>
                <w:sz w:val="18"/>
                <w:szCs w:val="18"/>
              </w:rPr>
              <w:br/>
            </w:r>
            <w:r>
              <w:rPr>
                <w:rFonts w:cs="Arial"/>
                <w:bCs/>
                <w:sz w:val="18"/>
                <w:szCs w:val="18"/>
              </w:rPr>
              <w:t xml:space="preserve">Yes [  </w:t>
            </w:r>
            <w:proofErr w:type="gramStart"/>
            <w:r>
              <w:rPr>
                <w:rFonts w:cs="Arial"/>
                <w:bCs/>
                <w:sz w:val="18"/>
                <w:szCs w:val="18"/>
              </w:rPr>
              <w:t xml:space="preserve">  ]</w:t>
            </w:r>
            <w:proofErr w:type="gramEnd"/>
            <w:r>
              <w:rPr>
                <w:rFonts w:cs="Arial"/>
                <w:bCs/>
                <w:sz w:val="18"/>
                <w:szCs w:val="18"/>
              </w:rPr>
              <w:t xml:space="preserve">             No [    ]</w:t>
            </w:r>
          </w:p>
        </w:tc>
      </w:tr>
      <w:tr w:rsidR="00140E1C" w14:paraId="38289112" w14:textId="77777777" w:rsidTr="004C7E50">
        <w:trPr>
          <w:tblCellSpacing w:w="0" w:type="dxa"/>
          <w:jc w:val="center"/>
        </w:trPr>
        <w:tc>
          <w:tcPr>
            <w:tcW w:w="832" w:type="dxa"/>
            <w:tcBorders>
              <w:top w:val="outset" w:sz="6" w:space="0" w:color="auto"/>
              <w:left w:val="nil"/>
              <w:bottom w:val="outset" w:sz="6" w:space="0" w:color="auto"/>
              <w:right w:val="outset" w:sz="6" w:space="0" w:color="auto"/>
            </w:tcBorders>
            <w:shd w:val="clear" w:color="auto" w:fill="F7F6F3"/>
            <w:hideMark/>
          </w:tcPr>
          <w:p w14:paraId="2F5185E7" w14:textId="415FC526" w:rsidR="00140E1C" w:rsidRDefault="00271DBA">
            <w:pPr>
              <w:rPr>
                <w:rFonts w:cs="Arial"/>
                <w:sz w:val="18"/>
                <w:szCs w:val="18"/>
              </w:rPr>
            </w:pPr>
            <w:r>
              <w:rPr>
                <w:rFonts w:cs="Arial"/>
                <w:sz w:val="18"/>
                <w:szCs w:val="18"/>
              </w:rPr>
              <w:t>6</w:t>
            </w:r>
            <w:r w:rsidR="00140E1C">
              <w:rPr>
                <w:rFonts w:cs="Arial"/>
                <w:sz w:val="18"/>
                <w:szCs w:val="18"/>
              </w:rPr>
              <w:t>.12</w:t>
            </w:r>
          </w:p>
        </w:tc>
        <w:tc>
          <w:tcPr>
            <w:tcW w:w="8046" w:type="dxa"/>
            <w:tcBorders>
              <w:top w:val="outset" w:sz="6" w:space="0" w:color="auto"/>
              <w:left w:val="outset" w:sz="6" w:space="0" w:color="auto"/>
              <w:bottom w:val="outset" w:sz="6" w:space="0" w:color="auto"/>
              <w:right w:val="outset" w:sz="6" w:space="0" w:color="auto"/>
            </w:tcBorders>
            <w:shd w:val="clear" w:color="auto" w:fill="F7F6F3"/>
            <w:hideMark/>
          </w:tcPr>
          <w:p w14:paraId="658ACCF3" w14:textId="77777777" w:rsidR="00140E1C" w:rsidRDefault="00140E1C">
            <w:pPr>
              <w:ind w:left="720" w:hanging="720"/>
              <w:rPr>
                <w:rFonts w:cs="Arial"/>
                <w:sz w:val="18"/>
                <w:szCs w:val="18"/>
              </w:rPr>
            </w:pPr>
            <w:r>
              <w:rPr>
                <w:rFonts w:cs="Arial"/>
                <w:sz w:val="18"/>
                <w:szCs w:val="18"/>
              </w:rPr>
              <w:t>Was the incident scene continuously monitored to ensure no changes in scene conditions?</w:t>
            </w:r>
          </w:p>
        </w:tc>
        <w:tc>
          <w:tcPr>
            <w:tcW w:w="4082" w:type="dxa"/>
            <w:tcBorders>
              <w:top w:val="outset" w:sz="6" w:space="0" w:color="auto"/>
              <w:left w:val="outset" w:sz="6" w:space="0" w:color="auto"/>
              <w:bottom w:val="outset" w:sz="6" w:space="0" w:color="auto"/>
              <w:right w:val="nil"/>
            </w:tcBorders>
            <w:shd w:val="clear" w:color="auto" w:fill="F7F6F3"/>
            <w:hideMark/>
          </w:tcPr>
          <w:p w14:paraId="18E584E9" w14:textId="77777777" w:rsidR="00140E1C" w:rsidRDefault="00140E1C">
            <w:pPr>
              <w:spacing w:after="240"/>
              <w:jc w:val="center"/>
              <w:rPr>
                <w:rFonts w:cs="Arial"/>
                <w:sz w:val="18"/>
                <w:szCs w:val="18"/>
              </w:rPr>
            </w:pPr>
            <w:r>
              <w:rPr>
                <w:rFonts w:cs="Arial"/>
                <w:sz w:val="18"/>
                <w:szCs w:val="18"/>
              </w:rPr>
              <w:br/>
            </w:r>
            <w:r>
              <w:rPr>
                <w:rFonts w:cs="Arial"/>
                <w:bCs/>
                <w:sz w:val="18"/>
                <w:szCs w:val="18"/>
              </w:rPr>
              <w:t xml:space="preserve">Yes [  </w:t>
            </w:r>
            <w:proofErr w:type="gramStart"/>
            <w:r>
              <w:rPr>
                <w:rFonts w:cs="Arial"/>
                <w:bCs/>
                <w:sz w:val="18"/>
                <w:szCs w:val="18"/>
              </w:rPr>
              <w:t xml:space="preserve">  ]</w:t>
            </w:r>
            <w:proofErr w:type="gramEnd"/>
            <w:r>
              <w:rPr>
                <w:rFonts w:cs="Arial"/>
                <w:bCs/>
                <w:sz w:val="18"/>
                <w:szCs w:val="18"/>
              </w:rPr>
              <w:t xml:space="preserve">             No [    ]</w:t>
            </w:r>
          </w:p>
        </w:tc>
      </w:tr>
      <w:tr w:rsidR="00140E1C" w14:paraId="2AD24BFE" w14:textId="77777777" w:rsidTr="004C7E50">
        <w:trPr>
          <w:tblCellSpacing w:w="0" w:type="dxa"/>
          <w:jc w:val="center"/>
        </w:trPr>
        <w:tc>
          <w:tcPr>
            <w:tcW w:w="832" w:type="dxa"/>
            <w:tcBorders>
              <w:top w:val="outset" w:sz="6" w:space="0" w:color="auto"/>
              <w:left w:val="nil"/>
              <w:bottom w:val="outset" w:sz="6" w:space="0" w:color="auto"/>
              <w:right w:val="outset" w:sz="6" w:space="0" w:color="auto"/>
            </w:tcBorders>
            <w:shd w:val="clear" w:color="auto" w:fill="F7F6F3"/>
            <w:hideMark/>
          </w:tcPr>
          <w:p w14:paraId="075242BF" w14:textId="6792C96B" w:rsidR="00140E1C" w:rsidRDefault="00271DBA">
            <w:pPr>
              <w:rPr>
                <w:rFonts w:cs="Arial"/>
                <w:sz w:val="18"/>
                <w:szCs w:val="18"/>
              </w:rPr>
            </w:pPr>
            <w:r>
              <w:rPr>
                <w:rFonts w:cs="Arial"/>
                <w:sz w:val="18"/>
                <w:szCs w:val="18"/>
              </w:rPr>
              <w:t>6</w:t>
            </w:r>
            <w:r w:rsidR="00140E1C">
              <w:rPr>
                <w:rFonts w:cs="Arial"/>
                <w:sz w:val="18"/>
                <w:szCs w:val="18"/>
              </w:rPr>
              <w:t>.13</w:t>
            </w:r>
          </w:p>
        </w:tc>
        <w:tc>
          <w:tcPr>
            <w:tcW w:w="8046" w:type="dxa"/>
            <w:tcBorders>
              <w:top w:val="outset" w:sz="6" w:space="0" w:color="auto"/>
              <w:left w:val="outset" w:sz="6" w:space="0" w:color="auto"/>
              <w:bottom w:val="outset" w:sz="6" w:space="0" w:color="auto"/>
              <w:right w:val="outset" w:sz="6" w:space="0" w:color="auto"/>
            </w:tcBorders>
            <w:shd w:val="clear" w:color="auto" w:fill="F7F6F3"/>
            <w:hideMark/>
          </w:tcPr>
          <w:p w14:paraId="79D75FBE" w14:textId="77777777" w:rsidR="00140E1C" w:rsidRDefault="00140E1C" w:rsidP="00400EE4">
            <w:pPr>
              <w:ind w:left="38" w:hanging="38"/>
              <w:rPr>
                <w:rFonts w:cs="Arial"/>
                <w:sz w:val="18"/>
                <w:szCs w:val="18"/>
              </w:rPr>
            </w:pPr>
            <w:r>
              <w:rPr>
                <w:rFonts w:cs="Arial"/>
                <w:sz w:val="18"/>
                <w:szCs w:val="18"/>
              </w:rPr>
              <w:t>Did entry teams select the proper type of instrument / detector for the type of monitoring tasks assigned?</w:t>
            </w:r>
          </w:p>
        </w:tc>
        <w:tc>
          <w:tcPr>
            <w:tcW w:w="4082" w:type="dxa"/>
            <w:tcBorders>
              <w:top w:val="outset" w:sz="6" w:space="0" w:color="auto"/>
              <w:left w:val="outset" w:sz="6" w:space="0" w:color="auto"/>
              <w:bottom w:val="outset" w:sz="6" w:space="0" w:color="auto"/>
              <w:right w:val="nil"/>
            </w:tcBorders>
            <w:shd w:val="clear" w:color="auto" w:fill="F7F6F3"/>
            <w:hideMark/>
          </w:tcPr>
          <w:p w14:paraId="5680EB5E" w14:textId="77777777" w:rsidR="00140E1C" w:rsidRDefault="00140E1C">
            <w:pPr>
              <w:spacing w:after="240"/>
              <w:jc w:val="center"/>
              <w:rPr>
                <w:rFonts w:cs="Arial"/>
                <w:sz w:val="18"/>
                <w:szCs w:val="18"/>
              </w:rPr>
            </w:pPr>
            <w:r>
              <w:rPr>
                <w:rFonts w:cs="Arial"/>
                <w:sz w:val="18"/>
                <w:szCs w:val="18"/>
              </w:rPr>
              <w:br/>
            </w:r>
            <w:r>
              <w:rPr>
                <w:rFonts w:cs="Arial"/>
                <w:bCs/>
                <w:sz w:val="18"/>
                <w:szCs w:val="18"/>
              </w:rPr>
              <w:t xml:space="preserve">Yes [  </w:t>
            </w:r>
            <w:proofErr w:type="gramStart"/>
            <w:r>
              <w:rPr>
                <w:rFonts w:cs="Arial"/>
                <w:bCs/>
                <w:sz w:val="18"/>
                <w:szCs w:val="18"/>
              </w:rPr>
              <w:t xml:space="preserve">  ]</w:t>
            </w:r>
            <w:proofErr w:type="gramEnd"/>
            <w:r>
              <w:rPr>
                <w:rFonts w:cs="Arial"/>
                <w:bCs/>
                <w:sz w:val="18"/>
                <w:szCs w:val="18"/>
              </w:rPr>
              <w:t xml:space="preserve">             No [    ]</w:t>
            </w:r>
          </w:p>
        </w:tc>
      </w:tr>
      <w:tr w:rsidR="00140E1C" w14:paraId="1CB151D4" w14:textId="77777777" w:rsidTr="004C7E50">
        <w:trPr>
          <w:tblCellSpacing w:w="0" w:type="dxa"/>
          <w:jc w:val="center"/>
        </w:trPr>
        <w:tc>
          <w:tcPr>
            <w:tcW w:w="832" w:type="dxa"/>
            <w:tcBorders>
              <w:top w:val="outset" w:sz="6" w:space="0" w:color="auto"/>
              <w:left w:val="nil"/>
              <w:bottom w:val="outset" w:sz="6" w:space="0" w:color="auto"/>
              <w:right w:val="outset" w:sz="6" w:space="0" w:color="auto"/>
            </w:tcBorders>
            <w:shd w:val="clear" w:color="auto" w:fill="F7F6F3"/>
            <w:hideMark/>
          </w:tcPr>
          <w:p w14:paraId="60BA16C1" w14:textId="6FECEAB6" w:rsidR="00140E1C" w:rsidRDefault="00271DBA">
            <w:pPr>
              <w:rPr>
                <w:rFonts w:cs="Arial"/>
                <w:sz w:val="18"/>
                <w:szCs w:val="18"/>
              </w:rPr>
            </w:pPr>
            <w:r>
              <w:rPr>
                <w:rFonts w:cs="Arial"/>
                <w:sz w:val="18"/>
                <w:szCs w:val="18"/>
              </w:rPr>
              <w:lastRenderedPageBreak/>
              <w:t>6</w:t>
            </w:r>
            <w:r w:rsidR="00140E1C">
              <w:rPr>
                <w:rFonts w:cs="Arial"/>
                <w:sz w:val="18"/>
                <w:szCs w:val="18"/>
              </w:rPr>
              <w:t>.14</w:t>
            </w:r>
          </w:p>
        </w:tc>
        <w:tc>
          <w:tcPr>
            <w:tcW w:w="8046" w:type="dxa"/>
            <w:tcBorders>
              <w:top w:val="outset" w:sz="6" w:space="0" w:color="auto"/>
              <w:left w:val="outset" w:sz="6" w:space="0" w:color="auto"/>
              <w:bottom w:val="outset" w:sz="6" w:space="0" w:color="auto"/>
              <w:right w:val="outset" w:sz="6" w:space="0" w:color="auto"/>
            </w:tcBorders>
            <w:shd w:val="clear" w:color="auto" w:fill="F7F6F3"/>
            <w:hideMark/>
          </w:tcPr>
          <w:p w14:paraId="5E07CEE4" w14:textId="77777777" w:rsidR="00140E1C" w:rsidRDefault="00140E1C">
            <w:pPr>
              <w:ind w:left="720" w:hanging="720"/>
              <w:rPr>
                <w:rFonts w:cs="Arial"/>
                <w:sz w:val="18"/>
                <w:szCs w:val="18"/>
              </w:rPr>
            </w:pPr>
            <w:r>
              <w:rPr>
                <w:rFonts w:cs="Arial"/>
                <w:sz w:val="18"/>
                <w:szCs w:val="18"/>
              </w:rPr>
              <w:t>Did the entry teams conduct instrument pre-operational checks?</w:t>
            </w:r>
          </w:p>
          <w:p w14:paraId="6C98E66E" w14:textId="77777777" w:rsidR="00140E1C" w:rsidRDefault="00140E1C">
            <w:pPr>
              <w:ind w:left="720" w:hanging="720"/>
              <w:rPr>
                <w:rFonts w:cs="Arial"/>
                <w:sz w:val="18"/>
                <w:szCs w:val="18"/>
              </w:rPr>
            </w:pPr>
            <w:r>
              <w:rPr>
                <w:rFonts w:cs="Arial"/>
                <w:sz w:val="18"/>
                <w:szCs w:val="18"/>
              </w:rPr>
              <w:t xml:space="preserve">       Instruments powered up properly</w:t>
            </w:r>
          </w:p>
          <w:p w14:paraId="40CCEF7D" w14:textId="77777777" w:rsidR="00140E1C" w:rsidRDefault="00140E1C">
            <w:pPr>
              <w:ind w:left="720" w:hanging="720"/>
              <w:rPr>
                <w:rFonts w:cs="Arial"/>
                <w:sz w:val="18"/>
                <w:szCs w:val="18"/>
              </w:rPr>
            </w:pPr>
            <w:r>
              <w:rPr>
                <w:rFonts w:cs="Arial"/>
                <w:sz w:val="18"/>
                <w:szCs w:val="18"/>
              </w:rPr>
              <w:t xml:space="preserve">       Battery check</w:t>
            </w:r>
          </w:p>
          <w:p w14:paraId="110C6D0C" w14:textId="77777777" w:rsidR="00140E1C" w:rsidRDefault="00140E1C">
            <w:pPr>
              <w:ind w:left="720" w:hanging="720"/>
              <w:rPr>
                <w:rFonts w:cs="Arial"/>
                <w:sz w:val="18"/>
                <w:szCs w:val="18"/>
              </w:rPr>
            </w:pPr>
            <w:r>
              <w:rPr>
                <w:rFonts w:cs="Arial"/>
                <w:sz w:val="18"/>
                <w:szCs w:val="18"/>
              </w:rPr>
              <w:t xml:space="preserve">       Source check</w:t>
            </w:r>
          </w:p>
          <w:p w14:paraId="24C028A6" w14:textId="77777777" w:rsidR="00140E1C" w:rsidRDefault="00140E1C">
            <w:pPr>
              <w:ind w:left="720" w:hanging="720"/>
              <w:rPr>
                <w:rFonts w:cs="Arial"/>
                <w:sz w:val="18"/>
                <w:szCs w:val="18"/>
              </w:rPr>
            </w:pPr>
            <w:r>
              <w:rPr>
                <w:rFonts w:cs="Arial"/>
                <w:sz w:val="18"/>
                <w:szCs w:val="18"/>
              </w:rPr>
              <w:t xml:space="preserve">       Check calibration date</w:t>
            </w:r>
          </w:p>
        </w:tc>
        <w:tc>
          <w:tcPr>
            <w:tcW w:w="4082" w:type="dxa"/>
            <w:tcBorders>
              <w:top w:val="outset" w:sz="6" w:space="0" w:color="auto"/>
              <w:left w:val="outset" w:sz="6" w:space="0" w:color="auto"/>
              <w:bottom w:val="outset" w:sz="6" w:space="0" w:color="auto"/>
              <w:right w:val="nil"/>
            </w:tcBorders>
            <w:shd w:val="clear" w:color="auto" w:fill="F7F6F3"/>
            <w:hideMark/>
          </w:tcPr>
          <w:p w14:paraId="7AE4201F" w14:textId="77777777" w:rsidR="00140E1C" w:rsidRDefault="00140E1C">
            <w:pPr>
              <w:spacing w:after="240"/>
              <w:jc w:val="center"/>
              <w:rPr>
                <w:rFonts w:cs="Arial"/>
                <w:sz w:val="18"/>
                <w:szCs w:val="18"/>
              </w:rPr>
            </w:pPr>
            <w:r>
              <w:rPr>
                <w:rFonts w:cs="Arial"/>
                <w:sz w:val="18"/>
                <w:szCs w:val="18"/>
              </w:rPr>
              <w:br/>
            </w:r>
            <w:r>
              <w:rPr>
                <w:rFonts w:cs="Arial"/>
                <w:bCs/>
                <w:sz w:val="18"/>
                <w:szCs w:val="18"/>
              </w:rPr>
              <w:t xml:space="preserve">Yes [  </w:t>
            </w:r>
            <w:proofErr w:type="gramStart"/>
            <w:r>
              <w:rPr>
                <w:rFonts w:cs="Arial"/>
                <w:bCs/>
                <w:sz w:val="18"/>
                <w:szCs w:val="18"/>
              </w:rPr>
              <w:t xml:space="preserve">  ]</w:t>
            </w:r>
            <w:proofErr w:type="gramEnd"/>
            <w:r>
              <w:rPr>
                <w:rFonts w:cs="Arial"/>
                <w:bCs/>
                <w:sz w:val="18"/>
                <w:szCs w:val="18"/>
              </w:rPr>
              <w:t xml:space="preserve">             No [    ]</w:t>
            </w:r>
          </w:p>
        </w:tc>
      </w:tr>
      <w:tr w:rsidR="00140E1C" w14:paraId="380BB5CF" w14:textId="77777777" w:rsidTr="004C7E50">
        <w:trPr>
          <w:tblCellSpacing w:w="0" w:type="dxa"/>
          <w:jc w:val="center"/>
        </w:trPr>
        <w:tc>
          <w:tcPr>
            <w:tcW w:w="832" w:type="dxa"/>
            <w:tcBorders>
              <w:top w:val="outset" w:sz="6" w:space="0" w:color="auto"/>
              <w:left w:val="nil"/>
              <w:bottom w:val="outset" w:sz="6" w:space="0" w:color="auto"/>
              <w:right w:val="outset" w:sz="6" w:space="0" w:color="auto"/>
            </w:tcBorders>
            <w:shd w:val="clear" w:color="auto" w:fill="F7F6F3"/>
            <w:hideMark/>
          </w:tcPr>
          <w:p w14:paraId="599D0290" w14:textId="5B51AE8B" w:rsidR="00140E1C" w:rsidRDefault="00271DBA">
            <w:pPr>
              <w:rPr>
                <w:rFonts w:cs="Arial"/>
                <w:sz w:val="18"/>
                <w:szCs w:val="18"/>
              </w:rPr>
            </w:pPr>
            <w:r>
              <w:rPr>
                <w:rFonts w:cs="Arial"/>
                <w:sz w:val="18"/>
                <w:szCs w:val="18"/>
              </w:rPr>
              <w:t>6</w:t>
            </w:r>
            <w:r w:rsidR="00140E1C">
              <w:rPr>
                <w:rFonts w:cs="Arial"/>
                <w:sz w:val="18"/>
                <w:szCs w:val="18"/>
              </w:rPr>
              <w:t>.15</w:t>
            </w:r>
          </w:p>
        </w:tc>
        <w:tc>
          <w:tcPr>
            <w:tcW w:w="8046" w:type="dxa"/>
            <w:tcBorders>
              <w:top w:val="outset" w:sz="6" w:space="0" w:color="auto"/>
              <w:left w:val="outset" w:sz="6" w:space="0" w:color="auto"/>
              <w:bottom w:val="outset" w:sz="6" w:space="0" w:color="auto"/>
              <w:right w:val="outset" w:sz="6" w:space="0" w:color="auto"/>
            </w:tcBorders>
            <w:shd w:val="clear" w:color="auto" w:fill="F7F6F3"/>
            <w:hideMark/>
          </w:tcPr>
          <w:p w14:paraId="77783244" w14:textId="77777777" w:rsidR="00140E1C" w:rsidRDefault="00140E1C">
            <w:pPr>
              <w:ind w:left="720" w:hanging="720"/>
              <w:rPr>
                <w:rFonts w:cs="Arial"/>
                <w:sz w:val="18"/>
                <w:szCs w:val="18"/>
              </w:rPr>
            </w:pPr>
            <w:r>
              <w:rPr>
                <w:rFonts w:cs="Arial"/>
                <w:sz w:val="18"/>
                <w:szCs w:val="18"/>
              </w:rPr>
              <w:t>Did entry teams properly protect (sleeve, wrap or bag) survey instruments?</w:t>
            </w:r>
          </w:p>
        </w:tc>
        <w:tc>
          <w:tcPr>
            <w:tcW w:w="4082" w:type="dxa"/>
            <w:tcBorders>
              <w:top w:val="outset" w:sz="6" w:space="0" w:color="auto"/>
              <w:left w:val="outset" w:sz="6" w:space="0" w:color="auto"/>
              <w:bottom w:val="outset" w:sz="6" w:space="0" w:color="auto"/>
              <w:right w:val="nil"/>
            </w:tcBorders>
            <w:shd w:val="clear" w:color="auto" w:fill="F7F6F3"/>
            <w:hideMark/>
          </w:tcPr>
          <w:p w14:paraId="592D4061" w14:textId="77777777" w:rsidR="00140E1C" w:rsidRDefault="00140E1C">
            <w:pPr>
              <w:spacing w:after="240"/>
              <w:jc w:val="center"/>
              <w:rPr>
                <w:rFonts w:cs="Arial"/>
                <w:sz w:val="18"/>
                <w:szCs w:val="18"/>
              </w:rPr>
            </w:pPr>
            <w:r>
              <w:rPr>
                <w:rFonts w:cs="Arial"/>
                <w:sz w:val="18"/>
                <w:szCs w:val="18"/>
              </w:rPr>
              <w:br/>
            </w:r>
            <w:r>
              <w:rPr>
                <w:rFonts w:cs="Arial"/>
                <w:bCs/>
                <w:sz w:val="18"/>
                <w:szCs w:val="18"/>
              </w:rPr>
              <w:t xml:space="preserve">Yes [  </w:t>
            </w:r>
            <w:proofErr w:type="gramStart"/>
            <w:r>
              <w:rPr>
                <w:rFonts w:cs="Arial"/>
                <w:bCs/>
                <w:sz w:val="18"/>
                <w:szCs w:val="18"/>
              </w:rPr>
              <w:t xml:space="preserve">  ]</w:t>
            </w:r>
            <w:proofErr w:type="gramEnd"/>
            <w:r>
              <w:rPr>
                <w:rFonts w:cs="Arial"/>
                <w:bCs/>
                <w:sz w:val="18"/>
                <w:szCs w:val="18"/>
              </w:rPr>
              <w:t xml:space="preserve">             No [    ]</w:t>
            </w:r>
          </w:p>
        </w:tc>
      </w:tr>
      <w:tr w:rsidR="00140E1C" w14:paraId="5603D046" w14:textId="77777777" w:rsidTr="004C7E50">
        <w:trPr>
          <w:tblCellSpacing w:w="0" w:type="dxa"/>
          <w:jc w:val="center"/>
        </w:trPr>
        <w:tc>
          <w:tcPr>
            <w:tcW w:w="832" w:type="dxa"/>
            <w:tcBorders>
              <w:top w:val="outset" w:sz="6" w:space="0" w:color="auto"/>
              <w:left w:val="nil"/>
              <w:bottom w:val="outset" w:sz="6" w:space="0" w:color="auto"/>
              <w:right w:val="outset" w:sz="6" w:space="0" w:color="auto"/>
            </w:tcBorders>
            <w:shd w:val="clear" w:color="auto" w:fill="F7F6F3"/>
            <w:hideMark/>
          </w:tcPr>
          <w:p w14:paraId="344AA79B" w14:textId="7EEA458A" w:rsidR="00140E1C" w:rsidRDefault="00271DBA">
            <w:pPr>
              <w:rPr>
                <w:rFonts w:cs="Arial"/>
                <w:sz w:val="18"/>
                <w:szCs w:val="18"/>
              </w:rPr>
            </w:pPr>
            <w:r>
              <w:rPr>
                <w:rFonts w:cs="Arial"/>
                <w:sz w:val="18"/>
                <w:szCs w:val="18"/>
              </w:rPr>
              <w:t>6</w:t>
            </w:r>
            <w:r w:rsidR="00140E1C">
              <w:rPr>
                <w:rFonts w:cs="Arial"/>
                <w:sz w:val="18"/>
                <w:szCs w:val="18"/>
              </w:rPr>
              <w:t>.16</w:t>
            </w:r>
          </w:p>
        </w:tc>
        <w:tc>
          <w:tcPr>
            <w:tcW w:w="8046" w:type="dxa"/>
            <w:tcBorders>
              <w:top w:val="outset" w:sz="6" w:space="0" w:color="auto"/>
              <w:left w:val="outset" w:sz="6" w:space="0" w:color="auto"/>
              <w:bottom w:val="outset" w:sz="6" w:space="0" w:color="auto"/>
              <w:right w:val="outset" w:sz="6" w:space="0" w:color="auto"/>
            </w:tcBorders>
            <w:shd w:val="clear" w:color="auto" w:fill="F7F6F3"/>
            <w:hideMark/>
          </w:tcPr>
          <w:p w14:paraId="2F0CC43E" w14:textId="77777777" w:rsidR="00140E1C" w:rsidRDefault="00140E1C">
            <w:pPr>
              <w:ind w:left="720" w:hanging="720"/>
              <w:rPr>
                <w:rFonts w:cs="Arial"/>
                <w:sz w:val="18"/>
                <w:szCs w:val="18"/>
              </w:rPr>
            </w:pPr>
            <w:r>
              <w:rPr>
                <w:rFonts w:cs="Arial"/>
                <w:sz w:val="18"/>
                <w:szCs w:val="18"/>
              </w:rPr>
              <w:t>Did entry team responders use correct radiological survey techniques?</w:t>
            </w:r>
          </w:p>
        </w:tc>
        <w:tc>
          <w:tcPr>
            <w:tcW w:w="4082" w:type="dxa"/>
            <w:tcBorders>
              <w:top w:val="outset" w:sz="6" w:space="0" w:color="auto"/>
              <w:left w:val="outset" w:sz="6" w:space="0" w:color="auto"/>
              <w:bottom w:val="outset" w:sz="6" w:space="0" w:color="auto"/>
              <w:right w:val="nil"/>
            </w:tcBorders>
            <w:shd w:val="clear" w:color="auto" w:fill="F7F6F3"/>
            <w:hideMark/>
          </w:tcPr>
          <w:p w14:paraId="17D15DAF" w14:textId="77777777" w:rsidR="00140E1C" w:rsidRDefault="00140E1C">
            <w:pPr>
              <w:spacing w:after="240"/>
              <w:jc w:val="center"/>
              <w:rPr>
                <w:rFonts w:cs="Arial"/>
                <w:sz w:val="18"/>
                <w:szCs w:val="18"/>
              </w:rPr>
            </w:pPr>
            <w:r>
              <w:rPr>
                <w:rFonts w:cs="Arial"/>
                <w:sz w:val="18"/>
                <w:szCs w:val="18"/>
              </w:rPr>
              <w:br/>
            </w:r>
            <w:r>
              <w:rPr>
                <w:rFonts w:cs="Arial"/>
                <w:bCs/>
                <w:sz w:val="18"/>
                <w:szCs w:val="18"/>
              </w:rPr>
              <w:t xml:space="preserve">Yes [  </w:t>
            </w:r>
            <w:proofErr w:type="gramStart"/>
            <w:r>
              <w:rPr>
                <w:rFonts w:cs="Arial"/>
                <w:bCs/>
                <w:sz w:val="18"/>
                <w:szCs w:val="18"/>
              </w:rPr>
              <w:t xml:space="preserve">  ]</w:t>
            </w:r>
            <w:proofErr w:type="gramEnd"/>
            <w:r>
              <w:rPr>
                <w:rFonts w:cs="Arial"/>
                <w:bCs/>
                <w:sz w:val="18"/>
                <w:szCs w:val="18"/>
              </w:rPr>
              <w:t xml:space="preserve">             No [    ]</w:t>
            </w:r>
          </w:p>
        </w:tc>
      </w:tr>
      <w:tr w:rsidR="00140E1C" w14:paraId="67A47D67" w14:textId="77777777" w:rsidTr="004C7E50">
        <w:trPr>
          <w:tblCellSpacing w:w="0" w:type="dxa"/>
          <w:jc w:val="center"/>
        </w:trPr>
        <w:tc>
          <w:tcPr>
            <w:tcW w:w="832" w:type="dxa"/>
            <w:tcBorders>
              <w:top w:val="outset" w:sz="6" w:space="0" w:color="auto"/>
              <w:left w:val="nil"/>
              <w:bottom w:val="outset" w:sz="6" w:space="0" w:color="auto"/>
              <w:right w:val="outset" w:sz="6" w:space="0" w:color="auto"/>
            </w:tcBorders>
            <w:shd w:val="clear" w:color="auto" w:fill="F7F6F3"/>
            <w:hideMark/>
          </w:tcPr>
          <w:p w14:paraId="6B59F521" w14:textId="0439B0D4" w:rsidR="00140E1C" w:rsidRDefault="00271DBA">
            <w:pPr>
              <w:rPr>
                <w:rFonts w:cs="Arial"/>
                <w:sz w:val="18"/>
                <w:szCs w:val="18"/>
              </w:rPr>
            </w:pPr>
            <w:r>
              <w:rPr>
                <w:rFonts w:cs="Arial"/>
                <w:sz w:val="18"/>
                <w:szCs w:val="18"/>
              </w:rPr>
              <w:t>6</w:t>
            </w:r>
            <w:r w:rsidR="00140E1C">
              <w:rPr>
                <w:rFonts w:cs="Arial"/>
                <w:sz w:val="18"/>
                <w:szCs w:val="18"/>
              </w:rPr>
              <w:t>.17</w:t>
            </w:r>
          </w:p>
        </w:tc>
        <w:tc>
          <w:tcPr>
            <w:tcW w:w="8046" w:type="dxa"/>
            <w:tcBorders>
              <w:top w:val="outset" w:sz="6" w:space="0" w:color="auto"/>
              <w:left w:val="outset" w:sz="6" w:space="0" w:color="auto"/>
              <w:bottom w:val="outset" w:sz="6" w:space="0" w:color="auto"/>
              <w:right w:val="outset" w:sz="6" w:space="0" w:color="auto"/>
            </w:tcBorders>
            <w:shd w:val="clear" w:color="auto" w:fill="F7F6F3"/>
            <w:hideMark/>
          </w:tcPr>
          <w:p w14:paraId="4876CA39" w14:textId="1AED5167" w:rsidR="00140E1C" w:rsidRDefault="00400EE4">
            <w:pPr>
              <w:ind w:left="720" w:hanging="720"/>
              <w:rPr>
                <w:rFonts w:cs="Arial"/>
                <w:sz w:val="18"/>
                <w:szCs w:val="18"/>
              </w:rPr>
            </w:pPr>
            <w:r>
              <w:rPr>
                <w:rFonts w:cs="Arial"/>
                <w:sz w:val="18"/>
                <w:szCs w:val="18"/>
              </w:rPr>
              <w:t>If needed d</w:t>
            </w:r>
            <w:r w:rsidR="00140E1C">
              <w:rPr>
                <w:rFonts w:cs="Arial"/>
                <w:sz w:val="18"/>
                <w:szCs w:val="18"/>
              </w:rPr>
              <w:t>id one of the entry teams retrieve the shipping papers?</w:t>
            </w:r>
          </w:p>
          <w:p w14:paraId="751DDBCF" w14:textId="5A6C71FA" w:rsidR="00271DBA" w:rsidRDefault="00271DBA" w:rsidP="00CF2010">
            <w:pPr>
              <w:rPr>
                <w:rFonts w:cs="Arial"/>
                <w:sz w:val="18"/>
                <w:szCs w:val="18"/>
              </w:rPr>
            </w:pPr>
          </w:p>
        </w:tc>
        <w:tc>
          <w:tcPr>
            <w:tcW w:w="4082" w:type="dxa"/>
            <w:tcBorders>
              <w:top w:val="outset" w:sz="6" w:space="0" w:color="auto"/>
              <w:left w:val="outset" w:sz="6" w:space="0" w:color="auto"/>
              <w:bottom w:val="outset" w:sz="6" w:space="0" w:color="auto"/>
              <w:right w:val="nil"/>
            </w:tcBorders>
            <w:shd w:val="clear" w:color="auto" w:fill="F7F6F3"/>
            <w:hideMark/>
          </w:tcPr>
          <w:p w14:paraId="158698E6" w14:textId="09889609" w:rsidR="00140E1C" w:rsidRDefault="00CF2010" w:rsidP="00CF2010">
            <w:pPr>
              <w:spacing w:after="240"/>
              <w:rPr>
                <w:rFonts w:cs="Arial"/>
                <w:sz w:val="18"/>
                <w:szCs w:val="18"/>
              </w:rPr>
            </w:pPr>
            <w:r>
              <w:rPr>
                <w:rFonts w:cs="Arial"/>
                <w:bCs/>
                <w:sz w:val="18"/>
                <w:szCs w:val="18"/>
              </w:rPr>
              <w:t xml:space="preserve">                    </w:t>
            </w:r>
            <w:r w:rsidR="00140E1C">
              <w:rPr>
                <w:rFonts w:cs="Arial"/>
                <w:bCs/>
                <w:sz w:val="18"/>
                <w:szCs w:val="18"/>
              </w:rPr>
              <w:t xml:space="preserve">Yes [  </w:t>
            </w:r>
            <w:proofErr w:type="gramStart"/>
            <w:r w:rsidR="00140E1C">
              <w:rPr>
                <w:rFonts w:cs="Arial"/>
                <w:bCs/>
                <w:sz w:val="18"/>
                <w:szCs w:val="18"/>
              </w:rPr>
              <w:t xml:space="preserve">  ]</w:t>
            </w:r>
            <w:proofErr w:type="gramEnd"/>
            <w:r w:rsidR="00140E1C">
              <w:rPr>
                <w:rFonts w:cs="Arial"/>
                <w:bCs/>
                <w:sz w:val="18"/>
                <w:szCs w:val="18"/>
              </w:rPr>
              <w:t xml:space="preserve">             No [    ]</w:t>
            </w:r>
          </w:p>
        </w:tc>
      </w:tr>
      <w:tr w:rsidR="00140E1C" w14:paraId="2389821E" w14:textId="77777777" w:rsidTr="004C7E50">
        <w:trPr>
          <w:tblCellSpacing w:w="0" w:type="dxa"/>
          <w:jc w:val="center"/>
        </w:trPr>
        <w:tc>
          <w:tcPr>
            <w:tcW w:w="832" w:type="dxa"/>
            <w:tcBorders>
              <w:top w:val="outset" w:sz="6" w:space="0" w:color="auto"/>
              <w:left w:val="nil"/>
              <w:bottom w:val="outset" w:sz="6" w:space="0" w:color="auto"/>
              <w:right w:val="outset" w:sz="6" w:space="0" w:color="auto"/>
            </w:tcBorders>
            <w:shd w:val="clear" w:color="auto" w:fill="F7F6F3"/>
            <w:hideMark/>
          </w:tcPr>
          <w:p w14:paraId="2C6BCE0F" w14:textId="62D6EA25" w:rsidR="00140E1C" w:rsidRDefault="00271DBA">
            <w:pPr>
              <w:rPr>
                <w:rFonts w:cs="Arial"/>
                <w:sz w:val="18"/>
                <w:szCs w:val="18"/>
              </w:rPr>
            </w:pPr>
            <w:r>
              <w:rPr>
                <w:rFonts w:cs="Arial"/>
                <w:sz w:val="18"/>
                <w:szCs w:val="18"/>
              </w:rPr>
              <w:t>6</w:t>
            </w:r>
            <w:r w:rsidR="00140E1C">
              <w:rPr>
                <w:rFonts w:cs="Arial"/>
                <w:sz w:val="18"/>
                <w:szCs w:val="18"/>
              </w:rPr>
              <w:t>.18</w:t>
            </w:r>
          </w:p>
        </w:tc>
        <w:tc>
          <w:tcPr>
            <w:tcW w:w="8046" w:type="dxa"/>
            <w:tcBorders>
              <w:top w:val="outset" w:sz="6" w:space="0" w:color="auto"/>
              <w:left w:val="outset" w:sz="6" w:space="0" w:color="auto"/>
              <w:bottom w:val="outset" w:sz="6" w:space="0" w:color="auto"/>
              <w:right w:val="outset" w:sz="6" w:space="0" w:color="auto"/>
            </w:tcBorders>
            <w:shd w:val="clear" w:color="auto" w:fill="F7F6F3"/>
            <w:hideMark/>
          </w:tcPr>
          <w:p w14:paraId="3ECCCFAB" w14:textId="77777777" w:rsidR="00140E1C" w:rsidRDefault="00140E1C">
            <w:pPr>
              <w:ind w:left="720" w:hanging="720"/>
              <w:rPr>
                <w:rFonts w:cs="Arial"/>
                <w:sz w:val="18"/>
                <w:szCs w:val="18"/>
              </w:rPr>
            </w:pPr>
            <w:r>
              <w:rPr>
                <w:rFonts w:cs="Arial"/>
                <w:sz w:val="18"/>
                <w:szCs w:val="18"/>
              </w:rPr>
              <w:t>Did entry teams perform radioactive material package accountability using the shipping papers?</w:t>
            </w:r>
          </w:p>
        </w:tc>
        <w:tc>
          <w:tcPr>
            <w:tcW w:w="4082" w:type="dxa"/>
            <w:tcBorders>
              <w:top w:val="outset" w:sz="6" w:space="0" w:color="auto"/>
              <w:left w:val="outset" w:sz="6" w:space="0" w:color="auto"/>
              <w:bottom w:val="outset" w:sz="6" w:space="0" w:color="auto"/>
              <w:right w:val="nil"/>
            </w:tcBorders>
            <w:shd w:val="clear" w:color="auto" w:fill="F7F6F3"/>
            <w:hideMark/>
          </w:tcPr>
          <w:p w14:paraId="5247B221" w14:textId="77777777" w:rsidR="00140E1C" w:rsidRDefault="00140E1C">
            <w:pPr>
              <w:spacing w:after="240"/>
              <w:jc w:val="center"/>
              <w:rPr>
                <w:rFonts w:cs="Arial"/>
                <w:sz w:val="18"/>
                <w:szCs w:val="18"/>
              </w:rPr>
            </w:pPr>
            <w:r>
              <w:rPr>
                <w:rFonts w:cs="Arial"/>
                <w:sz w:val="18"/>
                <w:szCs w:val="18"/>
              </w:rPr>
              <w:br/>
            </w:r>
            <w:r>
              <w:rPr>
                <w:rFonts w:cs="Arial"/>
                <w:bCs/>
                <w:sz w:val="18"/>
                <w:szCs w:val="18"/>
              </w:rPr>
              <w:t xml:space="preserve">Yes [  </w:t>
            </w:r>
            <w:proofErr w:type="gramStart"/>
            <w:r>
              <w:rPr>
                <w:rFonts w:cs="Arial"/>
                <w:bCs/>
                <w:sz w:val="18"/>
                <w:szCs w:val="18"/>
              </w:rPr>
              <w:t xml:space="preserve">  ]</w:t>
            </w:r>
            <w:proofErr w:type="gramEnd"/>
            <w:r>
              <w:rPr>
                <w:rFonts w:cs="Arial"/>
                <w:bCs/>
                <w:sz w:val="18"/>
                <w:szCs w:val="18"/>
              </w:rPr>
              <w:t xml:space="preserve">             No [    ]</w:t>
            </w:r>
          </w:p>
        </w:tc>
      </w:tr>
      <w:tr w:rsidR="004C7E50" w14:paraId="3A458F40" w14:textId="77777777" w:rsidTr="004C7E50">
        <w:trPr>
          <w:tblCellSpacing w:w="0" w:type="dxa"/>
          <w:jc w:val="center"/>
        </w:trPr>
        <w:tc>
          <w:tcPr>
            <w:tcW w:w="832" w:type="dxa"/>
            <w:tcBorders>
              <w:top w:val="outset" w:sz="6" w:space="0" w:color="auto"/>
              <w:left w:val="nil"/>
              <w:bottom w:val="outset" w:sz="6" w:space="0" w:color="auto"/>
              <w:right w:val="outset" w:sz="6" w:space="0" w:color="auto"/>
            </w:tcBorders>
            <w:shd w:val="clear" w:color="auto" w:fill="F7F6F3"/>
          </w:tcPr>
          <w:p w14:paraId="71BB912F" w14:textId="57F09935" w:rsidR="004C7E50" w:rsidRDefault="004C7E50">
            <w:pPr>
              <w:rPr>
                <w:rFonts w:cs="Arial"/>
                <w:sz w:val="18"/>
                <w:szCs w:val="18"/>
              </w:rPr>
            </w:pPr>
            <w:r>
              <w:rPr>
                <w:rFonts w:cs="Arial"/>
                <w:sz w:val="18"/>
                <w:szCs w:val="18"/>
              </w:rPr>
              <w:t> 6.19</w:t>
            </w:r>
          </w:p>
        </w:tc>
        <w:tc>
          <w:tcPr>
            <w:tcW w:w="8046" w:type="dxa"/>
            <w:tcBorders>
              <w:top w:val="outset" w:sz="6" w:space="0" w:color="auto"/>
              <w:left w:val="outset" w:sz="6" w:space="0" w:color="auto"/>
              <w:bottom w:val="outset" w:sz="6" w:space="0" w:color="auto"/>
              <w:right w:val="outset" w:sz="6" w:space="0" w:color="auto"/>
            </w:tcBorders>
            <w:shd w:val="clear" w:color="auto" w:fill="F7F6F3"/>
          </w:tcPr>
          <w:p w14:paraId="43BDA3F9" w14:textId="10434DC8" w:rsidR="004C7E50" w:rsidRDefault="004C7E50" w:rsidP="00CF2010">
            <w:pPr>
              <w:rPr>
                <w:rFonts w:cs="Arial"/>
                <w:sz w:val="18"/>
                <w:szCs w:val="18"/>
              </w:rPr>
            </w:pPr>
            <w:r>
              <w:rPr>
                <w:rFonts w:cs="Arial"/>
                <w:sz w:val="18"/>
                <w:szCs w:val="18"/>
              </w:rPr>
              <w:t>Were radioactive material package markings and labels properly read and the information on the packages properly relayed to the Hazmat officer or command staff?</w:t>
            </w:r>
          </w:p>
        </w:tc>
        <w:tc>
          <w:tcPr>
            <w:tcW w:w="4082" w:type="dxa"/>
            <w:tcBorders>
              <w:top w:val="outset" w:sz="6" w:space="0" w:color="auto"/>
              <w:left w:val="outset" w:sz="6" w:space="0" w:color="auto"/>
              <w:bottom w:val="outset" w:sz="6" w:space="0" w:color="auto"/>
              <w:right w:val="nil"/>
            </w:tcBorders>
            <w:shd w:val="clear" w:color="auto" w:fill="F7F6F3"/>
          </w:tcPr>
          <w:p w14:paraId="5D485083" w14:textId="1004E4B7" w:rsidR="004C7E50" w:rsidRPr="004C7E50" w:rsidRDefault="004C7E50" w:rsidP="004C7E50">
            <w:pPr>
              <w:spacing w:after="240"/>
              <w:jc w:val="center"/>
              <w:rPr>
                <w:rFonts w:cs="Arial"/>
                <w:bCs/>
                <w:sz w:val="18"/>
                <w:szCs w:val="18"/>
              </w:rPr>
            </w:pPr>
            <w:r>
              <w:rPr>
                <w:rFonts w:cs="Arial"/>
                <w:bCs/>
                <w:sz w:val="18"/>
                <w:szCs w:val="18"/>
              </w:rPr>
              <w:t xml:space="preserve">Yes [  </w:t>
            </w:r>
            <w:proofErr w:type="gramStart"/>
            <w:r>
              <w:rPr>
                <w:rFonts w:cs="Arial"/>
                <w:bCs/>
                <w:sz w:val="18"/>
                <w:szCs w:val="18"/>
              </w:rPr>
              <w:t xml:space="preserve">  ]</w:t>
            </w:r>
            <w:proofErr w:type="gramEnd"/>
            <w:r>
              <w:rPr>
                <w:rFonts w:cs="Arial"/>
                <w:bCs/>
                <w:sz w:val="18"/>
                <w:szCs w:val="18"/>
              </w:rPr>
              <w:t xml:space="preserve">             No [    ]</w:t>
            </w:r>
          </w:p>
        </w:tc>
      </w:tr>
      <w:tr w:rsidR="00140E1C" w14:paraId="3582A53D" w14:textId="77777777" w:rsidTr="004C7E50">
        <w:trPr>
          <w:tblCellSpacing w:w="0" w:type="dxa"/>
          <w:jc w:val="center"/>
        </w:trPr>
        <w:tc>
          <w:tcPr>
            <w:tcW w:w="832" w:type="dxa"/>
            <w:tcBorders>
              <w:top w:val="outset" w:sz="6" w:space="0" w:color="auto"/>
              <w:left w:val="nil"/>
              <w:bottom w:val="outset" w:sz="6" w:space="0" w:color="auto"/>
              <w:right w:val="outset" w:sz="6" w:space="0" w:color="auto"/>
            </w:tcBorders>
            <w:shd w:val="clear" w:color="auto" w:fill="F7F6F3"/>
            <w:hideMark/>
          </w:tcPr>
          <w:p w14:paraId="35DAEA1C" w14:textId="77777777" w:rsidR="00984553" w:rsidRDefault="00984553">
            <w:pPr>
              <w:rPr>
                <w:rFonts w:cs="Arial"/>
                <w:sz w:val="18"/>
                <w:szCs w:val="18"/>
              </w:rPr>
            </w:pPr>
          </w:p>
          <w:p w14:paraId="2A54089E" w14:textId="77777777" w:rsidR="00984553" w:rsidRDefault="00984553">
            <w:pPr>
              <w:rPr>
                <w:rFonts w:cs="Arial"/>
                <w:sz w:val="18"/>
                <w:szCs w:val="18"/>
              </w:rPr>
            </w:pPr>
          </w:p>
          <w:p w14:paraId="6D51827A" w14:textId="74DB6412" w:rsidR="00984553" w:rsidRDefault="00984553">
            <w:pPr>
              <w:rPr>
                <w:rFonts w:cs="Arial"/>
                <w:sz w:val="18"/>
                <w:szCs w:val="18"/>
              </w:rPr>
            </w:pPr>
            <w:r>
              <w:rPr>
                <w:rFonts w:cs="Arial"/>
                <w:sz w:val="18"/>
                <w:szCs w:val="18"/>
              </w:rPr>
              <w:t>6.20</w:t>
            </w:r>
          </w:p>
        </w:tc>
        <w:tc>
          <w:tcPr>
            <w:tcW w:w="8046" w:type="dxa"/>
            <w:tcBorders>
              <w:top w:val="outset" w:sz="6" w:space="0" w:color="auto"/>
              <w:left w:val="outset" w:sz="6" w:space="0" w:color="auto"/>
              <w:bottom w:val="outset" w:sz="6" w:space="0" w:color="auto"/>
              <w:right w:val="outset" w:sz="6" w:space="0" w:color="auto"/>
            </w:tcBorders>
            <w:shd w:val="clear" w:color="auto" w:fill="F7F6F3"/>
            <w:hideMark/>
          </w:tcPr>
          <w:p w14:paraId="2A701B9F" w14:textId="77777777" w:rsidR="00984553" w:rsidRPr="00F55F18" w:rsidRDefault="00984553">
            <w:pPr>
              <w:rPr>
                <w:rFonts w:cs="Arial"/>
                <w:i/>
                <w:sz w:val="18"/>
                <w:szCs w:val="18"/>
              </w:rPr>
            </w:pPr>
            <w:r w:rsidRPr="00F55F18">
              <w:rPr>
                <w:rFonts w:cs="Arial"/>
                <w:i/>
                <w:sz w:val="18"/>
                <w:szCs w:val="18"/>
              </w:rPr>
              <w:t xml:space="preserve">Did entry teams report radiation </w:t>
            </w:r>
            <w:proofErr w:type="gramStart"/>
            <w:r w:rsidRPr="00F55F18">
              <w:rPr>
                <w:rFonts w:cs="Arial"/>
                <w:i/>
                <w:sz w:val="18"/>
                <w:szCs w:val="18"/>
              </w:rPr>
              <w:t>reading</w:t>
            </w:r>
            <w:proofErr w:type="gramEnd"/>
            <w:r w:rsidRPr="00F55F18">
              <w:rPr>
                <w:rFonts w:cs="Arial"/>
                <w:i/>
                <w:sz w:val="18"/>
                <w:szCs w:val="18"/>
              </w:rPr>
              <w:t xml:space="preserve"> as they began the hot zone entry?</w:t>
            </w:r>
          </w:p>
          <w:p w14:paraId="3DD0878C" w14:textId="10172522" w:rsidR="00984553" w:rsidRPr="004C7E50" w:rsidRDefault="00984553" w:rsidP="00F55F18">
            <w:pPr>
              <w:ind w:left="1440" w:hanging="720"/>
              <w:rPr>
                <w:rFonts w:cs="Arial"/>
                <w:i/>
                <w:sz w:val="18"/>
                <w:szCs w:val="18"/>
              </w:rPr>
            </w:pPr>
            <w:bookmarkStart w:id="159" w:name="_Toc476299787"/>
            <w:r w:rsidRPr="004C7E50">
              <w:rPr>
                <w:rFonts w:cs="Arial"/>
                <w:i/>
                <w:sz w:val="18"/>
                <w:szCs w:val="18"/>
              </w:rPr>
              <w:t>- Beginning entry point at background level?</w:t>
            </w:r>
            <w:bookmarkEnd w:id="159"/>
          </w:p>
          <w:p w14:paraId="32D5961D" w14:textId="5F7284DB" w:rsidR="00984553" w:rsidRPr="004C7E50" w:rsidRDefault="00984553" w:rsidP="00F55F18">
            <w:pPr>
              <w:ind w:left="1440" w:hanging="720"/>
              <w:rPr>
                <w:rFonts w:cs="Arial"/>
                <w:i/>
                <w:sz w:val="18"/>
                <w:szCs w:val="18"/>
              </w:rPr>
            </w:pPr>
            <w:bookmarkStart w:id="160" w:name="_Toc476299788"/>
            <w:r w:rsidRPr="004C7E50">
              <w:rPr>
                <w:rFonts w:cs="Arial"/>
                <w:i/>
                <w:sz w:val="18"/>
                <w:szCs w:val="18"/>
              </w:rPr>
              <w:t xml:space="preserve">- Reading and distance from accident at 100 </w:t>
            </w:r>
            <w:proofErr w:type="spellStart"/>
            <w:r w:rsidRPr="004C7E50">
              <w:rPr>
                <w:rFonts w:cs="Arial"/>
                <w:i/>
                <w:sz w:val="18"/>
                <w:szCs w:val="18"/>
              </w:rPr>
              <w:t>microR</w:t>
            </w:r>
            <w:proofErr w:type="spellEnd"/>
            <w:r w:rsidRPr="004C7E50">
              <w:rPr>
                <w:rFonts w:cs="Arial"/>
                <w:i/>
                <w:sz w:val="18"/>
                <w:szCs w:val="18"/>
              </w:rPr>
              <w:t>/</w:t>
            </w:r>
            <w:proofErr w:type="spellStart"/>
            <w:r w:rsidRPr="004C7E50">
              <w:rPr>
                <w:rFonts w:cs="Arial"/>
                <w:i/>
                <w:sz w:val="18"/>
                <w:szCs w:val="18"/>
              </w:rPr>
              <w:t>hr</w:t>
            </w:r>
            <w:proofErr w:type="spellEnd"/>
            <w:r w:rsidRPr="004C7E50">
              <w:rPr>
                <w:rFonts w:cs="Arial"/>
                <w:i/>
                <w:sz w:val="18"/>
                <w:szCs w:val="18"/>
              </w:rPr>
              <w:t>?</w:t>
            </w:r>
            <w:bookmarkEnd w:id="160"/>
          </w:p>
          <w:p w14:paraId="7DA50DAB" w14:textId="56BADDA4" w:rsidR="00984553" w:rsidRPr="004C7E50" w:rsidRDefault="00984553" w:rsidP="00F55F18">
            <w:pPr>
              <w:ind w:left="1440" w:hanging="720"/>
              <w:rPr>
                <w:rFonts w:cs="Arial"/>
                <w:i/>
                <w:sz w:val="18"/>
                <w:szCs w:val="18"/>
              </w:rPr>
            </w:pPr>
            <w:r w:rsidRPr="004C7E50">
              <w:rPr>
                <w:rFonts w:cs="Arial"/>
                <w:i/>
                <w:sz w:val="18"/>
                <w:szCs w:val="18"/>
              </w:rPr>
              <w:t xml:space="preserve">- Reading and distance at 500 </w:t>
            </w:r>
            <w:proofErr w:type="spellStart"/>
            <w:r w:rsidRPr="004C7E50">
              <w:rPr>
                <w:rFonts w:cs="Arial"/>
                <w:i/>
                <w:sz w:val="18"/>
                <w:szCs w:val="18"/>
              </w:rPr>
              <w:t>microR</w:t>
            </w:r>
            <w:proofErr w:type="spellEnd"/>
            <w:r w:rsidRPr="004C7E50">
              <w:rPr>
                <w:rFonts w:cs="Arial"/>
                <w:i/>
                <w:sz w:val="18"/>
                <w:szCs w:val="18"/>
              </w:rPr>
              <w:t>/</w:t>
            </w:r>
            <w:proofErr w:type="spellStart"/>
            <w:r w:rsidRPr="004C7E50">
              <w:rPr>
                <w:rFonts w:cs="Arial"/>
                <w:i/>
                <w:sz w:val="18"/>
                <w:szCs w:val="18"/>
              </w:rPr>
              <w:t>hr</w:t>
            </w:r>
            <w:proofErr w:type="spellEnd"/>
            <w:r w:rsidRPr="004C7E50">
              <w:rPr>
                <w:rFonts w:cs="Arial"/>
                <w:i/>
                <w:sz w:val="18"/>
                <w:szCs w:val="18"/>
              </w:rPr>
              <w:t>?</w:t>
            </w:r>
          </w:p>
          <w:p w14:paraId="29A3E0B5" w14:textId="59D5B152" w:rsidR="00984553" w:rsidRPr="004C7E50" w:rsidRDefault="00984553" w:rsidP="00F55F18">
            <w:pPr>
              <w:ind w:left="1440" w:hanging="720"/>
              <w:rPr>
                <w:rFonts w:cs="Arial"/>
                <w:i/>
                <w:sz w:val="18"/>
                <w:szCs w:val="18"/>
              </w:rPr>
            </w:pPr>
            <w:bookmarkStart w:id="161" w:name="_Toc476299789"/>
            <w:r w:rsidRPr="004C7E50">
              <w:rPr>
                <w:rFonts w:cs="Arial"/>
                <w:i/>
                <w:sz w:val="18"/>
                <w:szCs w:val="18"/>
              </w:rPr>
              <w:lastRenderedPageBreak/>
              <w:t xml:space="preserve">- Reading and distance at 1 </w:t>
            </w:r>
            <w:proofErr w:type="spellStart"/>
            <w:r w:rsidRPr="004C7E50">
              <w:rPr>
                <w:rFonts w:cs="Arial"/>
                <w:i/>
                <w:sz w:val="18"/>
                <w:szCs w:val="18"/>
              </w:rPr>
              <w:t>mR</w:t>
            </w:r>
            <w:proofErr w:type="spellEnd"/>
            <w:r w:rsidRPr="004C7E50">
              <w:rPr>
                <w:rFonts w:cs="Arial"/>
                <w:i/>
                <w:sz w:val="18"/>
                <w:szCs w:val="18"/>
              </w:rPr>
              <w:t>/</w:t>
            </w:r>
            <w:proofErr w:type="spellStart"/>
            <w:r w:rsidRPr="004C7E50">
              <w:rPr>
                <w:rFonts w:cs="Arial"/>
                <w:i/>
                <w:sz w:val="18"/>
                <w:szCs w:val="18"/>
              </w:rPr>
              <w:t>hr</w:t>
            </w:r>
            <w:proofErr w:type="spellEnd"/>
            <w:r w:rsidRPr="004C7E50">
              <w:rPr>
                <w:rFonts w:cs="Arial"/>
                <w:i/>
                <w:sz w:val="18"/>
                <w:szCs w:val="18"/>
              </w:rPr>
              <w:t>?</w:t>
            </w:r>
            <w:bookmarkEnd w:id="161"/>
          </w:p>
          <w:p w14:paraId="6B076A65" w14:textId="76008156" w:rsidR="00984553" w:rsidRPr="00F55F18" w:rsidRDefault="00984553" w:rsidP="00F55F18">
            <w:pPr>
              <w:ind w:left="1440" w:hanging="720"/>
              <w:rPr>
                <w:rFonts w:cs="Arial"/>
                <w:i/>
                <w:sz w:val="18"/>
                <w:szCs w:val="18"/>
              </w:rPr>
            </w:pPr>
            <w:r w:rsidRPr="004C7E50">
              <w:rPr>
                <w:rFonts w:cs="Arial"/>
                <w:i/>
                <w:sz w:val="18"/>
                <w:szCs w:val="18"/>
              </w:rPr>
              <w:t xml:space="preserve">- Reading and distance at 2 </w:t>
            </w:r>
            <w:proofErr w:type="spellStart"/>
            <w:r w:rsidRPr="004C7E50">
              <w:rPr>
                <w:rFonts w:cs="Arial"/>
                <w:i/>
                <w:sz w:val="18"/>
                <w:szCs w:val="18"/>
              </w:rPr>
              <w:t>mR</w:t>
            </w:r>
            <w:proofErr w:type="spellEnd"/>
            <w:r w:rsidRPr="004C7E50">
              <w:rPr>
                <w:rFonts w:cs="Arial"/>
                <w:i/>
                <w:sz w:val="18"/>
                <w:szCs w:val="18"/>
              </w:rPr>
              <w:t>/</w:t>
            </w:r>
            <w:proofErr w:type="spellStart"/>
            <w:r w:rsidRPr="004C7E50">
              <w:rPr>
                <w:rFonts w:cs="Arial"/>
                <w:i/>
                <w:sz w:val="18"/>
                <w:szCs w:val="18"/>
              </w:rPr>
              <w:t>hr</w:t>
            </w:r>
            <w:proofErr w:type="spellEnd"/>
            <w:r w:rsidRPr="004C7E50">
              <w:rPr>
                <w:rFonts w:cs="Arial"/>
                <w:i/>
                <w:sz w:val="18"/>
                <w:szCs w:val="18"/>
              </w:rPr>
              <w:t>?</w:t>
            </w:r>
          </w:p>
        </w:tc>
        <w:tc>
          <w:tcPr>
            <w:tcW w:w="4082" w:type="dxa"/>
            <w:tcBorders>
              <w:top w:val="outset" w:sz="6" w:space="0" w:color="auto"/>
              <w:left w:val="outset" w:sz="6" w:space="0" w:color="auto"/>
              <w:bottom w:val="outset" w:sz="6" w:space="0" w:color="auto"/>
              <w:right w:val="nil"/>
            </w:tcBorders>
            <w:shd w:val="clear" w:color="auto" w:fill="F7F6F3"/>
            <w:hideMark/>
          </w:tcPr>
          <w:p w14:paraId="16898A12" w14:textId="5DD62496" w:rsidR="00984553" w:rsidRPr="004C7E50" w:rsidRDefault="00140E1C" w:rsidP="004C7E50">
            <w:pPr>
              <w:spacing w:after="240"/>
              <w:jc w:val="center"/>
              <w:rPr>
                <w:rFonts w:cs="Arial"/>
                <w:bCs/>
                <w:sz w:val="18"/>
                <w:szCs w:val="18"/>
              </w:rPr>
            </w:pPr>
            <w:r>
              <w:rPr>
                <w:rFonts w:cs="Arial"/>
                <w:sz w:val="18"/>
                <w:szCs w:val="18"/>
              </w:rPr>
              <w:lastRenderedPageBreak/>
              <w:br/>
            </w:r>
            <w:r>
              <w:rPr>
                <w:rFonts w:cs="Arial"/>
                <w:bCs/>
                <w:sz w:val="18"/>
                <w:szCs w:val="18"/>
              </w:rPr>
              <w:t xml:space="preserve">Yes [  </w:t>
            </w:r>
            <w:proofErr w:type="gramStart"/>
            <w:r>
              <w:rPr>
                <w:rFonts w:cs="Arial"/>
                <w:bCs/>
                <w:sz w:val="18"/>
                <w:szCs w:val="18"/>
              </w:rPr>
              <w:t xml:space="preserve">  ]</w:t>
            </w:r>
            <w:proofErr w:type="gramEnd"/>
            <w:r>
              <w:rPr>
                <w:rFonts w:cs="Arial"/>
                <w:bCs/>
                <w:sz w:val="18"/>
                <w:szCs w:val="18"/>
              </w:rPr>
              <w:t xml:space="preserve">             No [    ]</w:t>
            </w:r>
          </w:p>
        </w:tc>
      </w:tr>
    </w:tbl>
    <w:p w14:paraId="7009E0AF" w14:textId="400A5F05" w:rsidR="00140E1C" w:rsidRDefault="00140E1C" w:rsidP="00140E1C">
      <w:pPr>
        <w:rPr>
          <w:rFonts w:cs="Arial"/>
          <w:sz w:val="18"/>
          <w:szCs w:val="18"/>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0A0" w:firstRow="1" w:lastRow="0" w:firstColumn="1" w:lastColumn="0" w:noHBand="0" w:noVBand="0"/>
      </w:tblPr>
      <w:tblGrid>
        <w:gridCol w:w="813"/>
        <w:gridCol w:w="8042"/>
        <w:gridCol w:w="4105"/>
      </w:tblGrid>
      <w:tr w:rsidR="00140E1C" w14:paraId="2D8B32D5" w14:textId="77777777" w:rsidTr="00140E1C">
        <w:trPr>
          <w:tblCellSpacing w:w="0" w:type="dxa"/>
          <w:jc w:val="center"/>
        </w:trPr>
        <w:tc>
          <w:tcPr>
            <w:tcW w:w="12944" w:type="dxa"/>
            <w:gridSpan w:val="3"/>
            <w:tcBorders>
              <w:top w:val="outset" w:sz="6" w:space="0" w:color="auto"/>
              <w:left w:val="nil"/>
              <w:bottom w:val="outset" w:sz="6" w:space="0" w:color="auto"/>
              <w:right w:val="nil"/>
            </w:tcBorders>
            <w:shd w:val="clear" w:color="auto" w:fill="F7F6F3"/>
            <w:vAlign w:val="center"/>
            <w:hideMark/>
          </w:tcPr>
          <w:p w14:paraId="45FD9D60" w14:textId="3D1C1D61" w:rsidR="00140E1C" w:rsidRDefault="00271DBA">
            <w:pPr>
              <w:rPr>
                <w:rFonts w:cs="Arial"/>
                <w:sz w:val="18"/>
                <w:szCs w:val="18"/>
              </w:rPr>
            </w:pPr>
            <w:r>
              <w:rPr>
                <w:rFonts w:cs="Arial"/>
                <w:b/>
                <w:bCs/>
              </w:rPr>
              <w:t>Activity 7</w:t>
            </w:r>
            <w:r w:rsidR="00140E1C">
              <w:rPr>
                <w:rFonts w:cs="Arial"/>
                <w:b/>
                <w:bCs/>
              </w:rPr>
              <w:t xml:space="preserve">: Decontamination </w:t>
            </w:r>
          </w:p>
        </w:tc>
      </w:tr>
      <w:tr w:rsidR="00140E1C" w14:paraId="73DF281C" w14:textId="77777777" w:rsidTr="00140E1C">
        <w:trPr>
          <w:tblCellSpacing w:w="0" w:type="dxa"/>
          <w:jc w:val="center"/>
        </w:trPr>
        <w:tc>
          <w:tcPr>
            <w:tcW w:w="12944" w:type="dxa"/>
            <w:gridSpan w:val="3"/>
            <w:tcBorders>
              <w:top w:val="outset" w:sz="6" w:space="0" w:color="auto"/>
              <w:left w:val="nil"/>
              <w:bottom w:val="outset" w:sz="6" w:space="0" w:color="auto"/>
              <w:right w:val="nil"/>
            </w:tcBorders>
            <w:shd w:val="clear" w:color="auto" w:fill="F7F6F3"/>
            <w:vAlign w:val="center"/>
            <w:hideMark/>
          </w:tcPr>
          <w:p w14:paraId="5029EFBE" w14:textId="77777777" w:rsidR="00140E1C" w:rsidRDefault="00140E1C">
            <w:pPr>
              <w:rPr>
                <w:rFonts w:cs="Arial"/>
                <w:sz w:val="18"/>
                <w:szCs w:val="18"/>
              </w:rPr>
            </w:pPr>
            <w:r>
              <w:rPr>
                <w:rFonts w:cs="Arial"/>
                <w:b/>
                <w:bCs/>
                <w:sz w:val="18"/>
                <w:szCs w:val="18"/>
              </w:rPr>
              <w:t>Activity Description:</w:t>
            </w:r>
            <w:r>
              <w:rPr>
                <w:rFonts w:cs="Arial"/>
                <w:sz w:val="18"/>
                <w:szCs w:val="18"/>
              </w:rPr>
              <w:t xml:space="preserve"> Conduct onsite decontamination activities. </w:t>
            </w:r>
          </w:p>
        </w:tc>
      </w:tr>
      <w:tr w:rsidR="00140E1C" w14:paraId="0C20D91E" w14:textId="77777777" w:rsidTr="00140E1C">
        <w:trPr>
          <w:tblCellSpacing w:w="0" w:type="dxa"/>
          <w:jc w:val="center"/>
        </w:trPr>
        <w:tc>
          <w:tcPr>
            <w:tcW w:w="12944" w:type="dxa"/>
            <w:gridSpan w:val="3"/>
            <w:tcBorders>
              <w:top w:val="outset" w:sz="6" w:space="0" w:color="auto"/>
              <w:left w:val="nil"/>
              <w:bottom w:val="outset" w:sz="6" w:space="0" w:color="auto"/>
              <w:right w:val="nil"/>
            </w:tcBorders>
            <w:shd w:val="clear" w:color="auto" w:fill="F7F6F3"/>
            <w:hideMark/>
          </w:tcPr>
          <w:p w14:paraId="53129D14" w14:textId="77777777" w:rsidR="00140E1C" w:rsidRDefault="00140E1C">
            <w:pPr>
              <w:rPr>
                <w:rFonts w:cs="Arial"/>
                <w:sz w:val="18"/>
                <w:szCs w:val="18"/>
              </w:rPr>
            </w:pPr>
            <w:r>
              <w:rPr>
                <w:rFonts w:cs="Arial"/>
                <w:b/>
                <w:bCs/>
                <w:sz w:val="18"/>
                <w:szCs w:val="18"/>
              </w:rPr>
              <w:t>Tasks Observed</w:t>
            </w:r>
            <w:r>
              <w:rPr>
                <w:rFonts w:cs="Arial"/>
                <w:sz w:val="18"/>
                <w:szCs w:val="18"/>
              </w:rPr>
              <w:t xml:space="preserve"> (check those that were observed and provide comments)</w:t>
            </w:r>
            <w:r>
              <w:rPr>
                <w:rFonts w:cs="Arial"/>
                <w:sz w:val="18"/>
                <w:szCs w:val="18"/>
              </w:rPr>
              <w:br/>
              <w:t xml:space="preserve">Note: Asterisks (*) denote Performance Measures and Performance Indicators associated with a task. Please record the observed indicator for each measure </w:t>
            </w:r>
          </w:p>
        </w:tc>
      </w:tr>
      <w:tr w:rsidR="00140E1C" w14:paraId="7FA0CF75" w14:textId="77777777" w:rsidTr="00140E1C">
        <w:trPr>
          <w:tblCellSpacing w:w="0" w:type="dxa"/>
          <w:jc w:val="center"/>
        </w:trPr>
        <w:tc>
          <w:tcPr>
            <w:tcW w:w="812" w:type="dxa"/>
            <w:tcBorders>
              <w:top w:val="outset" w:sz="6" w:space="0" w:color="auto"/>
              <w:left w:val="nil"/>
              <w:bottom w:val="outset" w:sz="6" w:space="0" w:color="auto"/>
              <w:right w:val="outset" w:sz="6" w:space="0" w:color="auto"/>
            </w:tcBorders>
            <w:shd w:val="clear" w:color="auto" w:fill="F7F6F3"/>
            <w:vAlign w:val="center"/>
            <w:hideMark/>
          </w:tcPr>
          <w:p w14:paraId="633606FF" w14:textId="77777777" w:rsidR="00140E1C" w:rsidRDefault="00140E1C">
            <w:pPr>
              <w:rPr>
                <w:rFonts w:cs="Arial"/>
                <w:sz w:val="18"/>
                <w:szCs w:val="18"/>
              </w:rPr>
            </w:pPr>
            <w:r>
              <w:rPr>
                <w:rFonts w:cs="Arial"/>
                <w:sz w:val="18"/>
                <w:szCs w:val="18"/>
              </w:rPr>
              <w:t> </w:t>
            </w:r>
          </w:p>
        </w:tc>
        <w:tc>
          <w:tcPr>
            <w:tcW w:w="8032" w:type="dxa"/>
            <w:tcBorders>
              <w:top w:val="outset" w:sz="6" w:space="0" w:color="auto"/>
              <w:left w:val="outset" w:sz="6" w:space="0" w:color="auto"/>
              <w:bottom w:val="outset" w:sz="6" w:space="0" w:color="auto"/>
              <w:right w:val="outset" w:sz="6" w:space="0" w:color="auto"/>
            </w:tcBorders>
            <w:shd w:val="clear" w:color="auto" w:fill="F7F6F3"/>
            <w:hideMark/>
          </w:tcPr>
          <w:p w14:paraId="2AB76032" w14:textId="77777777" w:rsidR="00140E1C" w:rsidRDefault="00140E1C">
            <w:pPr>
              <w:rPr>
                <w:rFonts w:cs="Arial"/>
                <w:b/>
                <w:bCs/>
                <w:sz w:val="18"/>
                <w:szCs w:val="18"/>
              </w:rPr>
            </w:pPr>
            <w:r>
              <w:rPr>
                <w:rFonts w:cs="Arial"/>
                <w:b/>
                <w:bCs/>
                <w:sz w:val="18"/>
                <w:szCs w:val="18"/>
              </w:rPr>
              <w:t>Task /Observation Keys</w:t>
            </w:r>
          </w:p>
        </w:tc>
        <w:tc>
          <w:tcPr>
            <w:tcW w:w="4100" w:type="dxa"/>
            <w:tcBorders>
              <w:top w:val="outset" w:sz="6" w:space="0" w:color="auto"/>
              <w:left w:val="outset" w:sz="6" w:space="0" w:color="auto"/>
              <w:bottom w:val="outset" w:sz="6" w:space="0" w:color="auto"/>
              <w:right w:val="nil"/>
            </w:tcBorders>
            <w:shd w:val="clear" w:color="auto" w:fill="F7F6F3"/>
            <w:hideMark/>
          </w:tcPr>
          <w:p w14:paraId="57F225CB" w14:textId="77777777" w:rsidR="00140E1C" w:rsidRDefault="00140E1C">
            <w:pPr>
              <w:rPr>
                <w:rFonts w:cs="Arial"/>
                <w:sz w:val="18"/>
                <w:szCs w:val="18"/>
              </w:rPr>
            </w:pPr>
            <w:r>
              <w:rPr>
                <w:rFonts w:cs="Arial"/>
                <w:b/>
                <w:bCs/>
                <w:sz w:val="18"/>
                <w:szCs w:val="18"/>
              </w:rPr>
              <w:t>Time of Observation/ Task Completion </w:t>
            </w:r>
          </w:p>
        </w:tc>
      </w:tr>
      <w:tr w:rsidR="00140E1C" w14:paraId="1EE3DB73" w14:textId="77777777" w:rsidTr="00140E1C">
        <w:trPr>
          <w:tblCellSpacing w:w="0" w:type="dxa"/>
          <w:jc w:val="center"/>
        </w:trPr>
        <w:tc>
          <w:tcPr>
            <w:tcW w:w="812" w:type="dxa"/>
            <w:tcBorders>
              <w:top w:val="outset" w:sz="6" w:space="0" w:color="auto"/>
              <w:left w:val="nil"/>
              <w:bottom w:val="outset" w:sz="6" w:space="0" w:color="auto"/>
              <w:right w:val="outset" w:sz="6" w:space="0" w:color="auto"/>
            </w:tcBorders>
            <w:shd w:val="clear" w:color="auto" w:fill="F7F6F3"/>
            <w:hideMark/>
          </w:tcPr>
          <w:p w14:paraId="5743BF3A" w14:textId="598E1FE2" w:rsidR="00140E1C" w:rsidRDefault="00271DBA">
            <w:pPr>
              <w:rPr>
                <w:rFonts w:cs="Arial"/>
                <w:sz w:val="18"/>
                <w:szCs w:val="18"/>
              </w:rPr>
            </w:pPr>
            <w:r>
              <w:rPr>
                <w:rFonts w:cs="Arial"/>
                <w:sz w:val="18"/>
                <w:szCs w:val="18"/>
              </w:rPr>
              <w:t>7</w:t>
            </w:r>
            <w:r w:rsidR="00140E1C">
              <w:rPr>
                <w:rFonts w:cs="Arial"/>
                <w:sz w:val="18"/>
                <w:szCs w:val="18"/>
              </w:rPr>
              <w:t>.1</w:t>
            </w:r>
          </w:p>
        </w:tc>
        <w:tc>
          <w:tcPr>
            <w:tcW w:w="8032" w:type="dxa"/>
            <w:tcBorders>
              <w:top w:val="outset" w:sz="6" w:space="0" w:color="auto"/>
              <w:left w:val="outset" w:sz="6" w:space="0" w:color="auto"/>
              <w:bottom w:val="outset" w:sz="6" w:space="0" w:color="auto"/>
              <w:right w:val="outset" w:sz="6" w:space="0" w:color="auto"/>
            </w:tcBorders>
            <w:shd w:val="clear" w:color="auto" w:fill="F7F6F3"/>
            <w:hideMark/>
          </w:tcPr>
          <w:p w14:paraId="5D0BFA7F" w14:textId="77777777" w:rsidR="00140E1C" w:rsidRDefault="00140E1C">
            <w:pPr>
              <w:ind w:left="720" w:hanging="720"/>
              <w:rPr>
                <w:rFonts w:cs="Arial"/>
                <w:sz w:val="18"/>
                <w:szCs w:val="18"/>
              </w:rPr>
            </w:pPr>
            <w:r>
              <w:rPr>
                <w:rFonts w:cs="Arial"/>
                <w:sz w:val="18"/>
                <w:szCs w:val="18"/>
              </w:rPr>
              <w:t>Were adequate supplies available to perform the decontamination</w:t>
            </w:r>
          </w:p>
        </w:tc>
        <w:tc>
          <w:tcPr>
            <w:tcW w:w="4100" w:type="dxa"/>
            <w:tcBorders>
              <w:top w:val="outset" w:sz="6" w:space="0" w:color="auto"/>
              <w:left w:val="outset" w:sz="6" w:space="0" w:color="auto"/>
              <w:bottom w:val="outset" w:sz="6" w:space="0" w:color="auto"/>
              <w:right w:val="nil"/>
            </w:tcBorders>
            <w:shd w:val="clear" w:color="auto" w:fill="F7F6F3"/>
            <w:hideMark/>
          </w:tcPr>
          <w:p w14:paraId="2F95BF97" w14:textId="44325A19" w:rsidR="00140E1C" w:rsidRDefault="00140E1C">
            <w:pPr>
              <w:spacing w:after="240"/>
              <w:jc w:val="center"/>
              <w:rPr>
                <w:rFonts w:cs="Arial"/>
                <w:sz w:val="18"/>
                <w:szCs w:val="18"/>
              </w:rPr>
            </w:pPr>
            <w:r>
              <w:rPr>
                <w:rFonts w:cs="Arial"/>
                <w:bCs/>
                <w:sz w:val="18"/>
                <w:szCs w:val="18"/>
              </w:rPr>
              <w:t xml:space="preserve">Yes [  </w:t>
            </w:r>
            <w:proofErr w:type="gramStart"/>
            <w:r>
              <w:rPr>
                <w:rFonts w:cs="Arial"/>
                <w:bCs/>
                <w:sz w:val="18"/>
                <w:szCs w:val="18"/>
              </w:rPr>
              <w:t xml:space="preserve">  ]</w:t>
            </w:r>
            <w:proofErr w:type="gramEnd"/>
            <w:r>
              <w:rPr>
                <w:rFonts w:cs="Arial"/>
                <w:bCs/>
                <w:sz w:val="18"/>
                <w:szCs w:val="18"/>
              </w:rPr>
              <w:t xml:space="preserve">             No [    ]</w:t>
            </w:r>
          </w:p>
        </w:tc>
      </w:tr>
      <w:tr w:rsidR="00140E1C" w14:paraId="7EF5ADF2" w14:textId="77777777" w:rsidTr="00140E1C">
        <w:trPr>
          <w:tblCellSpacing w:w="0" w:type="dxa"/>
          <w:jc w:val="center"/>
        </w:trPr>
        <w:tc>
          <w:tcPr>
            <w:tcW w:w="812" w:type="dxa"/>
            <w:tcBorders>
              <w:top w:val="outset" w:sz="6" w:space="0" w:color="auto"/>
              <w:left w:val="nil"/>
              <w:bottom w:val="outset" w:sz="6" w:space="0" w:color="auto"/>
              <w:right w:val="outset" w:sz="6" w:space="0" w:color="auto"/>
            </w:tcBorders>
            <w:shd w:val="clear" w:color="auto" w:fill="F7F6F3"/>
            <w:hideMark/>
          </w:tcPr>
          <w:p w14:paraId="26668B38" w14:textId="60110729" w:rsidR="00140E1C" w:rsidRDefault="00271DBA">
            <w:pPr>
              <w:rPr>
                <w:rFonts w:cs="Arial"/>
                <w:sz w:val="18"/>
                <w:szCs w:val="18"/>
              </w:rPr>
            </w:pPr>
            <w:r>
              <w:rPr>
                <w:rFonts w:cs="Arial"/>
                <w:sz w:val="18"/>
                <w:szCs w:val="18"/>
              </w:rPr>
              <w:t>7</w:t>
            </w:r>
            <w:r w:rsidR="00140E1C">
              <w:rPr>
                <w:rFonts w:cs="Arial"/>
                <w:sz w:val="18"/>
                <w:szCs w:val="18"/>
              </w:rPr>
              <w:t>.2 </w:t>
            </w:r>
          </w:p>
        </w:tc>
        <w:tc>
          <w:tcPr>
            <w:tcW w:w="8032" w:type="dxa"/>
            <w:tcBorders>
              <w:top w:val="outset" w:sz="6" w:space="0" w:color="auto"/>
              <w:left w:val="outset" w:sz="6" w:space="0" w:color="auto"/>
              <w:bottom w:val="outset" w:sz="6" w:space="0" w:color="auto"/>
              <w:right w:val="outset" w:sz="6" w:space="0" w:color="auto"/>
            </w:tcBorders>
            <w:shd w:val="clear" w:color="auto" w:fill="F7F6F3"/>
            <w:hideMark/>
          </w:tcPr>
          <w:p w14:paraId="46F79EE9" w14:textId="77777777" w:rsidR="00140E1C" w:rsidRDefault="00140E1C">
            <w:pPr>
              <w:rPr>
                <w:rFonts w:cs="Arial"/>
                <w:sz w:val="18"/>
                <w:szCs w:val="18"/>
              </w:rPr>
            </w:pPr>
            <w:r>
              <w:rPr>
                <w:rFonts w:cs="Arial"/>
                <w:sz w:val="18"/>
                <w:szCs w:val="18"/>
              </w:rPr>
              <w:t>Was the decontamination corridor properly set up?</w:t>
            </w:r>
          </w:p>
        </w:tc>
        <w:tc>
          <w:tcPr>
            <w:tcW w:w="4100" w:type="dxa"/>
            <w:tcBorders>
              <w:top w:val="outset" w:sz="6" w:space="0" w:color="auto"/>
              <w:left w:val="outset" w:sz="6" w:space="0" w:color="auto"/>
              <w:bottom w:val="outset" w:sz="6" w:space="0" w:color="auto"/>
              <w:right w:val="nil"/>
            </w:tcBorders>
            <w:shd w:val="clear" w:color="auto" w:fill="F7F6F3"/>
            <w:hideMark/>
          </w:tcPr>
          <w:p w14:paraId="249839FF" w14:textId="77777777" w:rsidR="00140E1C" w:rsidRDefault="00140E1C">
            <w:pPr>
              <w:spacing w:after="240"/>
              <w:jc w:val="center"/>
              <w:rPr>
                <w:rFonts w:cs="Arial"/>
                <w:sz w:val="18"/>
                <w:szCs w:val="18"/>
              </w:rPr>
            </w:pPr>
            <w:r>
              <w:rPr>
                <w:rFonts w:cs="Arial"/>
                <w:bCs/>
                <w:sz w:val="18"/>
                <w:szCs w:val="18"/>
              </w:rPr>
              <w:t xml:space="preserve">Yes [  </w:t>
            </w:r>
            <w:proofErr w:type="gramStart"/>
            <w:r>
              <w:rPr>
                <w:rFonts w:cs="Arial"/>
                <w:bCs/>
                <w:sz w:val="18"/>
                <w:szCs w:val="18"/>
              </w:rPr>
              <w:t xml:space="preserve">  ]</w:t>
            </w:r>
            <w:proofErr w:type="gramEnd"/>
            <w:r>
              <w:rPr>
                <w:rFonts w:cs="Arial"/>
                <w:bCs/>
                <w:sz w:val="18"/>
                <w:szCs w:val="18"/>
              </w:rPr>
              <w:t xml:space="preserve">             No [    ]</w:t>
            </w:r>
          </w:p>
        </w:tc>
      </w:tr>
      <w:tr w:rsidR="00140E1C" w14:paraId="77C19470" w14:textId="77777777" w:rsidTr="00140E1C">
        <w:trPr>
          <w:tblCellSpacing w:w="0" w:type="dxa"/>
          <w:jc w:val="center"/>
        </w:trPr>
        <w:tc>
          <w:tcPr>
            <w:tcW w:w="812" w:type="dxa"/>
            <w:tcBorders>
              <w:top w:val="outset" w:sz="6" w:space="0" w:color="auto"/>
              <w:left w:val="nil"/>
              <w:bottom w:val="outset" w:sz="6" w:space="0" w:color="auto"/>
              <w:right w:val="outset" w:sz="6" w:space="0" w:color="auto"/>
            </w:tcBorders>
            <w:shd w:val="clear" w:color="auto" w:fill="F7F6F3"/>
            <w:hideMark/>
          </w:tcPr>
          <w:p w14:paraId="321F139A" w14:textId="47F7C3A0" w:rsidR="00140E1C" w:rsidRDefault="00271DBA">
            <w:pPr>
              <w:rPr>
                <w:rFonts w:cs="Arial"/>
                <w:sz w:val="18"/>
                <w:szCs w:val="18"/>
              </w:rPr>
            </w:pPr>
            <w:r>
              <w:rPr>
                <w:rFonts w:cs="Arial"/>
                <w:sz w:val="18"/>
                <w:szCs w:val="18"/>
              </w:rPr>
              <w:t>7</w:t>
            </w:r>
            <w:r w:rsidR="00140E1C">
              <w:rPr>
                <w:rFonts w:cs="Arial"/>
                <w:sz w:val="18"/>
                <w:szCs w:val="18"/>
              </w:rPr>
              <w:t>.3</w:t>
            </w:r>
          </w:p>
        </w:tc>
        <w:tc>
          <w:tcPr>
            <w:tcW w:w="8032" w:type="dxa"/>
            <w:tcBorders>
              <w:top w:val="outset" w:sz="6" w:space="0" w:color="auto"/>
              <w:left w:val="outset" w:sz="6" w:space="0" w:color="auto"/>
              <w:bottom w:val="outset" w:sz="6" w:space="0" w:color="auto"/>
              <w:right w:val="outset" w:sz="6" w:space="0" w:color="auto"/>
            </w:tcBorders>
            <w:shd w:val="clear" w:color="auto" w:fill="F7F6F3"/>
            <w:hideMark/>
          </w:tcPr>
          <w:p w14:paraId="6D3FC9FE" w14:textId="77777777" w:rsidR="00140E1C" w:rsidRDefault="00140E1C">
            <w:pPr>
              <w:rPr>
                <w:rFonts w:cs="Arial"/>
                <w:sz w:val="18"/>
                <w:szCs w:val="18"/>
              </w:rPr>
            </w:pPr>
            <w:r>
              <w:rPr>
                <w:rFonts w:cs="Arial"/>
                <w:sz w:val="18"/>
                <w:szCs w:val="18"/>
              </w:rPr>
              <w:t>Identify which type of decontamination was used on patients and responders</w:t>
            </w:r>
          </w:p>
          <w:p w14:paraId="43350750" w14:textId="6FB6146F" w:rsidR="00140E1C" w:rsidRPr="004C7E50" w:rsidRDefault="00140E1C">
            <w:pPr>
              <w:rPr>
                <w:rFonts w:cs="Arial"/>
                <w:i/>
                <w:sz w:val="18"/>
                <w:szCs w:val="18"/>
              </w:rPr>
            </w:pPr>
            <w:r>
              <w:rPr>
                <w:rFonts w:cs="Arial"/>
                <w:sz w:val="18"/>
                <w:szCs w:val="18"/>
              </w:rPr>
              <w:t xml:space="preserve">          </w:t>
            </w:r>
            <w:r w:rsidR="005C0806">
              <w:rPr>
                <w:rFonts w:cs="Arial"/>
                <w:sz w:val="18"/>
                <w:szCs w:val="18"/>
              </w:rPr>
              <w:t xml:space="preserve">- </w:t>
            </w:r>
            <w:r w:rsidRPr="004C7E50">
              <w:rPr>
                <w:rFonts w:cs="Arial"/>
                <w:i/>
                <w:sz w:val="18"/>
                <w:szCs w:val="18"/>
              </w:rPr>
              <w:t>Responders: (dry or wet)</w:t>
            </w:r>
          </w:p>
          <w:p w14:paraId="64667395" w14:textId="373ACC87" w:rsidR="00140E1C" w:rsidRDefault="00140E1C">
            <w:pPr>
              <w:ind w:left="720" w:hanging="720"/>
              <w:rPr>
                <w:rFonts w:cs="Arial"/>
                <w:sz w:val="18"/>
                <w:szCs w:val="18"/>
              </w:rPr>
            </w:pPr>
            <w:r w:rsidRPr="004C7E50">
              <w:rPr>
                <w:rFonts w:cs="Arial"/>
                <w:i/>
                <w:sz w:val="18"/>
                <w:szCs w:val="18"/>
              </w:rPr>
              <w:t xml:space="preserve">         </w:t>
            </w:r>
            <w:r w:rsidR="005C0806">
              <w:rPr>
                <w:rFonts w:cs="Arial"/>
                <w:i/>
                <w:sz w:val="18"/>
                <w:szCs w:val="18"/>
              </w:rPr>
              <w:t>-</w:t>
            </w:r>
            <w:r w:rsidRPr="004C7E50">
              <w:rPr>
                <w:rFonts w:cs="Arial"/>
                <w:i/>
                <w:sz w:val="18"/>
                <w:szCs w:val="18"/>
              </w:rPr>
              <w:t xml:space="preserve"> Patients: (gross or grab and go)</w:t>
            </w:r>
            <w:r>
              <w:rPr>
                <w:rFonts w:cs="Arial"/>
                <w:sz w:val="18"/>
                <w:szCs w:val="18"/>
              </w:rPr>
              <w:t xml:space="preserve"> </w:t>
            </w:r>
          </w:p>
        </w:tc>
        <w:tc>
          <w:tcPr>
            <w:tcW w:w="4100" w:type="dxa"/>
            <w:tcBorders>
              <w:top w:val="outset" w:sz="6" w:space="0" w:color="auto"/>
              <w:left w:val="outset" w:sz="6" w:space="0" w:color="auto"/>
              <w:bottom w:val="outset" w:sz="6" w:space="0" w:color="auto"/>
              <w:right w:val="nil"/>
            </w:tcBorders>
            <w:shd w:val="clear" w:color="auto" w:fill="F7F6F3"/>
            <w:hideMark/>
          </w:tcPr>
          <w:p w14:paraId="496D0E12" w14:textId="5AB754BC" w:rsidR="00140E1C" w:rsidRDefault="00140E1C">
            <w:pPr>
              <w:spacing w:after="240"/>
              <w:jc w:val="center"/>
              <w:rPr>
                <w:rFonts w:cs="Arial"/>
                <w:sz w:val="18"/>
                <w:szCs w:val="18"/>
              </w:rPr>
            </w:pPr>
            <w:r>
              <w:rPr>
                <w:rFonts w:cs="Arial"/>
                <w:bCs/>
                <w:sz w:val="18"/>
                <w:szCs w:val="18"/>
              </w:rPr>
              <w:t xml:space="preserve">Yes [  </w:t>
            </w:r>
            <w:proofErr w:type="gramStart"/>
            <w:r>
              <w:rPr>
                <w:rFonts w:cs="Arial"/>
                <w:bCs/>
                <w:sz w:val="18"/>
                <w:szCs w:val="18"/>
              </w:rPr>
              <w:t xml:space="preserve">  ]</w:t>
            </w:r>
            <w:proofErr w:type="gramEnd"/>
            <w:r>
              <w:rPr>
                <w:rFonts w:cs="Arial"/>
                <w:bCs/>
                <w:sz w:val="18"/>
                <w:szCs w:val="18"/>
              </w:rPr>
              <w:t xml:space="preserve">             No [    ]</w:t>
            </w:r>
          </w:p>
        </w:tc>
      </w:tr>
      <w:tr w:rsidR="00140E1C" w14:paraId="6CFEF6DC" w14:textId="77777777" w:rsidTr="00140E1C">
        <w:trPr>
          <w:tblCellSpacing w:w="0" w:type="dxa"/>
          <w:jc w:val="center"/>
        </w:trPr>
        <w:tc>
          <w:tcPr>
            <w:tcW w:w="812" w:type="dxa"/>
            <w:tcBorders>
              <w:top w:val="outset" w:sz="6" w:space="0" w:color="auto"/>
              <w:left w:val="nil"/>
              <w:bottom w:val="outset" w:sz="6" w:space="0" w:color="auto"/>
              <w:right w:val="outset" w:sz="6" w:space="0" w:color="auto"/>
            </w:tcBorders>
            <w:shd w:val="clear" w:color="auto" w:fill="F7F6F3"/>
            <w:hideMark/>
          </w:tcPr>
          <w:p w14:paraId="58688CF7" w14:textId="4969A396" w:rsidR="00140E1C" w:rsidRDefault="00271DBA">
            <w:pPr>
              <w:rPr>
                <w:rFonts w:cs="Arial"/>
                <w:sz w:val="18"/>
                <w:szCs w:val="18"/>
              </w:rPr>
            </w:pPr>
            <w:r>
              <w:rPr>
                <w:rFonts w:cs="Arial"/>
                <w:sz w:val="18"/>
                <w:szCs w:val="18"/>
              </w:rPr>
              <w:t>7</w:t>
            </w:r>
            <w:r w:rsidR="00140E1C">
              <w:rPr>
                <w:rFonts w:cs="Arial"/>
                <w:sz w:val="18"/>
                <w:szCs w:val="18"/>
              </w:rPr>
              <w:t>.4</w:t>
            </w:r>
          </w:p>
        </w:tc>
        <w:tc>
          <w:tcPr>
            <w:tcW w:w="8032" w:type="dxa"/>
            <w:tcBorders>
              <w:top w:val="outset" w:sz="6" w:space="0" w:color="auto"/>
              <w:left w:val="outset" w:sz="6" w:space="0" w:color="auto"/>
              <w:bottom w:val="outset" w:sz="6" w:space="0" w:color="auto"/>
              <w:right w:val="outset" w:sz="6" w:space="0" w:color="auto"/>
            </w:tcBorders>
            <w:shd w:val="clear" w:color="auto" w:fill="F7F6F3"/>
            <w:hideMark/>
          </w:tcPr>
          <w:p w14:paraId="3DF4B85F" w14:textId="77777777" w:rsidR="00140E1C" w:rsidRDefault="00140E1C">
            <w:pPr>
              <w:rPr>
                <w:rFonts w:cs="Arial"/>
                <w:sz w:val="18"/>
                <w:szCs w:val="18"/>
              </w:rPr>
            </w:pPr>
            <w:r>
              <w:rPr>
                <w:rFonts w:cs="Arial"/>
                <w:sz w:val="18"/>
                <w:szCs w:val="18"/>
              </w:rPr>
              <w:t>Were precautions taken to prevent the spread of contamination</w:t>
            </w:r>
          </w:p>
          <w:p w14:paraId="7051E9C7" w14:textId="65C52797" w:rsidR="00140E1C" w:rsidRDefault="00140E1C">
            <w:pPr>
              <w:rPr>
                <w:rFonts w:cs="Arial"/>
                <w:sz w:val="18"/>
                <w:szCs w:val="18"/>
              </w:rPr>
            </w:pPr>
            <w:r>
              <w:rPr>
                <w:rFonts w:cs="Arial"/>
                <w:sz w:val="18"/>
                <w:szCs w:val="18"/>
              </w:rPr>
              <w:t xml:space="preserve">         </w:t>
            </w:r>
            <w:r w:rsidR="005C0806">
              <w:rPr>
                <w:rFonts w:cs="Arial"/>
                <w:sz w:val="18"/>
                <w:szCs w:val="18"/>
              </w:rPr>
              <w:t xml:space="preserve">- </w:t>
            </w:r>
            <w:r>
              <w:rPr>
                <w:rFonts w:cs="Arial"/>
                <w:sz w:val="18"/>
                <w:szCs w:val="18"/>
              </w:rPr>
              <w:t xml:space="preserve"> Did responders wear numerous pairs and frequently change medical exam gloves?</w:t>
            </w:r>
          </w:p>
          <w:p w14:paraId="11826C42" w14:textId="1453D374" w:rsidR="00140E1C" w:rsidRDefault="00140E1C">
            <w:pPr>
              <w:ind w:left="720" w:hanging="720"/>
              <w:rPr>
                <w:rFonts w:cs="Arial"/>
                <w:sz w:val="18"/>
                <w:szCs w:val="18"/>
              </w:rPr>
            </w:pPr>
            <w:r>
              <w:rPr>
                <w:rFonts w:cs="Arial"/>
                <w:sz w:val="18"/>
                <w:szCs w:val="18"/>
              </w:rPr>
              <w:lastRenderedPageBreak/>
              <w:t xml:space="preserve">          </w:t>
            </w:r>
            <w:r w:rsidR="005C0806">
              <w:rPr>
                <w:rFonts w:cs="Arial"/>
                <w:sz w:val="18"/>
                <w:szCs w:val="18"/>
              </w:rPr>
              <w:t xml:space="preserve">- </w:t>
            </w:r>
            <w:r>
              <w:rPr>
                <w:rFonts w:cs="Arial"/>
                <w:sz w:val="18"/>
                <w:szCs w:val="18"/>
              </w:rPr>
              <w:t>Were patients gross decontaminated and double blanket wrapped?</w:t>
            </w:r>
          </w:p>
        </w:tc>
        <w:tc>
          <w:tcPr>
            <w:tcW w:w="4100" w:type="dxa"/>
            <w:tcBorders>
              <w:top w:val="outset" w:sz="6" w:space="0" w:color="auto"/>
              <w:left w:val="outset" w:sz="6" w:space="0" w:color="auto"/>
              <w:bottom w:val="outset" w:sz="6" w:space="0" w:color="auto"/>
              <w:right w:val="nil"/>
            </w:tcBorders>
            <w:shd w:val="clear" w:color="auto" w:fill="F7F6F3"/>
            <w:hideMark/>
          </w:tcPr>
          <w:p w14:paraId="537FE848" w14:textId="77777777" w:rsidR="00140E1C" w:rsidRDefault="00140E1C">
            <w:pPr>
              <w:spacing w:after="240"/>
              <w:jc w:val="center"/>
              <w:rPr>
                <w:rFonts w:cs="Arial"/>
                <w:sz w:val="18"/>
                <w:szCs w:val="18"/>
              </w:rPr>
            </w:pPr>
            <w:r>
              <w:rPr>
                <w:rFonts w:cs="Arial"/>
                <w:sz w:val="18"/>
                <w:szCs w:val="18"/>
              </w:rPr>
              <w:lastRenderedPageBreak/>
              <w:br/>
            </w:r>
            <w:r>
              <w:rPr>
                <w:rFonts w:cs="Arial"/>
                <w:bCs/>
                <w:sz w:val="18"/>
                <w:szCs w:val="18"/>
              </w:rPr>
              <w:t xml:space="preserve">Yes [  </w:t>
            </w:r>
            <w:proofErr w:type="gramStart"/>
            <w:r>
              <w:rPr>
                <w:rFonts w:cs="Arial"/>
                <w:bCs/>
                <w:sz w:val="18"/>
                <w:szCs w:val="18"/>
              </w:rPr>
              <w:t xml:space="preserve">  ]</w:t>
            </w:r>
            <w:proofErr w:type="gramEnd"/>
            <w:r>
              <w:rPr>
                <w:rFonts w:cs="Arial"/>
                <w:bCs/>
                <w:sz w:val="18"/>
                <w:szCs w:val="18"/>
              </w:rPr>
              <w:t xml:space="preserve">             No [    ]</w:t>
            </w:r>
          </w:p>
        </w:tc>
      </w:tr>
      <w:tr w:rsidR="00140E1C" w14:paraId="4426F947" w14:textId="77777777" w:rsidTr="00140E1C">
        <w:trPr>
          <w:tblCellSpacing w:w="0" w:type="dxa"/>
          <w:jc w:val="center"/>
        </w:trPr>
        <w:tc>
          <w:tcPr>
            <w:tcW w:w="812" w:type="dxa"/>
            <w:tcBorders>
              <w:top w:val="outset" w:sz="6" w:space="0" w:color="auto"/>
              <w:left w:val="nil"/>
              <w:bottom w:val="outset" w:sz="6" w:space="0" w:color="auto"/>
              <w:right w:val="outset" w:sz="6" w:space="0" w:color="auto"/>
            </w:tcBorders>
            <w:shd w:val="clear" w:color="auto" w:fill="F7F6F3"/>
            <w:hideMark/>
          </w:tcPr>
          <w:p w14:paraId="0C51348F" w14:textId="5882ADE6" w:rsidR="00140E1C" w:rsidRDefault="00271DBA">
            <w:pPr>
              <w:rPr>
                <w:rFonts w:cs="Arial"/>
                <w:sz w:val="18"/>
                <w:szCs w:val="18"/>
              </w:rPr>
            </w:pPr>
            <w:r>
              <w:rPr>
                <w:rFonts w:cs="Arial"/>
                <w:sz w:val="18"/>
                <w:szCs w:val="18"/>
              </w:rPr>
              <w:t>7</w:t>
            </w:r>
            <w:r w:rsidR="00140E1C">
              <w:rPr>
                <w:rFonts w:cs="Arial"/>
                <w:sz w:val="18"/>
                <w:szCs w:val="18"/>
              </w:rPr>
              <w:t>.5 </w:t>
            </w:r>
          </w:p>
        </w:tc>
        <w:tc>
          <w:tcPr>
            <w:tcW w:w="8032" w:type="dxa"/>
            <w:tcBorders>
              <w:top w:val="outset" w:sz="6" w:space="0" w:color="auto"/>
              <w:left w:val="outset" w:sz="6" w:space="0" w:color="auto"/>
              <w:bottom w:val="outset" w:sz="6" w:space="0" w:color="auto"/>
              <w:right w:val="outset" w:sz="6" w:space="0" w:color="auto"/>
            </w:tcBorders>
            <w:shd w:val="clear" w:color="auto" w:fill="F7F6F3"/>
            <w:hideMark/>
          </w:tcPr>
          <w:p w14:paraId="225A1550" w14:textId="77777777" w:rsidR="00140E1C" w:rsidRDefault="00140E1C">
            <w:pPr>
              <w:rPr>
                <w:rFonts w:cs="Arial"/>
                <w:sz w:val="18"/>
                <w:szCs w:val="18"/>
              </w:rPr>
            </w:pPr>
            <w:r>
              <w:rPr>
                <w:rFonts w:cs="Arial"/>
                <w:sz w:val="18"/>
                <w:szCs w:val="18"/>
              </w:rPr>
              <w:t>Were contaminated items properly retained inside the hot zone or decontamination corridor?</w:t>
            </w:r>
          </w:p>
        </w:tc>
        <w:tc>
          <w:tcPr>
            <w:tcW w:w="4100" w:type="dxa"/>
            <w:tcBorders>
              <w:top w:val="outset" w:sz="6" w:space="0" w:color="auto"/>
              <w:left w:val="outset" w:sz="6" w:space="0" w:color="auto"/>
              <w:bottom w:val="outset" w:sz="6" w:space="0" w:color="auto"/>
              <w:right w:val="nil"/>
            </w:tcBorders>
            <w:shd w:val="clear" w:color="auto" w:fill="F7F6F3"/>
            <w:hideMark/>
          </w:tcPr>
          <w:p w14:paraId="74F05CD9" w14:textId="69439D98" w:rsidR="00140E1C" w:rsidRDefault="00140E1C">
            <w:pPr>
              <w:spacing w:after="240"/>
              <w:jc w:val="center"/>
              <w:rPr>
                <w:rFonts w:cs="Arial"/>
                <w:sz w:val="18"/>
                <w:szCs w:val="18"/>
              </w:rPr>
            </w:pPr>
            <w:r>
              <w:rPr>
                <w:rFonts w:cs="Arial"/>
                <w:bCs/>
                <w:sz w:val="18"/>
                <w:szCs w:val="18"/>
              </w:rPr>
              <w:t xml:space="preserve">Yes [  </w:t>
            </w:r>
            <w:proofErr w:type="gramStart"/>
            <w:r>
              <w:rPr>
                <w:rFonts w:cs="Arial"/>
                <w:bCs/>
                <w:sz w:val="18"/>
                <w:szCs w:val="18"/>
              </w:rPr>
              <w:t xml:space="preserve">  ]</w:t>
            </w:r>
            <w:proofErr w:type="gramEnd"/>
            <w:r>
              <w:rPr>
                <w:rFonts w:cs="Arial"/>
                <w:bCs/>
                <w:sz w:val="18"/>
                <w:szCs w:val="18"/>
              </w:rPr>
              <w:t xml:space="preserve">             No [    ]</w:t>
            </w:r>
          </w:p>
        </w:tc>
      </w:tr>
      <w:tr w:rsidR="00140E1C" w14:paraId="492290EA" w14:textId="77777777" w:rsidTr="00140E1C">
        <w:trPr>
          <w:tblCellSpacing w:w="0" w:type="dxa"/>
          <w:jc w:val="center"/>
        </w:trPr>
        <w:tc>
          <w:tcPr>
            <w:tcW w:w="812" w:type="dxa"/>
            <w:tcBorders>
              <w:top w:val="outset" w:sz="6" w:space="0" w:color="auto"/>
              <w:left w:val="nil"/>
              <w:bottom w:val="outset" w:sz="6" w:space="0" w:color="auto"/>
              <w:right w:val="outset" w:sz="6" w:space="0" w:color="auto"/>
            </w:tcBorders>
            <w:shd w:val="clear" w:color="auto" w:fill="F7F6F3"/>
            <w:hideMark/>
          </w:tcPr>
          <w:p w14:paraId="2635E9CB" w14:textId="0C57C207" w:rsidR="00140E1C" w:rsidRDefault="00271DBA">
            <w:pPr>
              <w:rPr>
                <w:rFonts w:cs="Arial"/>
                <w:sz w:val="18"/>
                <w:szCs w:val="18"/>
              </w:rPr>
            </w:pPr>
            <w:r>
              <w:rPr>
                <w:rFonts w:cs="Arial"/>
                <w:sz w:val="18"/>
                <w:szCs w:val="18"/>
              </w:rPr>
              <w:t>7</w:t>
            </w:r>
            <w:r w:rsidR="00140E1C">
              <w:rPr>
                <w:rFonts w:cs="Arial"/>
                <w:sz w:val="18"/>
                <w:szCs w:val="18"/>
              </w:rPr>
              <w:t>.6</w:t>
            </w:r>
          </w:p>
        </w:tc>
        <w:tc>
          <w:tcPr>
            <w:tcW w:w="8032" w:type="dxa"/>
            <w:tcBorders>
              <w:top w:val="outset" w:sz="6" w:space="0" w:color="auto"/>
              <w:left w:val="outset" w:sz="6" w:space="0" w:color="auto"/>
              <w:bottom w:val="outset" w:sz="6" w:space="0" w:color="auto"/>
              <w:right w:val="outset" w:sz="6" w:space="0" w:color="auto"/>
            </w:tcBorders>
            <w:shd w:val="clear" w:color="auto" w:fill="F7F6F3"/>
            <w:hideMark/>
          </w:tcPr>
          <w:p w14:paraId="7D56D1C8" w14:textId="77777777" w:rsidR="00140E1C" w:rsidRDefault="00140E1C">
            <w:pPr>
              <w:rPr>
                <w:rFonts w:cs="Arial"/>
                <w:sz w:val="18"/>
                <w:szCs w:val="18"/>
              </w:rPr>
            </w:pPr>
            <w:r>
              <w:rPr>
                <w:rFonts w:cs="Arial"/>
                <w:sz w:val="18"/>
                <w:szCs w:val="18"/>
              </w:rPr>
              <w:t>If radiological survey instruments were used, did decontamination corridor workers use the correct radiological survey instrument and were proper techniques used to survey responders?</w:t>
            </w:r>
          </w:p>
        </w:tc>
        <w:tc>
          <w:tcPr>
            <w:tcW w:w="4100" w:type="dxa"/>
            <w:tcBorders>
              <w:top w:val="outset" w:sz="6" w:space="0" w:color="auto"/>
              <w:left w:val="outset" w:sz="6" w:space="0" w:color="auto"/>
              <w:bottom w:val="outset" w:sz="6" w:space="0" w:color="auto"/>
              <w:right w:val="nil"/>
            </w:tcBorders>
            <w:shd w:val="clear" w:color="auto" w:fill="F7F6F3"/>
            <w:hideMark/>
          </w:tcPr>
          <w:p w14:paraId="06BAD8FA" w14:textId="77777777" w:rsidR="00140E1C" w:rsidRDefault="00140E1C">
            <w:pPr>
              <w:spacing w:after="240"/>
              <w:jc w:val="center"/>
              <w:rPr>
                <w:rFonts w:cs="Arial"/>
                <w:sz w:val="18"/>
                <w:szCs w:val="18"/>
              </w:rPr>
            </w:pPr>
            <w:r>
              <w:rPr>
                <w:rFonts w:cs="Arial"/>
                <w:sz w:val="18"/>
                <w:szCs w:val="18"/>
              </w:rPr>
              <w:br/>
            </w:r>
            <w:r>
              <w:rPr>
                <w:rFonts w:cs="Arial"/>
                <w:bCs/>
                <w:sz w:val="18"/>
                <w:szCs w:val="18"/>
              </w:rPr>
              <w:t xml:space="preserve">Yes [  </w:t>
            </w:r>
            <w:proofErr w:type="gramStart"/>
            <w:r>
              <w:rPr>
                <w:rFonts w:cs="Arial"/>
                <w:bCs/>
                <w:sz w:val="18"/>
                <w:szCs w:val="18"/>
              </w:rPr>
              <w:t xml:space="preserve">  ]</w:t>
            </w:r>
            <w:proofErr w:type="gramEnd"/>
            <w:r>
              <w:rPr>
                <w:rFonts w:cs="Arial"/>
                <w:bCs/>
                <w:sz w:val="18"/>
                <w:szCs w:val="18"/>
              </w:rPr>
              <w:t xml:space="preserve">             No [    ]</w:t>
            </w:r>
          </w:p>
        </w:tc>
      </w:tr>
      <w:tr w:rsidR="00140E1C" w14:paraId="52A43523" w14:textId="77777777" w:rsidTr="00140E1C">
        <w:trPr>
          <w:tblCellSpacing w:w="0" w:type="dxa"/>
          <w:jc w:val="center"/>
        </w:trPr>
        <w:tc>
          <w:tcPr>
            <w:tcW w:w="812" w:type="dxa"/>
            <w:tcBorders>
              <w:top w:val="outset" w:sz="6" w:space="0" w:color="auto"/>
              <w:left w:val="nil"/>
              <w:bottom w:val="outset" w:sz="6" w:space="0" w:color="auto"/>
              <w:right w:val="outset" w:sz="6" w:space="0" w:color="auto"/>
            </w:tcBorders>
            <w:shd w:val="clear" w:color="auto" w:fill="F7F6F3"/>
            <w:hideMark/>
          </w:tcPr>
          <w:p w14:paraId="4E1E2D49" w14:textId="70E18BD9" w:rsidR="00140E1C" w:rsidRDefault="00271DBA">
            <w:pPr>
              <w:rPr>
                <w:rFonts w:cs="Arial"/>
                <w:sz w:val="18"/>
                <w:szCs w:val="18"/>
              </w:rPr>
            </w:pPr>
            <w:r>
              <w:rPr>
                <w:rFonts w:cs="Arial"/>
                <w:sz w:val="18"/>
                <w:szCs w:val="18"/>
              </w:rPr>
              <w:t>7</w:t>
            </w:r>
            <w:r w:rsidR="00140E1C">
              <w:rPr>
                <w:rFonts w:cs="Arial"/>
                <w:sz w:val="18"/>
                <w:szCs w:val="18"/>
              </w:rPr>
              <w:t>.7</w:t>
            </w:r>
          </w:p>
        </w:tc>
        <w:tc>
          <w:tcPr>
            <w:tcW w:w="8032" w:type="dxa"/>
            <w:tcBorders>
              <w:top w:val="outset" w:sz="6" w:space="0" w:color="auto"/>
              <w:left w:val="outset" w:sz="6" w:space="0" w:color="auto"/>
              <w:bottom w:val="outset" w:sz="6" w:space="0" w:color="auto"/>
              <w:right w:val="outset" w:sz="6" w:space="0" w:color="auto"/>
            </w:tcBorders>
            <w:shd w:val="clear" w:color="auto" w:fill="F7F6F3"/>
            <w:hideMark/>
          </w:tcPr>
          <w:p w14:paraId="10F7DD83" w14:textId="77777777" w:rsidR="00140E1C" w:rsidRDefault="00140E1C">
            <w:pPr>
              <w:rPr>
                <w:rFonts w:cs="Arial"/>
                <w:sz w:val="18"/>
                <w:szCs w:val="18"/>
              </w:rPr>
            </w:pPr>
            <w:r>
              <w:rPr>
                <w:rFonts w:cs="Arial"/>
                <w:sz w:val="18"/>
                <w:szCs w:val="18"/>
              </w:rPr>
              <w:t>Did decontamination corridor workers monitor</w:t>
            </w:r>
            <w:r>
              <w:rPr>
                <w:rFonts w:cs="Arial"/>
                <w:b/>
                <w:bCs/>
                <w:sz w:val="18"/>
                <w:szCs w:val="18"/>
              </w:rPr>
              <w:t xml:space="preserve"> </w:t>
            </w:r>
            <w:r>
              <w:rPr>
                <w:rFonts w:cs="Arial"/>
                <w:sz w:val="18"/>
                <w:szCs w:val="18"/>
              </w:rPr>
              <w:t>background radiation levels for changes throughout the decontamination process?</w:t>
            </w:r>
          </w:p>
          <w:p w14:paraId="76BC1FE9" w14:textId="17AE92D3" w:rsidR="00403EF5" w:rsidRPr="004C7E50" w:rsidRDefault="00403EF5" w:rsidP="0018551B">
            <w:pPr>
              <w:ind w:left="507" w:hanging="90"/>
              <w:rPr>
                <w:rFonts w:cs="Arial"/>
                <w:b/>
                <w:bCs/>
                <w:i/>
                <w:sz w:val="18"/>
                <w:szCs w:val="18"/>
              </w:rPr>
            </w:pPr>
            <w:r w:rsidRPr="004C7E50">
              <w:rPr>
                <w:rFonts w:cs="Arial"/>
                <w:i/>
                <w:sz w:val="18"/>
                <w:szCs w:val="18"/>
              </w:rPr>
              <w:t>- If radiation levels increased in the decontamination corridor</w:t>
            </w:r>
            <w:r w:rsidR="009E062B" w:rsidRPr="004C7E50">
              <w:rPr>
                <w:rFonts w:cs="Arial"/>
                <w:i/>
                <w:sz w:val="18"/>
                <w:szCs w:val="18"/>
              </w:rPr>
              <w:t>,</w:t>
            </w:r>
            <w:r w:rsidRPr="004C7E50">
              <w:rPr>
                <w:rFonts w:cs="Arial"/>
                <w:i/>
                <w:sz w:val="18"/>
                <w:szCs w:val="18"/>
              </w:rPr>
              <w:t xml:space="preserve"> did work</w:t>
            </w:r>
            <w:r w:rsidR="00710F9F">
              <w:rPr>
                <w:rFonts w:cs="Arial"/>
                <w:i/>
                <w:sz w:val="18"/>
                <w:szCs w:val="18"/>
              </w:rPr>
              <w:t>er</w:t>
            </w:r>
            <w:r w:rsidRPr="004C7E50">
              <w:rPr>
                <w:rFonts w:cs="Arial"/>
                <w:i/>
                <w:sz w:val="18"/>
                <w:szCs w:val="18"/>
              </w:rPr>
              <w:t>s bag and relocate contaminated items back into the hot zone?</w:t>
            </w:r>
          </w:p>
        </w:tc>
        <w:tc>
          <w:tcPr>
            <w:tcW w:w="4100" w:type="dxa"/>
            <w:tcBorders>
              <w:top w:val="outset" w:sz="6" w:space="0" w:color="auto"/>
              <w:left w:val="outset" w:sz="6" w:space="0" w:color="auto"/>
              <w:bottom w:val="outset" w:sz="6" w:space="0" w:color="auto"/>
              <w:right w:val="nil"/>
            </w:tcBorders>
            <w:shd w:val="clear" w:color="auto" w:fill="F7F6F3"/>
            <w:hideMark/>
          </w:tcPr>
          <w:p w14:paraId="2A21180B" w14:textId="463AA077" w:rsidR="00140E1C" w:rsidRDefault="00140E1C">
            <w:pPr>
              <w:spacing w:after="240"/>
              <w:jc w:val="center"/>
              <w:rPr>
                <w:rFonts w:cs="Arial"/>
                <w:sz w:val="18"/>
                <w:szCs w:val="18"/>
              </w:rPr>
            </w:pPr>
            <w:r>
              <w:rPr>
                <w:rFonts w:cs="Arial"/>
                <w:bCs/>
                <w:sz w:val="18"/>
                <w:szCs w:val="18"/>
              </w:rPr>
              <w:t xml:space="preserve">Yes [  </w:t>
            </w:r>
            <w:proofErr w:type="gramStart"/>
            <w:r>
              <w:rPr>
                <w:rFonts w:cs="Arial"/>
                <w:bCs/>
                <w:sz w:val="18"/>
                <w:szCs w:val="18"/>
              </w:rPr>
              <w:t xml:space="preserve">  ]</w:t>
            </w:r>
            <w:proofErr w:type="gramEnd"/>
            <w:r>
              <w:rPr>
                <w:rFonts w:cs="Arial"/>
                <w:bCs/>
                <w:sz w:val="18"/>
                <w:szCs w:val="18"/>
              </w:rPr>
              <w:t xml:space="preserve">             No [    ]</w:t>
            </w:r>
          </w:p>
        </w:tc>
      </w:tr>
      <w:tr w:rsidR="00140E1C" w14:paraId="31FEC097" w14:textId="77777777" w:rsidTr="00140E1C">
        <w:trPr>
          <w:tblCellSpacing w:w="0" w:type="dxa"/>
          <w:jc w:val="center"/>
        </w:trPr>
        <w:tc>
          <w:tcPr>
            <w:tcW w:w="812" w:type="dxa"/>
            <w:tcBorders>
              <w:top w:val="outset" w:sz="6" w:space="0" w:color="auto"/>
              <w:left w:val="nil"/>
              <w:bottom w:val="outset" w:sz="6" w:space="0" w:color="auto"/>
              <w:right w:val="outset" w:sz="6" w:space="0" w:color="auto"/>
            </w:tcBorders>
            <w:shd w:val="clear" w:color="auto" w:fill="F7F6F3"/>
            <w:hideMark/>
          </w:tcPr>
          <w:p w14:paraId="00976313" w14:textId="00EF350C" w:rsidR="00140E1C" w:rsidRDefault="00271DBA">
            <w:pPr>
              <w:rPr>
                <w:rFonts w:cs="Arial"/>
                <w:sz w:val="18"/>
                <w:szCs w:val="18"/>
              </w:rPr>
            </w:pPr>
            <w:r>
              <w:rPr>
                <w:rFonts w:cs="Arial"/>
                <w:sz w:val="18"/>
                <w:szCs w:val="18"/>
              </w:rPr>
              <w:t>7</w:t>
            </w:r>
            <w:r w:rsidR="00140E1C">
              <w:rPr>
                <w:rFonts w:cs="Arial"/>
                <w:sz w:val="18"/>
                <w:szCs w:val="18"/>
              </w:rPr>
              <w:t>.8</w:t>
            </w:r>
          </w:p>
        </w:tc>
        <w:tc>
          <w:tcPr>
            <w:tcW w:w="8032" w:type="dxa"/>
            <w:tcBorders>
              <w:top w:val="outset" w:sz="6" w:space="0" w:color="auto"/>
              <w:left w:val="outset" w:sz="6" w:space="0" w:color="auto"/>
              <w:bottom w:val="outset" w:sz="6" w:space="0" w:color="auto"/>
              <w:right w:val="outset" w:sz="6" w:space="0" w:color="auto"/>
            </w:tcBorders>
            <w:shd w:val="clear" w:color="auto" w:fill="F7F6F3"/>
            <w:hideMark/>
          </w:tcPr>
          <w:p w14:paraId="4AC07DD5" w14:textId="77777777" w:rsidR="00140E1C" w:rsidRDefault="00140E1C">
            <w:pPr>
              <w:rPr>
                <w:rFonts w:cs="Arial"/>
                <w:sz w:val="18"/>
                <w:szCs w:val="18"/>
              </w:rPr>
            </w:pPr>
            <w:r>
              <w:rPr>
                <w:rFonts w:cs="Arial"/>
                <w:sz w:val="18"/>
                <w:szCs w:val="18"/>
              </w:rPr>
              <w:t>Was the decontamination corridor surveyed for radioactive contamination following completion of the decontamination activities?</w:t>
            </w:r>
          </w:p>
        </w:tc>
        <w:tc>
          <w:tcPr>
            <w:tcW w:w="4100" w:type="dxa"/>
            <w:tcBorders>
              <w:top w:val="outset" w:sz="6" w:space="0" w:color="auto"/>
              <w:left w:val="outset" w:sz="6" w:space="0" w:color="auto"/>
              <w:bottom w:val="outset" w:sz="6" w:space="0" w:color="auto"/>
              <w:right w:val="nil"/>
            </w:tcBorders>
            <w:shd w:val="clear" w:color="auto" w:fill="F7F6F3"/>
            <w:hideMark/>
          </w:tcPr>
          <w:p w14:paraId="55A83B7B" w14:textId="77777777" w:rsidR="00140E1C" w:rsidRDefault="00140E1C">
            <w:pPr>
              <w:spacing w:after="240"/>
              <w:jc w:val="center"/>
              <w:rPr>
                <w:rFonts w:cs="Arial"/>
                <w:sz w:val="18"/>
                <w:szCs w:val="18"/>
              </w:rPr>
            </w:pPr>
            <w:r>
              <w:rPr>
                <w:rFonts w:cs="Arial"/>
                <w:sz w:val="18"/>
                <w:szCs w:val="18"/>
              </w:rPr>
              <w:br/>
            </w:r>
            <w:r>
              <w:rPr>
                <w:rFonts w:cs="Arial"/>
                <w:bCs/>
                <w:sz w:val="18"/>
                <w:szCs w:val="18"/>
              </w:rPr>
              <w:t xml:space="preserve">Yes [  </w:t>
            </w:r>
            <w:proofErr w:type="gramStart"/>
            <w:r>
              <w:rPr>
                <w:rFonts w:cs="Arial"/>
                <w:bCs/>
                <w:sz w:val="18"/>
                <w:szCs w:val="18"/>
              </w:rPr>
              <w:t xml:space="preserve">  ]</w:t>
            </w:r>
            <w:proofErr w:type="gramEnd"/>
            <w:r>
              <w:rPr>
                <w:rFonts w:cs="Arial"/>
                <w:bCs/>
                <w:sz w:val="18"/>
                <w:szCs w:val="18"/>
              </w:rPr>
              <w:t xml:space="preserve">             No [    ]</w:t>
            </w:r>
          </w:p>
        </w:tc>
      </w:tr>
      <w:tr w:rsidR="00140E1C" w14:paraId="52E4D8BE" w14:textId="77777777" w:rsidTr="00140E1C">
        <w:trPr>
          <w:tblCellSpacing w:w="0" w:type="dxa"/>
          <w:jc w:val="center"/>
        </w:trPr>
        <w:tc>
          <w:tcPr>
            <w:tcW w:w="812" w:type="dxa"/>
            <w:tcBorders>
              <w:top w:val="outset" w:sz="6" w:space="0" w:color="auto"/>
              <w:left w:val="nil"/>
              <w:bottom w:val="outset" w:sz="6" w:space="0" w:color="auto"/>
              <w:right w:val="outset" w:sz="6" w:space="0" w:color="auto"/>
            </w:tcBorders>
            <w:shd w:val="clear" w:color="auto" w:fill="F7F6F3"/>
            <w:hideMark/>
          </w:tcPr>
          <w:p w14:paraId="152F31B5" w14:textId="7BBCE89F" w:rsidR="00140E1C" w:rsidRDefault="00271DBA">
            <w:pPr>
              <w:rPr>
                <w:rFonts w:cs="Arial"/>
                <w:sz w:val="18"/>
                <w:szCs w:val="18"/>
              </w:rPr>
            </w:pPr>
            <w:r>
              <w:rPr>
                <w:rFonts w:cs="Arial"/>
                <w:sz w:val="18"/>
                <w:szCs w:val="18"/>
              </w:rPr>
              <w:t>7</w:t>
            </w:r>
            <w:r w:rsidR="00140E1C">
              <w:rPr>
                <w:rFonts w:cs="Arial"/>
                <w:sz w:val="18"/>
                <w:szCs w:val="18"/>
              </w:rPr>
              <w:t>.9</w:t>
            </w:r>
          </w:p>
        </w:tc>
        <w:tc>
          <w:tcPr>
            <w:tcW w:w="8032" w:type="dxa"/>
            <w:tcBorders>
              <w:top w:val="outset" w:sz="6" w:space="0" w:color="auto"/>
              <w:left w:val="outset" w:sz="6" w:space="0" w:color="auto"/>
              <w:bottom w:val="outset" w:sz="6" w:space="0" w:color="auto"/>
              <w:right w:val="outset" w:sz="6" w:space="0" w:color="auto"/>
            </w:tcBorders>
            <w:shd w:val="clear" w:color="auto" w:fill="F7F6F3"/>
            <w:hideMark/>
          </w:tcPr>
          <w:p w14:paraId="4E929FDB" w14:textId="77777777" w:rsidR="00140E1C" w:rsidRDefault="00140E1C">
            <w:pPr>
              <w:rPr>
                <w:rFonts w:cs="Arial"/>
                <w:sz w:val="18"/>
                <w:szCs w:val="18"/>
              </w:rPr>
            </w:pPr>
            <w:r>
              <w:rPr>
                <w:rFonts w:cs="Arial"/>
                <w:sz w:val="18"/>
                <w:szCs w:val="18"/>
              </w:rPr>
              <w:t>Was potentially radioactive waste created during the decontamination process properly marked and disposed of after the incident?</w:t>
            </w:r>
          </w:p>
        </w:tc>
        <w:tc>
          <w:tcPr>
            <w:tcW w:w="4100" w:type="dxa"/>
            <w:tcBorders>
              <w:top w:val="outset" w:sz="6" w:space="0" w:color="auto"/>
              <w:left w:val="outset" w:sz="6" w:space="0" w:color="auto"/>
              <w:bottom w:val="outset" w:sz="6" w:space="0" w:color="auto"/>
              <w:right w:val="nil"/>
            </w:tcBorders>
            <w:shd w:val="clear" w:color="auto" w:fill="F7F6F3"/>
            <w:hideMark/>
          </w:tcPr>
          <w:p w14:paraId="6A0B69C0" w14:textId="77777777" w:rsidR="00140E1C" w:rsidRDefault="00140E1C">
            <w:pPr>
              <w:spacing w:after="240"/>
              <w:jc w:val="center"/>
              <w:rPr>
                <w:rFonts w:cs="Arial"/>
                <w:sz w:val="18"/>
                <w:szCs w:val="18"/>
              </w:rPr>
            </w:pPr>
            <w:r>
              <w:rPr>
                <w:rFonts w:cs="Arial"/>
                <w:sz w:val="18"/>
                <w:szCs w:val="18"/>
              </w:rPr>
              <w:br/>
            </w:r>
            <w:r>
              <w:rPr>
                <w:rFonts w:cs="Arial"/>
                <w:bCs/>
                <w:sz w:val="18"/>
                <w:szCs w:val="18"/>
              </w:rPr>
              <w:t xml:space="preserve">Yes [  </w:t>
            </w:r>
            <w:proofErr w:type="gramStart"/>
            <w:r>
              <w:rPr>
                <w:rFonts w:cs="Arial"/>
                <w:bCs/>
                <w:sz w:val="18"/>
                <w:szCs w:val="18"/>
              </w:rPr>
              <w:t xml:space="preserve">  ]</w:t>
            </w:r>
            <w:proofErr w:type="gramEnd"/>
            <w:r>
              <w:rPr>
                <w:rFonts w:cs="Arial"/>
                <w:bCs/>
                <w:sz w:val="18"/>
                <w:szCs w:val="18"/>
              </w:rPr>
              <w:t xml:space="preserve">             No [    ]</w:t>
            </w:r>
          </w:p>
        </w:tc>
      </w:tr>
      <w:tr w:rsidR="00140E1C" w14:paraId="5593DD3C" w14:textId="77777777" w:rsidTr="00140E1C">
        <w:trPr>
          <w:tblCellSpacing w:w="0" w:type="dxa"/>
          <w:jc w:val="center"/>
        </w:trPr>
        <w:tc>
          <w:tcPr>
            <w:tcW w:w="812" w:type="dxa"/>
            <w:tcBorders>
              <w:top w:val="outset" w:sz="6" w:space="0" w:color="auto"/>
              <w:left w:val="nil"/>
              <w:bottom w:val="outset" w:sz="6" w:space="0" w:color="auto"/>
              <w:right w:val="outset" w:sz="6" w:space="0" w:color="auto"/>
            </w:tcBorders>
            <w:shd w:val="clear" w:color="auto" w:fill="F7F6F3"/>
            <w:hideMark/>
          </w:tcPr>
          <w:p w14:paraId="305BE3BD" w14:textId="235903A9" w:rsidR="00140E1C" w:rsidRDefault="00271DBA">
            <w:pPr>
              <w:rPr>
                <w:rFonts w:cs="Arial"/>
                <w:sz w:val="18"/>
                <w:szCs w:val="18"/>
              </w:rPr>
            </w:pPr>
            <w:r>
              <w:rPr>
                <w:rFonts w:cs="Arial"/>
                <w:sz w:val="18"/>
                <w:szCs w:val="18"/>
              </w:rPr>
              <w:t>7</w:t>
            </w:r>
            <w:r w:rsidR="00140E1C">
              <w:rPr>
                <w:rFonts w:cs="Arial"/>
                <w:sz w:val="18"/>
                <w:szCs w:val="18"/>
              </w:rPr>
              <w:t>.10</w:t>
            </w:r>
          </w:p>
        </w:tc>
        <w:tc>
          <w:tcPr>
            <w:tcW w:w="8032" w:type="dxa"/>
            <w:tcBorders>
              <w:top w:val="outset" w:sz="6" w:space="0" w:color="auto"/>
              <w:left w:val="outset" w:sz="6" w:space="0" w:color="auto"/>
              <w:bottom w:val="outset" w:sz="6" w:space="0" w:color="auto"/>
              <w:right w:val="outset" w:sz="6" w:space="0" w:color="auto"/>
            </w:tcBorders>
            <w:shd w:val="clear" w:color="auto" w:fill="F7F6F3"/>
            <w:hideMark/>
          </w:tcPr>
          <w:p w14:paraId="503CA705" w14:textId="77777777" w:rsidR="00140E1C" w:rsidRDefault="00140E1C">
            <w:pPr>
              <w:rPr>
                <w:rFonts w:cs="Arial"/>
                <w:sz w:val="18"/>
                <w:szCs w:val="18"/>
              </w:rPr>
            </w:pPr>
            <w:r>
              <w:rPr>
                <w:rFonts w:cs="Arial"/>
                <w:sz w:val="18"/>
                <w:szCs w:val="18"/>
              </w:rPr>
              <w:t xml:space="preserve">Were affected personnel segregated from unaffected personnel until the extent of personnel contamination could be determined? </w:t>
            </w:r>
          </w:p>
        </w:tc>
        <w:tc>
          <w:tcPr>
            <w:tcW w:w="4100" w:type="dxa"/>
            <w:tcBorders>
              <w:top w:val="outset" w:sz="6" w:space="0" w:color="auto"/>
              <w:left w:val="outset" w:sz="6" w:space="0" w:color="auto"/>
              <w:bottom w:val="outset" w:sz="6" w:space="0" w:color="auto"/>
              <w:right w:val="nil"/>
            </w:tcBorders>
            <w:shd w:val="clear" w:color="auto" w:fill="F7F6F3"/>
            <w:hideMark/>
          </w:tcPr>
          <w:p w14:paraId="41E05118" w14:textId="77777777" w:rsidR="00140E1C" w:rsidRDefault="00140E1C">
            <w:pPr>
              <w:spacing w:after="240"/>
              <w:jc w:val="center"/>
              <w:rPr>
                <w:rFonts w:cs="Arial"/>
                <w:sz w:val="18"/>
                <w:szCs w:val="18"/>
              </w:rPr>
            </w:pPr>
            <w:r>
              <w:rPr>
                <w:rFonts w:cs="Arial"/>
                <w:sz w:val="18"/>
                <w:szCs w:val="18"/>
              </w:rPr>
              <w:br/>
            </w:r>
            <w:r>
              <w:rPr>
                <w:rFonts w:cs="Arial"/>
                <w:bCs/>
                <w:sz w:val="18"/>
                <w:szCs w:val="18"/>
              </w:rPr>
              <w:t xml:space="preserve">Yes [  </w:t>
            </w:r>
            <w:proofErr w:type="gramStart"/>
            <w:r>
              <w:rPr>
                <w:rFonts w:cs="Arial"/>
                <w:bCs/>
                <w:sz w:val="18"/>
                <w:szCs w:val="18"/>
              </w:rPr>
              <w:t xml:space="preserve">  ]</w:t>
            </w:r>
            <w:proofErr w:type="gramEnd"/>
            <w:r>
              <w:rPr>
                <w:rFonts w:cs="Arial"/>
                <w:bCs/>
                <w:sz w:val="18"/>
                <w:szCs w:val="18"/>
              </w:rPr>
              <w:t xml:space="preserve">             No [    ]</w:t>
            </w:r>
          </w:p>
        </w:tc>
      </w:tr>
      <w:tr w:rsidR="00140E1C" w14:paraId="50E64714" w14:textId="77777777" w:rsidTr="00140E1C">
        <w:trPr>
          <w:tblCellSpacing w:w="0" w:type="dxa"/>
          <w:jc w:val="center"/>
        </w:trPr>
        <w:tc>
          <w:tcPr>
            <w:tcW w:w="812" w:type="dxa"/>
            <w:tcBorders>
              <w:top w:val="outset" w:sz="6" w:space="0" w:color="auto"/>
              <w:left w:val="nil"/>
              <w:bottom w:val="outset" w:sz="6" w:space="0" w:color="auto"/>
              <w:right w:val="outset" w:sz="6" w:space="0" w:color="auto"/>
            </w:tcBorders>
            <w:shd w:val="clear" w:color="auto" w:fill="F7F6F3"/>
            <w:hideMark/>
          </w:tcPr>
          <w:p w14:paraId="249B26A2" w14:textId="1E264A6E" w:rsidR="00140E1C" w:rsidRDefault="00271DBA">
            <w:pPr>
              <w:rPr>
                <w:rFonts w:cs="Arial"/>
                <w:sz w:val="18"/>
                <w:szCs w:val="18"/>
              </w:rPr>
            </w:pPr>
            <w:r>
              <w:rPr>
                <w:rFonts w:cs="Arial"/>
                <w:sz w:val="18"/>
                <w:szCs w:val="18"/>
              </w:rPr>
              <w:t>7</w:t>
            </w:r>
            <w:r w:rsidR="00140E1C">
              <w:rPr>
                <w:rFonts w:cs="Arial"/>
                <w:sz w:val="18"/>
                <w:szCs w:val="18"/>
              </w:rPr>
              <w:t>.11</w:t>
            </w:r>
          </w:p>
        </w:tc>
        <w:tc>
          <w:tcPr>
            <w:tcW w:w="8032" w:type="dxa"/>
            <w:tcBorders>
              <w:top w:val="outset" w:sz="6" w:space="0" w:color="auto"/>
              <w:left w:val="outset" w:sz="6" w:space="0" w:color="auto"/>
              <w:bottom w:val="outset" w:sz="6" w:space="0" w:color="auto"/>
              <w:right w:val="outset" w:sz="6" w:space="0" w:color="auto"/>
            </w:tcBorders>
            <w:shd w:val="clear" w:color="auto" w:fill="F7F6F3"/>
            <w:hideMark/>
          </w:tcPr>
          <w:p w14:paraId="6F25D48A" w14:textId="77777777" w:rsidR="00140E1C" w:rsidRDefault="00140E1C">
            <w:pPr>
              <w:rPr>
                <w:rFonts w:cs="Arial"/>
                <w:sz w:val="18"/>
                <w:szCs w:val="18"/>
              </w:rPr>
            </w:pPr>
            <w:r>
              <w:rPr>
                <w:rFonts w:cs="Arial"/>
                <w:sz w:val="18"/>
                <w:szCs w:val="18"/>
              </w:rPr>
              <w:t>Were personnel in the affected area surveyed for radioactive contamination with primary attention provided to any injured personnel?</w:t>
            </w:r>
          </w:p>
        </w:tc>
        <w:tc>
          <w:tcPr>
            <w:tcW w:w="4100" w:type="dxa"/>
            <w:tcBorders>
              <w:top w:val="outset" w:sz="6" w:space="0" w:color="auto"/>
              <w:left w:val="outset" w:sz="6" w:space="0" w:color="auto"/>
              <w:bottom w:val="outset" w:sz="6" w:space="0" w:color="auto"/>
              <w:right w:val="nil"/>
            </w:tcBorders>
            <w:shd w:val="clear" w:color="auto" w:fill="F7F6F3"/>
            <w:hideMark/>
          </w:tcPr>
          <w:p w14:paraId="19579B1C" w14:textId="77777777" w:rsidR="00140E1C" w:rsidRDefault="00140E1C">
            <w:pPr>
              <w:spacing w:after="240"/>
              <w:jc w:val="center"/>
              <w:rPr>
                <w:rFonts w:cs="Arial"/>
                <w:sz w:val="18"/>
                <w:szCs w:val="18"/>
              </w:rPr>
            </w:pPr>
            <w:r>
              <w:rPr>
                <w:rFonts w:cs="Arial"/>
                <w:sz w:val="18"/>
                <w:szCs w:val="18"/>
              </w:rPr>
              <w:br/>
            </w:r>
            <w:r>
              <w:rPr>
                <w:rFonts w:cs="Arial"/>
                <w:bCs/>
                <w:sz w:val="18"/>
                <w:szCs w:val="18"/>
              </w:rPr>
              <w:t xml:space="preserve">Yes [  </w:t>
            </w:r>
            <w:proofErr w:type="gramStart"/>
            <w:r>
              <w:rPr>
                <w:rFonts w:cs="Arial"/>
                <w:bCs/>
                <w:sz w:val="18"/>
                <w:szCs w:val="18"/>
              </w:rPr>
              <w:t xml:space="preserve">  ]</w:t>
            </w:r>
            <w:proofErr w:type="gramEnd"/>
            <w:r>
              <w:rPr>
                <w:rFonts w:cs="Arial"/>
                <w:bCs/>
                <w:sz w:val="18"/>
                <w:szCs w:val="18"/>
              </w:rPr>
              <w:t xml:space="preserve">             No [    ]</w:t>
            </w:r>
          </w:p>
        </w:tc>
      </w:tr>
      <w:tr w:rsidR="00140E1C" w14:paraId="21C308FF" w14:textId="77777777" w:rsidTr="00140E1C">
        <w:trPr>
          <w:tblCellSpacing w:w="0" w:type="dxa"/>
          <w:jc w:val="center"/>
        </w:trPr>
        <w:tc>
          <w:tcPr>
            <w:tcW w:w="812" w:type="dxa"/>
            <w:tcBorders>
              <w:top w:val="outset" w:sz="6" w:space="0" w:color="auto"/>
              <w:left w:val="nil"/>
              <w:bottom w:val="outset" w:sz="6" w:space="0" w:color="auto"/>
              <w:right w:val="outset" w:sz="6" w:space="0" w:color="auto"/>
            </w:tcBorders>
            <w:shd w:val="clear" w:color="auto" w:fill="F7F6F3"/>
            <w:hideMark/>
          </w:tcPr>
          <w:p w14:paraId="2D41B62A" w14:textId="04A37F71" w:rsidR="00140E1C" w:rsidRDefault="00271DBA">
            <w:pPr>
              <w:rPr>
                <w:rFonts w:cs="Arial"/>
                <w:sz w:val="18"/>
                <w:szCs w:val="18"/>
              </w:rPr>
            </w:pPr>
            <w:r>
              <w:rPr>
                <w:rFonts w:cs="Arial"/>
                <w:sz w:val="18"/>
                <w:szCs w:val="18"/>
              </w:rPr>
              <w:t>7</w:t>
            </w:r>
            <w:r w:rsidR="00140E1C">
              <w:rPr>
                <w:rFonts w:cs="Arial"/>
                <w:sz w:val="18"/>
                <w:szCs w:val="18"/>
              </w:rPr>
              <w:t>.12</w:t>
            </w:r>
          </w:p>
        </w:tc>
        <w:tc>
          <w:tcPr>
            <w:tcW w:w="8032" w:type="dxa"/>
            <w:tcBorders>
              <w:top w:val="outset" w:sz="6" w:space="0" w:color="auto"/>
              <w:left w:val="outset" w:sz="6" w:space="0" w:color="auto"/>
              <w:bottom w:val="outset" w:sz="6" w:space="0" w:color="auto"/>
              <w:right w:val="outset" w:sz="6" w:space="0" w:color="auto"/>
            </w:tcBorders>
            <w:shd w:val="clear" w:color="auto" w:fill="F7F6F3"/>
            <w:hideMark/>
          </w:tcPr>
          <w:p w14:paraId="4CF63250" w14:textId="77777777" w:rsidR="00140E1C" w:rsidRDefault="00140E1C">
            <w:pPr>
              <w:rPr>
                <w:rFonts w:cs="Arial"/>
                <w:sz w:val="18"/>
                <w:szCs w:val="18"/>
              </w:rPr>
            </w:pPr>
            <w:r>
              <w:rPr>
                <w:rFonts w:cs="Arial"/>
                <w:sz w:val="18"/>
                <w:szCs w:val="18"/>
              </w:rPr>
              <w:t>If victims or responders were decontaminated, were the results / status documented and reported to the Incident Commander and Radiation Authority?</w:t>
            </w:r>
          </w:p>
        </w:tc>
        <w:tc>
          <w:tcPr>
            <w:tcW w:w="4100" w:type="dxa"/>
            <w:tcBorders>
              <w:top w:val="outset" w:sz="6" w:space="0" w:color="auto"/>
              <w:left w:val="outset" w:sz="6" w:space="0" w:color="auto"/>
              <w:bottom w:val="outset" w:sz="6" w:space="0" w:color="auto"/>
              <w:right w:val="nil"/>
            </w:tcBorders>
            <w:shd w:val="clear" w:color="auto" w:fill="F7F6F3"/>
            <w:hideMark/>
          </w:tcPr>
          <w:p w14:paraId="1BF504BA" w14:textId="77777777" w:rsidR="00140E1C" w:rsidRDefault="00140E1C">
            <w:pPr>
              <w:spacing w:after="240"/>
              <w:jc w:val="center"/>
              <w:rPr>
                <w:rFonts w:cs="Arial"/>
                <w:sz w:val="18"/>
                <w:szCs w:val="18"/>
              </w:rPr>
            </w:pPr>
            <w:r>
              <w:rPr>
                <w:rFonts w:cs="Arial"/>
                <w:bCs/>
                <w:sz w:val="18"/>
                <w:szCs w:val="18"/>
              </w:rPr>
              <w:t xml:space="preserve">Yes [  </w:t>
            </w:r>
            <w:proofErr w:type="gramStart"/>
            <w:r>
              <w:rPr>
                <w:rFonts w:cs="Arial"/>
                <w:bCs/>
                <w:sz w:val="18"/>
                <w:szCs w:val="18"/>
              </w:rPr>
              <w:t xml:space="preserve">  ]</w:t>
            </w:r>
            <w:proofErr w:type="gramEnd"/>
            <w:r>
              <w:rPr>
                <w:rFonts w:cs="Arial"/>
                <w:bCs/>
                <w:sz w:val="18"/>
                <w:szCs w:val="18"/>
              </w:rPr>
              <w:t xml:space="preserve">             No [    ]</w:t>
            </w:r>
          </w:p>
        </w:tc>
      </w:tr>
      <w:tr w:rsidR="00140E1C" w14:paraId="5C38C316" w14:textId="77777777" w:rsidTr="00140E1C">
        <w:trPr>
          <w:tblCellSpacing w:w="0" w:type="dxa"/>
          <w:jc w:val="center"/>
        </w:trPr>
        <w:tc>
          <w:tcPr>
            <w:tcW w:w="812" w:type="dxa"/>
            <w:tcBorders>
              <w:top w:val="outset" w:sz="6" w:space="0" w:color="auto"/>
              <w:left w:val="nil"/>
              <w:bottom w:val="outset" w:sz="6" w:space="0" w:color="auto"/>
              <w:right w:val="outset" w:sz="6" w:space="0" w:color="auto"/>
            </w:tcBorders>
            <w:shd w:val="clear" w:color="auto" w:fill="F7F6F3"/>
            <w:hideMark/>
          </w:tcPr>
          <w:p w14:paraId="523CE5AB" w14:textId="0D3AB0FA" w:rsidR="00140E1C" w:rsidRDefault="00271DBA">
            <w:pPr>
              <w:rPr>
                <w:rFonts w:cs="Arial"/>
                <w:sz w:val="18"/>
                <w:szCs w:val="18"/>
              </w:rPr>
            </w:pPr>
            <w:r>
              <w:rPr>
                <w:rFonts w:cs="Arial"/>
                <w:sz w:val="18"/>
                <w:szCs w:val="18"/>
              </w:rPr>
              <w:lastRenderedPageBreak/>
              <w:t>7</w:t>
            </w:r>
            <w:r w:rsidR="00140E1C">
              <w:rPr>
                <w:rFonts w:cs="Arial"/>
                <w:sz w:val="18"/>
                <w:szCs w:val="18"/>
              </w:rPr>
              <w:t>.13</w:t>
            </w:r>
          </w:p>
        </w:tc>
        <w:tc>
          <w:tcPr>
            <w:tcW w:w="8032" w:type="dxa"/>
            <w:tcBorders>
              <w:top w:val="outset" w:sz="6" w:space="0" w:color="auto"/>
              <w:left w:val="outset" w:sz="6" w:space="0" w:color="auto"/>
              <w:bottom w:val="outset" w:sz="6" w:space="0" w:color="auto"/>
              <w:right w:val="outset" w:sz="6" w:space="0" w:color="auto"/>
            </w:tcBorders>
            <w:shd w:val="clear" w:color="auto" w:fill="F7F6F3"/>
            <w:hideMark/>
          </w:tcPr>
          <w:p w14:paraId="0543B275" w14:textId="77777777" w:rsidR="00140E1C" w:rsidRDefault="00140E1C">
            <w:pPr>
              <w:rPr>
                <w:rFonts w:cs="Arial"/>
                <w:sz w:val="18"/>
                <w:szCs w:val="18"/>
              </w:rPr>
            </w:pPr>
            <w:r>
              <w:rPr>
                <w:rFonts w:cs="Arial"/>
                <w:sz w:val="18"/>
                <w:szCs w:val="18"/>
              </w:rPr>
              <w:t>Was decontamination performed in a timely manner?</w:t>
            </w:r>
          </w:p>
        </w:tc>
        <w:tc>
          <w:tcPr>
            <w:tcW w:w="4100" w:type="dxa"/>
            <w:tcBorders>
              <w:top w:val="outset" w:sz="6" w:space="0" w:color="auto"/>
              <w:left w:val="outset" w:sz="6" w:space="0" w:color="auto"/>
              <w:bottom w:val="outset" w:sz="6" w:space="0" w:color="auto"/>
              <w:right w:val="nil"/>
            </w:tcBorders>
            <w:shd w:val="clear" w:color="auto" w:fill="F7F6F3"/>
            <w:hideMark/>
          </w:tcPr>
          <w:p w14:paraId="1121E41C" w14:textId="522ACBD9" w:rsidR="00140E1C" w:rsidRDefault="00140E1C">
            <w:pPr>
              <w:spacing w:after="240"/>
              <w:jc w:val="center"/>
              <w:rPr>
                <w:rFonts w:cs="Arial"/>
                <w:sz w:val="18"/>
                <w:szCs w:val="18"/>
              </w:rPr>
            </w:pPr>
            <w:r>
              <w:rPr>
                <w:rFonts w:cs="Arial"/>
                <w:bCs/>
                <w:sz w:val="18"/>
                <w:szCs w:val="18"/>
              </w:rPr>
              <w:t xml:space="preserve">Yes [  </w:t>
            </w:r>
            <w:proofErr w:type="gramStart"/>
            <w:r>
              <w:rPr>
                <w:rFonts w:cs="Arial"/>
                <w:bCs/>
                <w:sz w:val="18"/>
                <w:szCs w:val="18"/>
              </w:rPr>
              <w:t xml:space="preserve">  ]</w:t>
            </w:r>
            <w:proofErr w:type="gramEnd"/>
            <w:r>
              <w:rPr>
                <w:rFonts w:cs="Arial"/>
                <w:bCs/>
                <w:sz w:val="18"/>
                <w:szCs w:val="18"/>
              </w:rPr>
              <w:t xml:space="preserve">             No [    ]</w:t>
            </w:r>
          </w:p>
        </w:tc>
      </w:tr>
    </w:tbl>
    <w:p w14:paraId="26EFFC6F" w14:textId="279C6341" w:rsidR="00140E1C" w:rsidRDefault="00140E1C" w:rsidP="00140E1C">
      <w:pPr>
        <w:rPr>
          <w:rFonts w:cs="Arial"/>
          <w:sz w:val="18"/>
          <w:szCs w:val="18"/>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0A0" w:firstRow="1" w:lastRow="0" w:firstColumn="1" w:lastColumn="0" w:noHBand="0" w:noVBand="0"/>
      </w:tblPr>
      <w:tblGrid>
        <w:gridCol w:w="1023"/>
        <w:gridCol w:w="7304"/>
        <w:gridCol w:w="4633"/>
      </w:tblGrid>
      <w:tr w:rsidR="00140E1C" w14:paraId="183FA9B8" w14:textId="77777777" w:rsidTr="00140E1C">
        <w:trPr>
          <w:cantSplit/>
          <w:tblCellSpacing w:w="0" w:type="dxa"/>
          <w:jc w:val="center"/>
        </w:trPr>
        <w:tc>
          <w:tcPr>
            <w:tcW w:w="12944" w:type="dxa"/>
            <w:gridSpan w:val="3"/>
            <w:tcBorders>
              <w:top w:val="outset" w:sz="6" w:space="0" w:color="auto"/>
              <w:left w:val="nil"/>
              <w:bottom w:val="outset" w:sz="6" w:space="0" w:color="auto"/>
              <w:right w:val="nil"/>
            </w:tcBorders>
            <w:shd w:val="clear" w:color="auto" w:fill="F7F6F3"/>
            <w:vAlign w:val="center"/>
            <w:hideMark/>
          </w:tcPr>
          <w:p w14:paraId="5FB40564" w14:textId="5375B6CE" w:rsidR="00140E1C" w:rsidRDefault="00140E1C">
            <w:pPr>
              <w:rPr>
                <w:rFonts w:cs="Arial"/>
                <w:sz w:val="18"/>
                <w:szCs w:val="18"/>
              </w:rPr>
            </w:pPr>
            <w:r>
              <w:rPr>
                <w:rFonts w:cs="Arial"/>
                <w:b/>
                <w:bCs/>
              </w:rPr>
              <w:t xml:space="preserve">Activity </w:t>
            </w:r>
            <w:r w:rsidR="00271DBA">
              <w:rPr>
                <w:rFonts w:cs="Arial"/>
                <w:b/>
                <w:bCs/>
              </w:rPr>
              <w:t>8</w:t>
            </w:r>
            <w:r>
              <w:rPr>
                <w:rFonts w:cs="Arial"/>
                <w:b/>
                <w:bCs/>
              </w:rPr>
              <w:t xml:space="preserve">: Decontamination and Clean-Up/Recovery Operations </w:t>
            </w:r>
          </w:p>
        </w:tc>
      </w:tr>
      <w:tr w:rsidR="00140E1C" w14:paraId="13A89CEC" w14:textId="77777777" w:rsidTr="00140E1C">
        <w:trPr>
          <w:cantSplit/>
          <w:trHeight w:val="585"/>
          <w:tblCellSpacing w:w="0" w:type="dxa"/>
          <w:jc w:val="center"/>
        </w:trPr>
        <w:tc>
          <w:tcPr>
            <w:tcW w:w="12944" w:type="dxa"/>
            <w:gridSpan w:val="3"/>
            <w:tcBorders>
              <w:top w:val="outset" w:sz="6" w:space="0" w:color="auto"/>
              <w:left w:val="nil"/>
              <w:bottom w:val="outset" w:sz="6" w:space="0" w:color="auto"/>
              <w:right w:val="nil"/>
            </w:tcBorders>
            <w:shd w:val="clear" w:color="auto" w:fill="F7F6F3"/>
            <w:vAlign w:val="center"/>
            <w:hideMark/>
          </w:tcPr>
          <w:p w14:paraId="5D5EA9E5" w14:textId="77777777" w:rsidR="00140E1C" w:rsidRDefault="00140E1C">
            <w:pPr>
              <w:rPr>
                <w:rFonts w:cs="Arial"/>
                <w:sz w:val="18"/>
                <w:szCs w:val="18"/>
              </w:rPr>
            </w:pPr>
            <w:r>
              <w:rPr>
                <w:rFonts w:cs="Arial"/>
                <w:b/>
                <w:bCs/>
                <w:sz w:val="18"/>
                <w:szCs w:val="18"/>
              </w:rPr>
              <w:t>Activity Description:</w:t>
            </w:r>
            <w:r>
              <w:rPr>
                <w:rFonts w:cs="Arial"/>
                <w:sz w:val="18"/>
                <w:szCs w:val="18"/>
              </w:rPr>
              <w:t xml:space="preserve"> Upon arrival on-scene and with the requisite equipment, initiate response operations to reduce the level of contamination on-scene, minimize the potential for secondary contamination beyond the incident scene, and ensure an effective transition to clean-up and recovery operations. </w:t>
            </w:r>
          </w:p>
        </w:tc>
      </w:tr>
      <w:tr w:rsidR="00140E1C" w14:paraId="6CCAB059" w14:textId="77777777" w:rsidTr="00140E1C">
        <w:trPr>
          <w:cantSplit/>
          <w:tblCellSpacing w:w="0" w:type="dxa"/>
          <w:jc w:val="center"/>
        </w:trPr>
        <w:tc>
          <w:tcPr>
            <w:tcW w:w="12944" w:type="dxa"/>
            <w:gridSpan w:val="3"/>
            <w:tcBorders>
              <w:top w:val="outset" w:sz="6" w:space="0" w:color="auto"/>
              <w:left w:val="nil"/>
              <w:bottom w:val="outset" w:sz="6" w:space="0" w:color="auto"/>
              <w:right w:val="nil"/>
            </w:tcBorders>
            <w:shd w:val="clear" w:color="auto" w:fill="F7F6F3"/>
            <w:hideMark/>
          </w:tcPr>
          <w:p w14:paraId="4698BE55" w14:textId="77777777" w:rsidR="00140E1C" w:rsidRDefault="00140E1C">
            <w:pPr>
              <w:rPr>
                <w:rFonts w:cs="Arial"/>
                <w:sz w:val="18"/>
                <w:szCs w:val="18"/>
              </w:rPr>
            </w:pPr>
            <w:r>
              <w:rPr>
                <w:rFonts w:cs="Arial"/>
                <w:b/>
                <w:bCs/>
                <w:sz w:val="18"/>
                <w:szCs w:val="18"/>
              </w:rPr>
              <w:t>Tasks Observed</w:t>
            </w:r>
            <w:r>
              <w:rPr>
                <w:rFonts w:cs="Arial"/>
                <w:sz w:val="18"/>
                <w:szCs w:val="18"/>
              </w:rPr>
              <w:t xml:space="preserve"> (check those that were observed and provide comments)</w:t>
            </w:r>
            <w:r>
              <w:rPr>
                <w:rFonts w:cs="Arial"/>
                <w:sz w:val="18"/>
                <w:szCs w:val="18"/>
              </w:rPr>
              <w:br/>
              <w:t xml:space="preserve">Note: Asterisks (*) denote Performance Measures and Performance Indicators associated with a task. Please record the observed indicator for each measure </w:t>
            </w:r>
          </w:p>
        </w:tc>
      </w:tr>
      <w:tr w:rsidR="00140E1C" w14:paraId="7268B397" w14:textId="77777777" w:rsidTr="00140E1C">
        <w:trPr>
          <w:cantSplit/>
          <w:tblCellSpacing w:w="0" w:type="dxa"/>
          <w:jc w:val="center"/>
        </w:trPr>
        <w:tc>
          <w:tcPr>
            <w:tcW w:w="1022" w:type="dxa"/>
            <w:tcBorders>
              <w:top w:val="outset" w:sz="6" w:space="0" w:color="auto"/>
              <w:left w:val="nil"/>
              <w:bottom w:val="outset" w:sz="6" w:space="0" w:color="auto"/>
              <w:right w:val="outset" w:sz="6" w:space="0" w:color="auto"/>
            </w:tcBorders>
            <w:shd w:val="clear" w:color="auto" w:fill="F7F6F3"/>
            <w:vAlign w:val="center"/>
            <w:hideMark/>
          </w:tcPr>
          <w:p w14:paraId="36DC2EA2" w14:textId="77777777" w:rsidR="00140E1C" w:rsidRDefault="00140E1C">
            <w:pPr>
              <w:rPr>
                <w:rFonts w:cs="Arial"/>
                <w:sz w:val="18"/>
                <w:szCs w:val="18"/>
              </w:rPr>
            </w:pPr>
            <w:r>
              <w:rPr>
                <w:rFonts w:cs="Arial"/>
                <w:sz w:val="18"/>
                <w:szCs w:val="18"/>
              </w:rPr>
              <w:t> </w:t>
            </w:r>
          </w:p>
        </w:tc>
        <w:tc>
          <w:tcPr>
            <w:tcW w:w="7295" w:type="dxa"/>
            <w:tcBorders>
              <w:top w:val="outset" w:sz="6" w:space="0" w:color="auto"/>
              <w:left w:val="outset" w:sz="6" w:space="0" w:color="auto"/>
              <w:bottom w:val="outset" w:sz="6" w:space="0" w:color="auto"/>
              <w:right w:val="outset" w:sz="6" w:space="0" w:color="auto"/>
            </w:tcBorders>
            <w:shd w:val="clear" w:color="auto" w:fill="F7F6F3"/>
            <w:hideMark/>
          </w:tcPr>
          <w:p w14:paraId="37F5D0B2" w14:textId="77777777" w:rsidR="00140E1C" w:rsidRDefault="00140E1C">
            <w:pPr>
              <w:rPr>
                <w:rFonts w:cs="Arial"/>
                <w:sz w:val="18"/>
                <w:szCs w:val="18"/>
              </w:rPr>
            </w:pPr>
            <w:r>
              <w:rPr>
                <w:rFonts w:cs="Arial"/>
                <w:b/>
                <w:bCs/>
                <w:sz w:val="18"/>
                <w:szCs w:val="18"/>
              </w:rPr>
              <w:t>Task /</w:t>
            </w:r>
            <w:r>
              <w:rPr>
                <w:rFonts w:cs="Arial"/>
                <w:sz w:val="18"/>
                <w:szCs w:val="18"/>
              </w:rPr>
              <w:t>Observation Keys</w:t>
            </w:r>
          </w:p>
        </w:tc>
        <w:tc>
          <w:tcPr>
            <w:tcW w:w="4627" w:type="dxa"/>
            <w:tcBorders>
              <w:top w:val="outset" w:sz="6" w:space="0" w:color="auto"/>
              <w:left w:val="outset" w:sz="6" w:space="0" w:color="auto"/>
              <w:bottom w:val="outset" w:sz="6" w:space="0" w:color="auto"/>
              <w:right w:val="nil"/>
            </w:tcBorders>
            <w:shd w:val="clear" w:color="auto" w:fill="F7F6F3"/>
            <w:hideMark/>
          </w:tcPr>
          <w:p w14:paraId="6C542051" w14:textId="77777777" w:rsidR="00140E1C" w:rsidRDefault="00140E1C">
            <w:pPr>
              <w:rPr>
                <w:rFonts w:cs="Arial"/>
                <w:sz w:val="18"/>
                <w:szCs w:val="18"/>
              </w:rPr>
            </w:pPr>
            <w:r>
              <w:rPr>
                <w:rFonts w:cs="Arial"/>
                <w:b/>
                <w:bCs/>
                <w:sz w:val="18"/>
                <w:szCs w:val="18"/>
              </w:rPr>
              <w:t>Time of Observation/ Task Completion </w:t>
            </w:r>
          </w:p>
        </w:tc>
      </w:tr>
      <w:tr w:rsidR="00140E1C" w14:paraId="7E735491" w14:textId="77777777" w:rsidTr="00140E1C">
        <w:trPr>
          <w:cantSplit/>
          <w:tblCellSpacing w:w="0" w:type="dxa"/>
          <w:jc w:val="center"/>
        </w:trPr>
        <w:tc>
          <w:tcPr>
            <w:tcW w:w="1022" w:type="dxa"/>
            <w:tcBorders>
              <w:top w:val="outset" w:sz="6" w:space="0" w:color="auto"/>
              <w:left w:val="nil"/>
              <w:bottom w:val="outset" w:sz="6" w:space="0" w:color="auto"/>
              <w:right w:val="outset" w:sz="6" w:space="0" w:color="auto"/>
            </w:tcBorders>
            <w:shd w:val="clear" w:color="auto" w:fill="F7F6F3"/>
            <w:hideMark/>
          </w:tcPr>
          <w:p w14:paraId="35BEA4E9" w14:textId="5D33DFEA" w:rsidR="00140E1C" w:rsidRDefault="00271DBA">
            <w:pPr>
              <w:rPr>
                <w:rFonts w:cs="Arial"/>
                <w:sz w:val="18"/>
                <w:szCs w:val="18"/>
              </w:rPr>
            </w:pPr>
            <w:r>
              <w:rPr>
                <w:rFonts w:cs="Arial"/>
                <w:sz w:val="18"/>
                <w:szCs w:val="18"/>
              </w:rPr>
              <w:t>8</w:t>
            </w:r>
            <w:r w:rsidR="00140E1C">
              <w:rPr>
                <w:rFonts w:cs="Arial"/>
                <w:sz w:val="18"/>
                <w:szCs w:val="18"/>
              </w:rPr>
              <w:t>.1</w:t>
            </w:r>
            <w:r w:rsidR="00140E1C">
              <w:rPr>
                <w:rFonts w:cs="Arial"/>
                <w:sz w:val="18"/>
                <w:szCs w:val="18"/>
              </w:rPr>
              <w:br/>
            </w:r>
          </w:p>
        </w:tc>
        <w:tc>
          <w:tcPr>
            <w:tcW w:w="7295" w:type="dxa"/>
            <w:tcBorders>
              <w:top w:val="outset" w:sz="6" w:space="0" w:color="auto"/>
              <w:left w:val="outset" w:sz="6" w:space="0" w:color="auto"/>
              <w:bottom w:val="outset" w:sz="6" w:space="0" w:color="auto"/>
              <w:right w:val="outset" w:sz="6" w:space="0" w:color="auto"/>
            </w:tcBorders>
            <w:shd w:val="clear" w:color="auto" w:fill="F7F6F3"/>
            <w:hideMark/>
          </w:tcPr>
          <w:p w14:paraId="6DC95EA0" w14:textId="77777777" w:rsidR="00140E1C" w:rsidRDefault="00140E1C">
            <w:pPr>
              <w:rPr>
                <w:rFonts w:cs="Arial"/>
                <w:sz w:val="18"/>
                <w:szCs w:val="18"/>
              </w:rPr>
            </w:pPr>
            <w:r>
              <w:rPr>
                <w:rFonts w:cs="Arial"/>
                <w:sz w:val="18"/>
                <w:szCs w:val="18"/>
              </w:rPr>
              <w:t xml:space="preserve">Identify the type of contaminants, nature of response operations and the required type / level of </w:t>
            </w:r>
            <w:proofErr w:type="spellStart"/>
            <w:r>
              <w:rPr>
                <w:rFonts w:cs="Arial"/>
                <w:sz w:val="18"/>
                <w:szCs w:val="18"/>
              </w:rPr>
              <w:t>decon</w:t>
            </w:r>
            <w:proofErr w:type="spellEnd"/>
            <w:r>
              <w:rPr>
                <w:rFonts w:cs="Arial"/>
                <w:sz w:val="18"/>
                <w:szCs w:val="18"/>
              </w:rPr>
              <w:t xml:space="preserve"> operations.</w:t>
            </w:r>
          </w:p>
          <w:p w14:paraId="6140141D" w14:textId="77777777" w:rsidR="00140E1C" w:rsidRDefault="00140E1C" w:rsidP="003B4801">
            <w:pPr>
              <w:pStyle w:val="bullet2"/>
              <w:numPr>
                <w:ilvl w:val="0"/>
                <w:numId w:val="19"/>
              </w:numPr>
              <w:tabs>
                <w:tab w:val="clear" w:pos="360"/>
                <w:tab w:val="num" w:pos="418"/>
              </w:tabs>
              <w:spacing w:line="240" w:lineRule="auto"/>
              <w:ind w:left="418"/>
              <w:rPr>
                <w:rFonts w:cs="Arial"/>
              </w:rPr>
            </w:pPr>
            <w:r>
              <w:rPr>
                <w:rFonts w:cs="Arial"/>
              </w:rPr>
              <w:t xml:space="preserve">Emergency </w:t>
            </w:r>
            <w:proofErr w:type="spellStart"/>
            <w:r>
              <w:rPr>
                <w:rFonts w:cs="Arial"/>
              </w:rPr>
              <w:t>decon</w:t>
            </w:r>
            <w:proofErr w:type="spellEnd"/>
          </w:p>
          <w:p w14:paraId="72507D44" w14:textId="77777777" w:rsidR="00140E1C" w:rsidRDefault="00140E1C" w:rsidP="003B4801">
            <w:pPr>
              <w:pStyle w:val="bullet2"/>
              <w:numPr>
                <w:ilvl w:val="0"/>
                <w:numId w:val="19"/>
              </w:numPr>
              <w:tabs>
                <w:tab w:val="clear" w:pos="360"/>
                <w:tab w:val="num" w:pos="418"/>
              </w:tabs>
              <w:spacing w:line="240" w:lineRule="auto"/>
              <w:ind w:left="418"/>
              <w:rPr>
                <w:rFonts w:cs="Arial"/>
              </w:rPr>
            </w:pPr>
            <w:r>
              <w:rPr>
                <w:rFonts w:cs="Arial"/>
              </w:rPr>
              <w:t xml:space="preserve">Mass </w:t>
            </w:r>
            <w:proofErr w:type="spellStart"/>
            <w:r>
              <w:rPr>
                <w:rFonts w:cs="Arial"/>
              </w:rPr>
              <w:t>decon</w:t>
            </w:r>
            <w:proofErr w:type="spellEnd"/>
          </w:p>
          <w:p w14:paraId="14E286A7" w14:textId="77777777" w:rsidR="00140E1C" w:rsidRDefault="00140E1C" w:rsidP="003B4801">
            <w:pPr>
              <w:pStyle w:val="bullet2"/>
              <w:numPr>
                <w:ilvl w:val="0"/>
                <w:numId w:val="19"/>
              </w:numPr>
              <w:tabs>
                <w:tab w:val="clear" w:pos="360"/>
                <w:tab w:val="num" w:pos="418"/>
              </w:tabs>
              <w:spacing w:line="240" w:lineRule="auto"/>
              <w:ind w:left="418"/>
              <w:rPr>
                <w:rFonts w:cs="Arial"/>
              </w:rPr>
            </w:pPr>
            <w:r>
              <w:rPr>
                <w:rFonts w:cs="Arial"/>
              </w:rPr>
              <w:t xml:space="preserve">Technical </w:t>
            </w:r>
            <w:proofErr w:type="spellStart"/>
            <w:r>
              <w:rPr>
                <w:rFonts w:cs="Arial"/>
              </w:rPr>
              <w:t>decon</w:t>
            </w:r>
            <w:proofErr w:type="spellEnd"/>
            <w:r>
              <w:rPr>
                <w:rFonts w:cs="Arial"/>
              </w:rPr>
              <w:t xml:space="preserve"> - injured, contaminated. May be ambulatory (walking) or non-ambulatory (non-walking)</w:t>
            </w:r>
          </w:p>
          <w:p w14:paraId="51546C57" w14:textId="77777777" w:rsidR="00140E1C" w:rsidRDefault="00140E1C" w:rsidP="003B4801">
            <w:pPr>
              <w:pStyle w:val="bullet2"/>
              <w:numPr>
                <w:ilvl w:val="0"/>
                <w:numId w:val="19"/>
              </w:numPr>
              <w:tabs>
                <w:tab w:val="clear" w:pos="360"/>
                <w:tab w:val="num" w:pos="418"/>
              </w:tabs>
              <w:spacing w:line="240" w:lineRule="auto"/>
              <w:ind w:left="418"/>
              <w:rPr>
                <w:rFonts w:cs="Arial"/>
              </w:rPr>
            </w:pPr>
            <w:r>
              <w:rPr>
                <w:rFonts w:cs="Arial"/>
              </w:rPr>
              <w:t xml:space="preserve">Technical </w:t>
            </w:r>
            <w:proofErr w:type="spellStart"/>
            <w:r>
              <w:rPr>
                <w:rFonts w:cs="Arial"/>
              </w:rPr>
              <w:t>decon</w:t>
            </w:r>
            <w:proofErr w:type="spellEnd"/>
            <w:r>
              <w:rPr>
                <w:rFonts w:cs="Arial"/>
              </w:rPr>
              <w:t xml:space="preserve"> - response personnel</w:t>
            </w:r>
          </w:p>
          <w:p w14:paraId="2ECD1DDF" w14:textId="77777777" w:rsidR="00140E1C" w:rsidRDefault="00140E1C" w:rsidP="003B4801">
            <w:pPr>
              <w:pStyle w:val="bullet2"/>
              <w:numPr>
                <w:ilvl w:val="0"/>
                <w:numId w:val="19"/>
              </w:numPr>
              <w:tabs>
                <w:tab w:val="clear" w:pos="360"/>
                <w:tab w:val="num" w:pos="418"/>
              </w:tabs>
              <w:spacing w:line="240" w:lineRule="auto"/>
              <w:ind w:left="418"/>
              <w:rPr>
                <w:rFonts w:cs="Arial"/>
              </w:rPr>
            </w:pPr>
            <w:r>
              <w:rPr>
                <w:rFonts w:cs="Arial"/>
              </w:rPr>
              <w:t xml:space="preserve">Equipment </w:t>
            </w:r>
            <w:proofErr w:type="spellStart"/>
            <w:r>
              <w:rPr>
                <w:rFonts w:cs="Arial"/>
              </w:rPr>
              <w:t>decon</w:t>
            </w:r>
            <w:proofErr w:type="spellEnd"/>
          </w:p>
          <w:p w14:paraId="0DFFCCCE" w14:textId="77777777" w:rsidR="00140E1C" w:rsidRDefault="00140E1C" w:rsidP="003B4801">
            <w:pPr>
              <w:pStyle w:val="bullet2"/>
              <w:numPr>
                <w:ilvl w:val="0"/>
                <w:numId w:val="19"/>
              </w:numPr>
              <w:tabs>
                <w:tab w:val="clear" w:pos="360"/>
                <w:tab w:val="num" w:pos="418"/>
              </w:tabs>
              <w:spacing w:line="240" w:lineRule="auto"/>
              <w:ind w:left="418"/>
              <w:rPr>
                <w:rFonts w:cs="Arial"/>
              </w:rPr>
            </w:pPr>
            <w:r>
              <w:rPr>
                <w:rFonts w:cs="Arial"/>
              </w:rPr>
              <w:t xml:space="preserve">Other </w:t>
            </w:r>
            <w:proofErr w:type="spellStart"/>
            <w:r>
              <w:rPr>
                <w:rFonts w:cs="Arial"/>
              </w:rPr>
              <w:t>decon</w:t>
            </w:r>
            <w:proofErr w:type="spellEnd"/>
            <w:r>
              <w:rPr>
                <w:rFonts w:cs="Arial"/>
              </w:rPr>
              <w:t xml:space="preserve"> scenarios (e.g., human remains, pet/animal </w:t>
            </w:r>
            <w:proofErr w:type="spellStart"/>
            <w:r>
              <w:rPr>
                <w:rFonts w:cs="Arial"/>
              </w:rPr>
              <w:t>decon</w:t>
            </w:r>
            <w:proofErr w:type="spellEnd"/>
            <w:r>
              <w:rPr>
                <w:rFonts w:cs="Arial"/>
              </w:rPr>
              <w:t>)</w:t>
            </w:r>
          </w:p>
        </w:tc>
        <w:tc>
          <w:tcPr>
            <w:tcW w:w="4627" w:type="dxa"/>
            <w:tcBorders>
              <w:top w:val="outset" w:sz="6" w:space="0" w:color="auto"/>
              <w:left w:val="outset" w:sz="6" w:space="0" w:color="auto"/>
              <w:bottom w:val="outset" w:sz="6" w:space="0" w:color="auto"/>
              <w:right w:val="nil"/>
            </w:tcBorders>
            <w:shd w:val="clear" w:color="auto" w:fill="F7F6F3"/>
            <w:hideMark/>
          </w:tcPr>
          <w:p w14:paraId="2960B7AE" w14:textId="77777777" w:rsidR="00140E1C" w:rsidRDefault="00140E1C">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w:t>
            </w:r>
            <w:proofErr w:type="gramStart"/>
            <w:r>
              <w:rPr>
                <w:rFonts w:cs="Arial"/>
                <w:sz w:val="18"/>
                <w:szCs w:val="18"/>
              </w:rPr>
              <w:t>  ]</w:t>
            </w:r>
            <w:proofErr w:type="gramEnd"/>
            <w:r>
              <w:rPr>
                <w:rFonts w:cs="Arial"/>
                <w:sz w:val="18"/>
                <w:szCs w:val="18"/>
              </w:rPr>
              <w:t>     S [    ]     M [     ]     U [     ]     </w:t>
            </w:r>
          </w:p>
        </w:tc>
      </w:tr>
      <w:tr w:rsidR="00140E1C" w14:paraId="352B092B" w14:textId="77777777" w:rsidTr="00140E1C">
        <w:trPr>
          <w:cantSplit/>
          <w:tblCellSpacing w:w="0" w:type="dxa"/>
          <w:jc w:val="center"/>
        </w:trPr>
        <w:tc>
          <w:tcPr>
            <w:tcW w:w="1022" w:type="dxa"/>
            <w:tcBorders>
              <w:top w:val="outset" w:sz="6" w:space="0" w:color="auto"/>
              <w:left w:val="nil"/>
              <w:bottom w:val="outset" w:sz="6" w:space="0" w:color="auto"/>
              <w:right w:val="outset" w:sz="6" w:space="0" w:color="auto"/>
            </w:tcBorders>
            <w:shd w:val="clear" w:color="auto" w:fill="F7F6F3"/>
            <w:hideMark/>
          </w:tcPr>
          <w:p w14:paraId="29802E05" w14:textId="21B6DA9D" w:rsidR="00140E1C" w:rsidRDefault="00271DBA">
            <w:pPr>
              <w:rPr>
                <w:rFonts w:cs="Arial"/>
                <w:sz w:val="18"/>
                <w:szCs w:val="18"/>
              </w:rPr>
            </w:pPr>
            <w:r>
              <w:rPr>
                <w:rFonts w:cs="Arial"/>
                <w:sz w:val="18"/>
                <w:szCs w:val="18"/>
              </w:rPr>
              <w:lastRenderedPageBreak/>
              <w:t>8</w:t>
            </w:r>
            <w:r w:rsidR="00140E1C">
              <w:rPr>
                <w:rFonts w:cs="Arial"/>
                <w:sz w:val="18"/>
                <w:szCs w:val="18"/>
              </w:rPr>
              <w:t>.2</w:t>
            </w:r>
            <w:r w:rsidR="00140E1C">
              <w:rPr>
                <w:rFonts w:cs="Arial"/>
                <w:sz w:val="18"/>
                <w:szCs w:val="18"/>
              </w:rPr>
              <w:br/>
            </w:r>
          </w:p>
        </w:tc>
        <w:tc>
          <w:tcPr>
            <w:tcW w:w="7295" w:type="dxa"/>
            <w:tcBorders>
              <w:top w:val="outset" w:sz="6" w:space="0" w:color="auto"/>
              <w:left w:val="outset" w:sz="6" w:space="0" w:color="auto"/>
              <w:bottom w:val="outset" w:sz="6" w:space="0" w:color="auto"/>
              <w:right w:val="outset" w:sz="6" w:space="0" w:color="auto"/>
            </w:tcBorders>
            <w:shd w:val="clear" w:color="auto" w:fill="F7F6F3"/>
            <w:hideMark/>
          </w:tcPr>
          <w:p w14:paraId="35724CA9" w14:textId="77777777" w:rsidR="00140E1C" w:rsidRDefault="00140E1C">
            <w:pPr>
              <w:rPr>
                <w:rFonts w:cs="Arial"/>
                <w:sz w:val="18"/>
                <w:szCs w:val="18"/>
              </w:rPr>
            </w:pPr>
            <w:r>
              <w:rPr>
                <w:rFonts w:cs="Arial"/>
                <w:sz w:val="18"/>
                <w:szCs w:val="18"/>
              </w:rPr>
              <w:t xml:space="preserve">Implement emergency </w:t>
            </w:r>
            <w:proofErr w:type="spellStart"/>
            <w:r>
              <w:rPr>
                <w:rFonts w:cs="Arial"/>
                <w:sz w:val="18"/>
                <w:szCs w:val="18"/>
              </w:rPr>
              <w:t>decon</w:t>
            </w:r>
            <w:proofErr w:type="spellEnd"/>
            <w:r>
              <w:rPr>
                <w:rFonts w:cs="Arial"/>
                <w:sz w:val="18"/>
                <w:szCs w:val="18"/>
              </w:rPr>
              <w:t xml:space="preserve"> operations.</w:t>
            </w:r>
          </w:p>
          <w:p w14:paraId="7CF3B6DF" w14:textId="77777777" w:rsidR="00140E1C" w:rsidRDefault="00140E1C" w:rsidP="003B4801">
            <w:pPr>
              <w:pStyle w:val="bullet2"/>
              <w:numPr>
                <w:ilvl w:val="0"/>
                <w:numId w:val="19"/>
              </w:numPr>
              <w:tabs>
                <w:tab w:val="clear" w:pos="360"/>
                <w:tab w:val="num" w:pos="418"/>
              </w:tabs>
              <w:spacing w:line="240" w:lineRule="auto"/>
              <w:ind w:left="418"/>
              <w:rPr>
                <w:rFonts w:cs="Arial"/>
              </w:rPr>
            </w:pPr>
            <w:r>
              <w:rPr>
                <w:rFonts w:cs="Arial"/>
              </w:rPr>
              <w:t xml:space="preserve">Life-threatening situation that requires some type of immediate </w:t>
            </w:r>
            <w:proofErr w:type="spellStart"/>
            <w:r>
              <w:rPr>
                <w:rFonts w:cs="Arial"/>
              </w:rPr>
              <w:t>decon</w:t>
            </w:r>
            <w:proofErr w:type="spellEnd"/>
          </w:p>
          <w:p w14:paraId="2CBB9428" w14:textId="77777777" w:rsidR="00140E1C" w:rsidRDefault="00140E1C" w:rsidP="003B4801">
            <w:pPr>
              <w:pStyle w:val="bullet2"/>
              <w:numPr>
                <w:ilvl w:val="0"/>
                <w:numId w:val="19"/>
              </w:numPr>
              <w:tabs>
                <w:tab w:val="clear" w:pos="360"/>
                <w:tab w:val="num" w:pos="418"/>
              </w:tabs>
              <w:spacing w:line="240" w:lineRule="auto"/>
              <w:ind w:left="418"/>
              <w:rPr>
                <w:rFonts w:cs="Arial"/>
              </w:rPr>
            </w:pPr>
            <w:proofErr w:type="spellStart"/>
            <w:r>
              <w:rPr>
                <w:rFonts w:cs="Arial"/>
              </w:rPr>
              <w:t>Decon</w:t>
            </w:r>
            <w:proofErr w:type="spellEnd"/>
            <w:r>
              <w:rPr>
                <w:rFonts w:cs="Arial"/>
              </w:rPr>
              <w:t xml:space="preserve"> site selection based upon incident requirements</w:t>
            </w:r>
          </w:p>
          <w:p w14:paraId="332F81D9" w14:textId="77777777" w:rsidR="00140E1C" w:rsidRDefault="00140E1C" w:rsidP="003B4801">
            <w:pPr>
              <w:pStyle w:val="bullet2"/>
              <w:numPr>
                <w:ilvl w:val="0"/>
                <w:numId w:val="19"/>
              </w:numPr>
              <w:tabs>
                <w:tab w:val="clear" w:pos="360"/>
                <w:tab w:val="num" w:pos="418"/>
              </w:tabs>
              <w:spacing w:line="240" w:lineRule="auto"/>
              <w:ind w:left="418"/>
              <w:rPr>
                <w:rFonts w:cs="Arial"/>
              </w:rPr>
            </w:pPr>
            <w:r>
              <w:rPr>
                <w:rFonts w:cs="Arial"/>
              </w:rPr>
              <w:t>Implement procedures to minimize the potential for secondary contamination beyond the incident scene</w:t>
            </w:r>
          </w:p>
        </w:tc>
        <w:tc>
          <w:tcPr>
            <w:tcW w:w="4627" w:type="dxa"/>
            <w:tcBorders>
              <w:top w:val="outset" w:sz="6" w:space="0" w:color="auto"/>
              <w:left w:val="outset" w:sz="6" w:space="0" w:color="auto"/>
              <w:bottom w:val="outset" w:sz="6" w:space="0" w:color="auto"/>
              <w:right w:val="nil"/>
            </w:tcBorders>
            <w:shd w:val="clear" w:color="auto" w:fill="F7F6F3"/>
            <w:hideMark/>
          </w:tcPr>
          <w:p w14:paraId="409527F7" w14:textId="77777777" w:rsidR="00140E1C" w:rsidRDefault="00140E1C">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w:t>
            </w:r>
            <w:proofErr w:type="gramStart"/>
            <w:r>
              <w:rPr>
                <w:rFonts w:cs="Arial"/>
                <w:sz w:val="18"/>
                <w:szCs w:val="18"/>
              </w:rPr>
              <w:t>  ]</w:t>
            </w:r>
            <w:proofErr w:type="gramEnd"/>
            <w:r>
              <w:rPr>
                <w:rFonts w:cs="Arial"/>
                <w:sz w:val="18"/>
                <w:szCs w:val="18"/>
              </w:rPr>
              <w:t>     S [    ]     M [     ]     U [     ]     </w:t>
            </w:r>
          </w:p>
        </w:tc>
      </w:tr>
      <w:tr w:rsidR="00140E1C" w14:paraId="58EC336C" w14:textId="77777777" w:rsidTr="00140E1C">
        <w:trPr>
          <w:cantSplit/>
          <w:tblCellSpacing w:w="0" w:type="dxa"/>
          <w:jc w:val="center"/>
        </w:trPr>
        <w:tc>
          <w:tcPr>
            <w:tcW w:w="1022" w:type="dxa"/>
            <w:tcBorders>
              <w:top w:val="outset" w:sz="6" w:space="0" w:color="auto"/>
              <w:left w:val="nil"/>
              <w:bottom w:val="outset" w:sz="6" w:space="0" w:color="auto"/>
              <w:right w:val="outset" w:sz="6" w:space="0" w:color="auto"/>
            </w:tcBorders>
            <w:shd w:val="clear" w:color="auto" w:fill="F7F6F3"/>
            <w:hideMark/>
          </w:tcPr>
          <w:p w14:paraId="4F0B99AD" w14:textId="032032E1" w:rsidR="00140E1C" w:rsidRDefault="00271DBA">
            <w:pPr>
              <w:rPr>
                <w:rFonts w:cs="Arial"/>
                <w:sz w:val="18"/>
                <w:szCs w:val="18"/>
              </w:rPr>
            </w:pPr>
            <w:r>
              <w:rPr>
                <w:rFonts w:cs="Arial"/>
                <w:sz w:val="18"/>
                <w:szCs w:val="18"/>
              </w:rPr>
              <w:t>8</w:t>
            </w:r>
            <w:r w:rsidR="00140E1C">
              <w:rPr>
                <w:rFonts w:cs="Arial"/>
                <w:sz w:val="18"/>
                <w:szCs w:val="18"/>
              </w:rPr>
              <w:t>.3</w:t>
            </w:r>
            <w:r w:rsidR="00140E1C">
              <w:rPr>
                <w:rFonts w:cs="Arial"/>
                <w:sz w:val="18"/>
                <w:szCs w:val="18"/>
              </w:rPr>
              <w:br/>
            </w:r>
          </w:p>
        </w:tc>
        <w:tc>
          <w:tcPr>
            <w:tcW w:w="7295" w:type="dxa"/>
            <w:tcBorders>
              <w:top w:val="outset" w:sz="6" w:space="0" w:color="auto"/>
              <w:left w:val="outset" w:sz="6" w:space="0" w:color="auto"/>
              <w:bottom w:val="outset" w:sz="6" w:space="0" w:color="auto"/>
              <w:right w:val="outset" w:sz="6" w:space="0" w:color="auto"/>
            </w:tcBorders>
            <w:shd w:val="clear" w:color="auto" w:fill="F7F6F3"/>
            <w:hideMark/>
          </w:tcPr>
          <w:p w14:paraId="0B1360A3" w14:textId="77777777" w:rsidR="00140E1C" w:rsidRDefault="00140E1C">
            <w:pPr>
              <w:rPr>
                <w:rFonts w:cs="Arial"/>
                <w:sz w:val="18"/>
                <w:szCs w:val="18"/>
              </w:rPr>
            </w:pPr>
            <w:r>
              <w:rPr>
                <w:rFonts w:cs="Arial"/>
                <w:sz w:val="18"/>
                <w:szCs w:val="18"/>
              </w:rPr>
              <w:t xml:space="preserve">Coordinate with environmental authorities to ensure the appropriate </w:t>
            </w:r>
            <w:proofErr w:type="spellStart"/>
            <w:r>
              <w:rPr>
                <w:rFonts w:cs="Arial"/>
                <w:sz w:val="18"/>
                <w:szCs w:val="18"/>
              </w:rPr>
              <w:t>decon</w:t>
            </w:r>
            <w:proofErr w:type="spellEnd"/>
            <w:r>
              <w:rPr>
                <w:rFonts w:cs="Arial"/>
                <w:sz w:val="18"/>
                <w:szCs w:val="18"/>
              </w:rPr>
              <w:t xml:space="preserve"> area clean-up and disposal of waste materials generated by </w:t>
            </w:r>
            <w:proofErr w:type="spellStart"/>
            <w:r>
              <w:rPr>
                <w:rFonts w:cs="Arial"/>
                <w:sz w:val="18"/>
                <w:szCs w:val="18"/>
              </w:rPr>
              <w:t>decon</w:t>
            </w:r>
            <w:proofErr w:type="spellEnd"/>
            <w:r>
              <w:rPr>
                <w:rFonts w:cs="Arial"/>
                <w:sz w:val="18"/>
                <w:szCs w:val="18"/>
              </w:rPr>
              <w:t xml:space="preserve"> operations.</w:t>
            </w:r>
          </w:p>
          <w:p w14:paraId="016EF814" w14:textId="77777777" w:rsidR="00140E1C" w:rsidRDefault="00140E1C" w:rsidP="003B4801">
            <w:pPr>
              <w:pStyle w:val="bullet2"/>
              <w:numPr>
                <w:ilvl w:val="0"/>
                <w:numId w:val="19"/>
              </w:numPr>
              <w:tabs>
                <w:tab w:val="clear" w:pos="360"/>
                <w:tab w:val="num" w:pos="418"/>
              </w:tabs>
              <w:spacing w:line="240" w:lineRule="auto"/>
              <w:ind w:left="418"/>
              <w:rPr>
                <w:rFonts w:cs="Arial"/>
              </w:rPr>
            </w:pPr>
            <w:r>
              <w:rPr>
                <w:rFonts w:cs="Arial"/>
              </w:rPr>
              <w:t>In accordance with applicable Federal, State or local Environmental Protection Agency (EPA) regulations</w:t>
            </w:r>
          </w:p>
        </w:tc>
        <w:tc>
          <w:tcPr>
            <w:tcW w:w="4627" w:type="dxa"/>
            <w:tcBorders>
              <w:top w:val="outset" w:sz="6" w:space="0" w:color="auto"/>
              <w:left w:val="outset" w:sz="6" w:space="0" w:color="auto"/>
              <w:bottom w:val="outset" w:sz="6" w:space="0" w:color="auto"/>
              <w:right w:val="nil"/>
            </w:tcBorders>
            <w:shd w:val="clear" w:color="auto" w:fill="F7F6F3"/>
            <w:hideMark/>
          </w:tcPr>
          <w:p w14:paraId="192FC6D9" w14:textId="77777777" w:rsidR="00140E1C" w:rsidRDefault="00140E1C">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w:t>
            </w:r>
            <w:proofErr w:type="gramStart"/>
            <w:r>
              <w:rPr>
                <w:rFonts w:cs="Arial"/>
                <w:sz w:val="18"/>
                <w:szCs w:val="18"/>
              </w:rPr>
              <w:t>  ]</w:t>
            </w:r>
            <w:proofErr w:type="gramEnd"/>
            <w:r>
              <w:rPr>
                <w:rFonts w:cs="Arial"/>
                <w:sz w:val="18"/>
                <w:szCs w:val="18"/>
              </w:rPr>
              <w:t>     S [    ]     M [     ]     U [     ]     </w:t>
            </w:r>
          </w:p>
        </w:tc>
      </w:tr>
    </w:tbl>
    <w:p w14:paraId="787D8B3D" w14:textId="77777777" w:rsidR="00140E1C" w:rsidRDefault="00140E1C" w:rsidP="00140E1C">
      <w:pPr>
        <w:rPr>
          <w:rFonts w:cs="Arial"/>
          <w:sz w:val="18"/>
          <w:szCs w:val="18"/>
        </w:rPr>
      </w:pPr>
    </w:p>
    <w:tbl>
      <w:tblPr>
        <w:tblW w:w="5006"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0A0" w:firstRow="1" w:lastRow="0" w:firstColumn="1" w:lastColumn="0" w:noHBand="0" w:noVBand="0"/>
      </w:tblPr>
      <w:tblGrid>
        <w:gridCol w:w="1777"/>
        <w:gridCol w:w="4606"/>
        <w:gridCol w:w="6593"/>
      </w:tblGrid>
      <w:tr w:rsidR="00140E1C" w14:paraId="0F41E3D8" w14:textId="77777777" w:rsidTr="00271DBA">
        <w:trPr>
          <w:cantSplit/>
          <w:tblCellSpacing w:w="0" w:type="dxa"/>
          <w:jc w:val="center"/>
        </w:trPr>
        <w:tc>
          <w:tcPr>
            <w:tcW w:w="13216" w:type="dxa"/>
            <w:gridSpan w:val="3"/>
            <w:tcBorders>
              <w:top w:val="outset" w:sz="6" w:space="0" w:color="auto"/>
              <w:left w:val="nil"/>
              <w:bottom w:val="outset" w:sz="6" w:space="0" w:color="auto"/>
              <w:right w:val="nil"/>
            </w:tcBorders>
            <w:shd w:val="clear" w:color="auto" w:fill="F7F6F3"/>
            <w:vAlign w:val="center"/>
            <w:hideMark/>
          </w:tcPr>
          <w:p w14:paraId="383974C8" w14:textId="3E7A204B" w:rsidR="00140E1C" w:rsidRDefault="00271DBA">
            <w:pPr>
              <w:rPr>
                <w:rFonts w:cs="Arial"/>
                <w:sz w:val="18"/>
                <w:szCs w:val="18"/>
              </w:rPr>
            </w:pPr>
            <w:r>
              <w:rPr>
                <w:rFonts w:cs="Arial"/>
                <w:b/>
                <w:bCs/>
              </w:rPr>
              <w:t>Activity 9</w:t>
            </w:r>
            <w:r w:rsidR="00140E1C">
              <w:rPr>
                <w:rFonts w:cs="Arial"/>
                <w:b/>
                <w:bCs/>
              </w:rPr>
              <w:t xml:space="preserve">: Terminate the Incident </w:t>
            </w:r>
          </w:p>
        </w:tc>
      </w:tr>
      <w:tr w:rsidR="00140E1C" w14:paraId="2851531D" w14:textId="77777777" w:rsidTr="00271DBA">
        <w:trPr>
          <w:cantSplit/>
          <w:tblCellSpacing w:w="0" w:type="dxa"/>
          <w:jc w:val="center"/>
        </w:trPr>
        <w:tc>
          <w:tcPr>
            <w:tcW w:w="13216" w:type="dxa"/>
            <w:gridSpan w:val="3"/>
            <w:tcBorders>
              <w:top w:val="outset" w:sz="6" w:space="0" w:color="auto"/>
              <w:left w:val="nil"/>
              <w:bottom w:val="outset" w:sz="6" w:space="0" w:color="auto"/>
              <w:right w:val="nil"/>
            </w:tcBorders>
            <w:shd w:val="clear" w:color="auto" w:fill="F7F6F3"/>
            <w:vAlign w:val="center"/>
            <w:hideMark/>
          </w:tcPr>
          <w:p w14:paraId="6DCE8F03" w14:textId="77777777" w:rsidR="00140E1C" w:rsidRDefault="00140E1C">
            <w:pPr>
              <w:rPr>
                <w:rFonts w:cs="Arial"/>
                <w:sz w:val="18"/>
                <w:szCs w:val="18"/>
              </w:rPr>
            </w:pPr>
            <w:r>
              <w:rPr>
                <w:rFonts w:cs="Arial"/>
                <w:b/>
                <w:bCs/>
                <w:sz w:val="18"/>
                <w:szCs w:val="18"/>
              </w:rPr>
              <w:t>Activity Description:</w:t>
            </w:r>
            <w:r>
              <w:rPr>
                <w:rFonts w:cs="Arial"/>
                <w:sz w:val="18"/>
                <w:szCs w:val="18"/>
              </w:rPr>
              <w:t xml:space="preserve"> Termination of emergency response activities and the initiation of post-emergency response operations (PERO), including transfer of command, restoration of supplies and equipment and post-incident administrative activities. </w:t>
            </w:r>
          </w:p>
        </w:tc>
      </w:tr>
      <w:tr w:rsidR="00140E1C" w14:paraId="18D138A0" w14:textId="77777777" w:rsidTr="00271DBA">
        <w:trPr>
          <w:cantSplit/>
          <w:tblCellSpacing w:w="0" w:type="dxa"/>
          <w:jc w:val="center"/>
        </w:trPr>
        <w:tc>
          <w:tcPr>
            <w:tcW w:w="13216" w:type="dxa"/>
            <w:gridSpan w:val="3"/>
            <w:tcBorders>
              <w:top w:val="outset" w:sz="6" w:space="0" w:color="auto"/>
              <w:left w:val="nil"/>
              <w:bottom w:val="outset" w:sz="6" w:space="0" w:color="auto"/>
              <w:right w:val="nil"/>
            </w:tcBorders>
            <w:shd w:val="clear" w:color="auto" w:fill="F7F6F3"/>
            <w:hideMark/>
          </w:tcPr>
          <w:p w14:paraId="52EE3E19" w14:textId="77777777" w:rsidR="00140E1C" w:rsidRDefault="00140E1C">
            <w:pPr>
              <w:rPr>
                <w:rFonts w:cs="Arial"/>
                <w:sz w:val="18"/>
                <w:szCs w:val="18"/>
              </w:rPr>
            </w:pPr>
            <w:r>
              <w:rPr>
                <w:rFonts w:cs="Arial"/>
                <w:b/>
                <w:bCs/>
                <w:sz w:val="18"/>
                <w:szCs w:val="18"/>
              </w:rPr>
              <w:t>Tasks Observed</w:t>
            </w:r>
            <w:r>
              <w:rPr>
                <w:rFonts w:cs="Arial"/>
                <w:sz w:val="18"/>
                <w:szCs w:val="18"/>
              </w:rPr>
              <w:t xml:space="preserve"> (check those that were observed and provide comments)</w:t>
            </w:r>
            <w:r>
              <w:rPr>
                <w:rFonts w:cs="Arial"/>
                <w:sz w:val="18"/>
                <w:szCs w:val="18"/>
              </w:rPr>
              <w:br/>
              <w:t xml:space="preserve">Note: Asterisks (*) denote Performance Measures and Performance Indicators associated with a task. Please record the observed indicator for each measure </w:t>
            </w:r>
          </w:p>
        </w:tc>
      </w:tr>
      <w:tr w:rsidR="00140E1C" w14:paraId="5B8010EF" w14:textId="77777777" w:rsidTr="00271DBA">
        <w:trPr>
          <w:cantSplit/>
          <w:tblCellSpacing w:w="0" w:type="dxa"/>
          <w:jc w:val="center"/>
        </w:trPr>
        <w:tc>
          <w:tcPr>
            <w:tcW w:w="1820" w:type="dxa"/>
            <w:tcBorders>
              <w:top w:val="outset" w:sz="6" w:space="0" w:color="auto"/>
              <w:left w:val="nil"/>
              <w:bottom w:val="outset" w:sz="6" w:space="0" w:color="auto"/>
              <w:right w:val="outset" w:sz="6" w:space="0" w:color="auto"/>
            </w:tcBorders>
            <w:shd w:val="clear" w:color="auto" w:fill="F7F6F3"/>
            <w:vAlign w:val="center"/>
            <w:hideMark/>
          </w:tcPr>
          <w:p w14:paraId="2D76090D" w14:textId="77777777" w:rsidR="00140E1C" w:rsidRDefault="00140E1C">
            <w:pPr>
              <w:rPr>
                <w:rFonts w:cs="Arial"/>
                <w:sz w:val="18"/>
                <w:szCs w:val="18"/>
              </w:rPr>
            </w:pPr>
            <w:r>
              <w:rPr>
                <w:rFonts w:cs="Arial"/>
                <w:sz w:val="18"/>
                <w:szCs w:val="18"/>
              </w:rPr>
              <w:t> </w:t>
            </w:r>
          </w:p>
        </w:tc>
        <w:tc>
          <w:tcPr>
            <w:tcW w:w="4700" w:type="dxa"/>
            <w:tcBorders>
              <w:top w:val="outset" w:sz="6" w:space="0" w:color="auto"/>
              <w:left w:val="outset" w:sz="6" w:space="0" w:color="auto"/>
              <w:bottom w:val="outset" w:sz="6" w:space="0" w:color="auto"/>
              <w:right w:val="outset" w:sz="6" w:space="0" w:color="auto"/>
            </w:tcBorders>
            <w:shd w:val="clear" w:color="auto" w:fill="F7F6F3"/>
            <w:hideMark/>
          </w:tcPr>
          <w:p w14:paraId="2445F0AC" w14:textId="77777777" w:rsidR="00140E1C" w:rsidRDefault="00140E1C">
            <w:pPr>
              <w:rPr>
                <w:rFonts w:cs="Arial"/>
                <w:sz w:val="18"/>
                <w:szCs w:val="18"/>
              </w:rPr>
            </w:pPr>
            <w:r>
              <w:rPr>
                <w:rFonts w:cs="Arial"/>
                <w:b/>
                <w:bCs/>
                <w:sz w:val="18"/>
                <w:szCs w:val="18"/>
              </w:rPr>
              <w:t>Task /</w:t>
            </w:r>
            <w:r>
              <w:rPr>
                <w:rFonts w:cs="Arial"/>
                <w:sz w:val="18"/>
                <w:szCs w:val="18"/>
              </w:rPr>
              <w:t>Observation Keys</w:t>
            </w:r>
          </w:p>
        </w:tc>
        <w:tc>
          <w:tcPr>
            <w:tcW w:w="6696" w:type="dxa"/>
            <w:tcBorders>
              <w:top w:val="outset" w:sz="6" w:space="0" w:color="auto"/>
              <w:left w:val="outset" w:sz="6" w:space="0" w:color="auto"/>
              <w:bottom w:val="outset" w:sz="6" w:space="0" w:color="auto"/>
              <w:right w:val="nil"/>
            </w:tcBorders>
            <w:shd w:val="clear" w:color="auto" w:fill="F7F6F3"/>
            <w:hideMark/>
          </w:tcPr>
          <w:p w14:paraId="2A2EABC3" w14:textId="77777777" w:rsidR="00140E1C" w:rsidRDefault="00140E1C">
            <w:pPr>
              <w:rPr>
                <w:rFonts w:cs="Arial"/>
                <w:sz w:val="18"/>
                <w:szCs w:val="18"/>
              </w:rPr>
            </w:pPr>
            <w:r>
              <w:rPr>
                <w:rFonts w:cs="Arial"/>
                <w:b/>
                <w:bCs/>
                <w:sz w:val="18"/>
                <w:szCs w:val="18"/>
              </w:rPr>
              <w:t>Time of Observation/ Task Completion </w:t>
            </w:r>
          </w:p>
        </w:tc>
      </w:tr>
      <w:tr w:rsidR="00140E1C" w14:paraId="69482B28" w14:textId="77777777" w:rsidTr="00271DBA">
        <w:trPr>
          <w:cantSplit/>
          <w:tblCellSpacing w:w="0" w:type="dxa"/>
          <w:jc w:val="center"/>
        </w:trPr>
        <w:tc>
          <w:tcPr>
            <w:tcW w:w="1820" w:type="dxa"/>
            <w:tcBorders>
              <w:top w:val="outset" w:sz="6" w:space="0" w:color="auto"/>
              <w:left w:val="nil"/>
              <w:bottom w:val="outset" w:sz="6" w:space="0" w:color="auto"/>
              <w:right w:val="outset" w:sz="6" w:space="0" w:color="auto"/>
            </w:tcBorders>
            <w:shd w:val="clear" w:color="auto" w:fill="F7F6F3"/>
            <w:hideMark/>
          </w:tcPr>
          <w:p w14:paraId="5B168A66" w14:textId="30C626A2" w:rsidR="00140E1C" w:rsidRDefault="00271DBA">
            <w:pPr>
              <w:rPr>
                <w:rFonts w:cs="Arial"/>
                <w:sz w:val="18"/>
                <w:szCs w:val="18"/>
              </w:rPr>
            </w:pPr>
            <w:r>
              <w:rPr>
                <w:rFonts w:cs="Arial"/>
                <w:sz w:val="18"/>
                <w:szCs w:val="18"/>
              </w:rPr>
              <w:lastRenderedPageBreak/>
              <w:t>9</w:t>
            </w:r>
            <w:r w:rsidR="00140E1C">
              <w:rPr>
                <w:rFonts w:cs="Arial"/>
                <w:sz w:val="18"/>
                <w:szCs w:val="18"/>
              </w:rPr>
              <w:t>.1</w:t>
            </w:r>
            <w:r w:rsidR="00140E1C">
              <w:rPr>
                <w:rFonts w:cs="Arial"/>
                <w:sz w:val="18"/>
                <w:szCs w:val="18"/>
              </w:rPr>
              <w:br/>
            </w:r>
          </w:p>
        </w:tc>
        <w:tc>
          <w:tcPr>
            <w:tcW w:w="4700" w:type="dxa"/>
            <w:tcBorders>
              <w:top w:val="outset" w:sz="6" w:space="0" w:color="auto"/>
              <w:left w:val="outset" w:sz="6" w:space="0" w:color="auto"/>
              <w:bottom w:val="outset" w:sz="6" w:space="0" w:color="auto"/>
              <w:right w:val="outset" w:sz="6" w:space="0" w:color="auto"/>
            </w:tcBorders>
            <w:shd w:val="clear" w:color="auto" w:fill="F7F6F3"/>
            <w:hideMark/>
          </w:tcPr>
          <w:p w14:paraId="0AC84246" w14:textId="77777777" w:rsidR="00140E1C" w:rsidRDefault="00140E1C">
            <w:pPr>
              <w:rPr>
                <w:rFonts w:cs="Arial"/>
                <w:sz w:val="18"/>
                <w:szCs w:val="18"/>
              </w:rPr>
            </w:pPr>
            <w:r>
              <w:rPr>
                <w:rFonts w:cs="Arial"/>
                <w:sz w:val="18"/>
                <w:szCs w:val="18"/>
              </w:rPr>
              <w:t>Conduct an incident debriefing for on-scene personnel.</w:t>
            </w:r>
          </w:p>
          <w:p w14:paraId="3FA33B64" w14:textId="77777777" w:rsidR="00140E1C" w:rsidRDefault="00140E1C" w:rsidP="003B4801">
            <w:pPr>
              <w:pStyle w:val="bullet2"/>
              <w:numPr>
                <w:ilvl w:val="0"/>
                <w:numId w:val="19"/>
              </w:numPr>
              <w:tabs>
                <w:tab w:val="clear" w:pos="360"/>
                <w:tab w:val="num" w:pos="418"/>
              </w:tabs>
              <w:spacing w:line="240" w:lineRule="auto"/>
              <w:ind w:left="418"/>
              <w:rPr>
                <w:rFonts w:cs="Arial"/>
              </w:rPr>
            </w:pPr>
            <w:r>
              <w:rPr>
                <w:rFonts w:cs="Arial"/>
              </w:rPr>
              <w:t>Ensure documentation of any health exposures</w:t>
            </w:r>
          </w:p>
          <w:p w14:paraId="742A3B80" w14:textId="77777777" w:rsidR="00140E1C" w:rsidRDefault="00140E1C" w:rsidP="003B4801">
            <w:pPr>
              <w:pStyle w:val="bullet2"/>
              <w:numPr>
                <w:ilvl w:val="0"/>
                <w:numId w:val="19"/>
              </w:numPr>
              <w:tabs>
                <w:tab w:val="clear" w:pos="360"/>
                <w:tab w:val="num" w:pos="418"/>
              </w:tabs>
              <w:spacing w:line="240" w:lineRule="auto"/>
              <w:ind w:left="418"/>
              <w:rPr>
                <w:rFonts w:cs="Arial"/>
              </w:rPr>
            </w:pPr>
            <w:r>
              <w:rPr>
                <w:rFonts w:cs="Arial"/>
              </w:rPr>
              <w:t>Critical Incident Stress debriefing, as appropriate</w:t>
            </w:r>
          </w:p>
          <w:p w14:paraId="133984FB" w14:textId="77777777" w:rsidR="00140E1C" w:rsidRDefault="00140E1C" w:rsidP="003B4801">
            <w:pPr>
              <w:pStyle w:val="bullet2"/>
              <w:numPr>
                <w:ilvl w:val="0"/>
                <w:numId w:val="19"/>
              </w:numPr>
              <w:tabs>
                <w:tab w:val="clear" w:pos="360"/>
                <w:tab w:val="num" w:pos="418"/>
              </w:tabs>
              <w:spacing w:line="240" w:lineRule="auto"/>
              <w:ind w:left="418"/>
              <w:rPr>
                <w:rFonts w:cs="Arial"/>
              </w:rPr>
            </w:pPr>
            <w:r>
              <w:rPr>
                <w:rFonts w:cs="Arial"/>
              </w:rPr>
              <w:t>Equipment and apparatus exposure review</w:t>
            </w:r>
          </w:p>
          <w:p w14:paraId="20AF3ED1" w14:textId="77777777" w:rsidR="00140E1C" w:rsidRDefault="00140E1C" w:rsidP="003B4801">
            <w:pPr>
              <w:pStyle w:val="bullet2"/>
              <w:numPr>
                <w:ilvl w:val="0"/>
                <w:numId w:val="19"/>
              </w:numPr>
              <w:tabs>
                <w:tab w:val="clear" w:pos="360"/>
                <w:tab w:val="num" w:pos="418"/>
              </w:tabs>
              <w:spacing w:line="240" w:lineRule="auto"/>
              <w:ind w:left="418"/>
              <w:rPr>
                <w:rFonts w:cs="Arial"/>
              </w:rPr>
            </w:pPr>
            <w:r>
              <w:rPr>
                <w:rFonts w:cs="Arial"/>
              </w:rPr>
              <w:t>Point-of-contact for post-incident issues</w:t>
            </w:r>
          </w:p>
          <w:p w14:paraId="7E09A326" w14:textId="77777777" w:rsidR="00140E1C" w:rsidRDefault="00140E1C" w:rsidP="003B4801">
            <w:pPr>
              <w:pStyle w:val="bullet2"/>
              <w:numPr>
                <w:ilvl w:val="0"/>
                <w:numId w:val="19"/>
              </w:numPr>
              <w:tabs>
                <w:tab w:val="clear" w:pos="360"/>
                <w:tab w:val="num" w:pos="418"/>
              </w:tabs>
              <w:spacing w:line="240" w:lineRule="auto"/>
              <w:ind w:left="418"/>
              <w:rPr>
                <w:rFonts w:cs="Arial"/>
              </w:rPr>
            </w:pPr>
            <w:r>
              <w:rPr>
                <w:rFonts w:cs="Arial"/>
              </w:rPr>
              <w:t>Identify problems requiring immediate action</w:t>
            </w:r>
          </w:p>
        </w:tc>
        <w:tc>
          <w:tcPr>
            <w:tcW w:w="6696" w:type="dxa"/>
            <w:tcBorders>
              <w:top w:val="outset" w:sz="6" w:space="0" w:color="auto"/>
              <w:left w:val="outset" w:sz="6" w:space="0" w:color="auto"/>
              <w:bottom w:val="outset" w:sz="6" w:space="0" w:color="auto"/>
              <w:right w:val="nil"/>
            </w:tcBorders>
            <w:shd w:val="clear" w:color="auto" w:fill="F7F6F3"/>
            <w:hideMark/>
          </w:tcPr>
          <w:p w14:paraId="52C4F718" w14:textId="77777777" w:rsidR="00140E1C" w:rsidRDefault="00140E1C">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w:t>
            </w:r>
            <w:proofErr w:type="gramStart"/>
            <w:r>
              <w:rPr>
                <w:rFonts w:cs="Arial"/>
                <w:sz w:val="18"/>
                <w:szCs w:val="18"/>
              </w:rPr>
              <w:t>  ]</w:t>
            </w:r>
            <w:proofErr w:type="gramEnd"/>
            <w:r>
              <w:rPr>
                <w:rFonts w:cs="Arial"/>
                <w:sz w:val="18"/>
                <w:szCs w:val="18"/>
              </w:rPr>
              <w:t>     S [    ]     M [     ]     U [     ]     </w:t>
            </w:r>
          </w:p>
        </w:tc>
      </w:tr>
      <w:tr w:rsidR="00140E1C" w14:paraId="0F756D9A" w14:textId="77777777" w:rsidTr="00271DBA">
        <w:trPr>
          <w:cantSplit/>
          <w:tblCellSpacing w:w="0" w:type="dxa"/>
          <w:jc w:val="center"/>
        </w:trPr>
        <w:tc>
          <w:tcPr>
            <w:tcW w:w="1820" w:type="dxa"/>
            <w:tcBorders>
              <w:top w:val="outset" w:sz="6" w:space="0" w:color="auto"/>
              <w:left w:val="nil"/>
              <w:bottom w:val="outset" w:sz="6" w:space="0" w:color="auto"/>
              <w:right w:val="outset" w:sz="6" w:space="0" w:color="auto"/>
            </w:tcBorders>
            <w:shd w:val="clear" w:color="auto" w:fill="F7F6F3"/>
            <w:hideMark/>
          </w:tcPr>
          <w:p w14:paraId="10AC9CC3" w14:textId="45997192" w:rsidR="00140E1C" w:rsidRDefault="00B8621B">
            <w:pPr>
              <w:rPr>
                <w:rFonts w:cs="Arial"/>
                <w:sz w:val="18"/>
                <w:szCs w:val="18"/>
              </w:rPr>
            </w:pPr>
            <w:r>
              <w:rPr>
                <w:rFonts w:cs="Arial"/>
                <w:sz w:val="18"/>
                <w:szCs w:val="18"/>
              </w:rPr>
              <w:t>9</w:t>
            </w:r>
            <w:r w:rsidR="00140E1C">
              <w:rPr>
                <w:rFonts w:cs="Arial"/>
                <w:sz w:val="18"/>
                <w:szCs w:val="18"/>
              </w:rPr>
              <w:t>.2</w:t>
            </w:r>
            <w:r w:rsidR="00140E1C">
              <w:rPr>
                <w:rFonts w:cs="Arial"/>
                <w:sz w:val="18"/>
                <w:szCs w:val="18"/>
              </w:rPr>
              <w:br/>
            </w:r>
          </w:p>
        </w:tc>
        <w:tc>
          <w:tcPr>
            <w:tcW w:w="4700" w:type="dxa"/>
            <w:tcBorders>
              <w:top w:val="outset" w:sz="6" w:space="0" w:color="auto"/>
              <w:left w:val="outset" w:sz="6" w:space="0" w:color="auto"/>
              <w:bottom w:val="outset" w:sz="6" w:space="0" w:color="auto"/>
              <w:right w:val="outset" w:sz="6" w:space="0" w:color="auto"/>
            </w:tcBorders>
            <w:shd w:val="clear" w:color="auto" w:fill="F7F6F3"/>
            <w:hideMark/>
          </w:tcPr>
          <w:p w14:paraId="4906A8A6" w14:textId="77777777" w:rsidR="00140E1C" w:rsidRDefault="00140E1C">
            <w:pPr>
              <w:rPr>
                <w:rFonts w:cs="Arial"/>
                <w:sz w:val="18"/>
                <w:szCs w:val="18"/>
              </w:rPr>
            </w:pPr>
            <w:r>
              <w:rPr>
                <w:rFonts w:cs="Arial"/>
                <w:sz w:val="18"/>
                <w:szCs w:val="18"/>
              </w:rPr>
              <w:t>Inventory WMD/HM equipment cache and restore to service.</w:t>
            </w:r>
          </w:p>
          <w:p w14:paraId="1F80D0E8" w14:textId="77777777" w:rsidR="00140E1C" w:rsidRDefault="00140E1C" w:rsidP="003B4801">
            <w:pPr>
              <w:pStyle w:val="bullet2"/>
              <w:numPr>
                <w:ilvl w:val="0"/>
                <w:numId w:val="19"/>
              </w:numPr>
              <w:tabs>
                <w:tab w:val="clear" w:pos="360"/>
                <w:tab w:val="num" w:pos="418"/>
              </w:tabs>
              <w:spacing w:line="240" w:lineRule="auto"/>
              <w:ind w:left="418"/>
              <w:rPr>
                <w:rFonts w:cs="Arial"/>
              </w:rPr>
            </w:pPr>
            <w:r>
              <w:rPr>
                <w:rFonts w:cs="Arial"/>
              </w:rPr>
              <w:t>Conduct post-incident inventory of WMD/HM supplies and equipment</w:t>
            </w:r>
          </w:p>
          <w:p w14:paraId="2BDB1DA3" w14:textId="77777777" w:rsidR="00140E1C" w:rsidRDefault="00140E1C" w:rsidP="003B4801">
            <w:pPr>
              <w:pStyle w:val="bullet2"/>
              <w:numPr>
                <w:ilvl w:val="0"/>
                <w:numId w:val="19"/>
              </w:numPr>
              <w:tabs>
                <w:tab w:val="clear" w:pos="360"/>
                <w:tab w:val="num" w:pos="418"/>
              </w:tabs>
              <w:spacing w:line="240" w:lineRule="auto"/>
              <w:ind w:left="418"/>
              <w:rPr>
                <w:rFonts w:cs="Arial"/>
              </w:rPr>
            </w:pPr>
            <w:r>
              <w:rPr>
                <w:rFonts w:cs="Arial"/>
              </w:rPr>
              <w:t>Acquire required supplies and equipment</w:t>
            </w:r>
          </w:p>
          <w:p w14:paraId="5A87AFF0" w14:textId="77777777" w:rsidR="00140E1C" w:rsidRDefault="00140E1C" w:rsidP="003B4801">
            <w:pPr>
              <w:pStyle w:val="bullet2"/>
              <w:numPr>
                <w:ilvl w:val="0"/>
                <w:numId w:val="19"/>
              </w:numPr>
              <w:tabs>
                <w:tab w:val="clear" w:pos="360"/>
                <w:tab w:val="num" w:pos="418"/>
              </w:tabs>
              <w:spacing w:line="240" w:lineRule="auto"/>
              <w:ind w:left="418"/>
              <w:rPr>
                <w:rFonts w:cs="Arial"/>
              </w:rPr>
            </w:pPr>
            <w:r>
              <w:rPr>
                <w:rFonts w:cs="Arial"/>
              </w:rPr>
              <w:t>Operational capability restored</w:t>
            </w:r>
          </w:p>
          <w:p w14:paraId="100CC963" w14:textId="12AA73B9" w:rsidR="008F729E" w:rsidRPr="0018551B" w:rsidRDefault="008F729E" w:rsidP="003B4801">
            <w:pPr>
              <w:pStyle w:val="bullet2"/>
              <w:numPr>
                <w:ilvl w:val="0"/>
                <w:numId w:val="19"/>
              </w:numPr>
              <w:tabs>
                <w:tab w:val="clear" w:pos="360"/>
                <w:tab w:val="num" w:pos="418"/>
              </w:tabs>
              <w:spacing w:line="240" w:lineRule="auto"/>
              <w:ind w:left="418"/>
              <w:rPr>
                <w:rFonts w:cs="Arial"/>
              </w:rPr>
            </w:pPr>
            <w:r w:rsidRPr="0018551B">
              <w:rPr>
                <w:rFonts w:cs="Arial"/>
              </w:rPr>
              <w:t>Inventory equipment and document losses</w:t>
            </w:r>
            <w:r w:rsidR="009B15AE" w:rsidRPr="0018551B">
              <w:rPr>
                <w:rFonts w:cs="Arial"/>
                <w:iCs w:val="0"/>
              </w:rPr>
              <w:t>.  C</w:t>
            </w:r>
            <w:r w:rsidRPr="0018551B">
              <w:rPr>
                <w:rFonts w:cs="Arial"/>
                <w:iCs w:val="0"/>
              </w:rPr>
              <w:t>onsult with the State Radiation A</w:t>
            </w:r>
            <w:r w:rsidRPr="0018551B">
              <w:rPr>
                <w:rFonts w:cs="Arial"/>
              </w:rPr>
              <w:t>uthority</w:t>
            </w:r>
            <w:r w:rsidRPr="004C7E50">
              <w:rPr>
                <w:rFonts w:cs="Arial"/>
                <w:iCs w:val="0"/>
              </w:rPr>
              <w:t xml:space="preserve"> to document items that </w:t>
            </w:r>
            <w:r w:rsidR="00D71D8A" w:rsidRPr="00D71D8A">
              <w:rPr>
                <w:rFonts w:cs="Arial"/>
                <w:iCs w:val="0"/>
              </w:rPr>
              <w:t>cannot</w:t>
            </w:r>
            <w:r w:rsidRPr="004C7E50">
              <w:rPr>
                <w:rFonts w:cs="Arial"/>
                <w:iCs w:val="0"/>
              </w:rPr>
              <w:t xml:space="preserve"> be cleaned and will require replacement</w:t>
            </w:r>
          </w:p>
        </w:tc>
        <w:tc>
          <w:tcPr>
            <w:tcW w:w="6696" w:type="dxa"/>
            <w:tcBorders>
              <w:top w:val="outset" w:sz="6" w:space="0" w:color="auto"/>
              <w:left w:val="outset" w:sz="6" w:space="0" w:color="auto"/>
              <w:bottom w:val="outset" w:sz="6" w:space="0" w:color="auto"/>
              <w:right w:val="nil"/>
            </w:tcBorders>
            <w:shd w:val="clear" w:color="auto" w:fill="F7F6F3"/>
            <w:hideMark/>
          </w:tcPr>
          <w:p w14:paraId="5596A644" w14:textId="77777777" w:rsidR="00140E1C" w:rsidRDefault="00140E1C">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w:t>
            </w:r>
            <w:proofErr w:type="gramStart"/>
            <w:r>
              <w:rPr>
                <w:rFonts w:cs="Arial"/>
                <w:sz w:val="18"/>
                <w:szCs w:val="18"/>
              </w:rPr>
              <w:t>  ]</w:t>
            </w:r>
            <w:proofErr w:type="gramEnd"/>
            <w:r>
              <w:rPr>
                <w:rFonts w:cs="Arial"/>
                <w:sz w:val="18"/>
                <w:szCs w:val="18"/>
              </w:rPr>
              <w:t>     S [    ]     M [     ]     U [     ]     </w:t>
            </w:r>
          </w:p>
        </w:tc>
      </w:tr>
      <w:tr w:rsidR="00140E1C" w14:paraId="1B2DEBF2" w14:textId="77777777" w:rsidTr="00271DBA">
        <w:trPr>
          <w:cantSplit/>
          <w:tblCellSpacing w:w="0" w:type="dxa"/>
          <w:jc w:val="center"/>
        </w:trPr>
        <w:tc>
          <w:tcPr>
            <w:tcW w:w="1820" w:type="dxa"/>
            <w:tcBorders>
              <w:top w:val="outset" w:sz="6" w:space="0" w:color="auto"/>
              <w:left w:val="nil"/>
              <w:bottom w:val="outset" w:sz="6" w:space="0" w:color="auto"/>
              <w:right w:val="outset" w:sz="6" w:space="0" w:color="auto"/>
            </w:tcBorders>
            <w:shd w:val="clear" w:color="auto" w:fill="F7F6F3"/>
            <w:hideMark/>
          </w:tcPr>
          <w:p w14:paraId="26FA59D4" w14:textId="0D021E5A" w:rsidR="00140E1C" w:rsidRDefault="00B8621B">
            <w:pPr>
              <w:rPr>
                <w:rFonts w:cs="Arial"/>
                <w:sz w:val="18"/>
                <w:szCs w:val="18"/>
              </w:rPr>
            </w:pPr>
            <w:r>
              <w:rPr>
                <w:rFonts w:cs="Arial"/>
                <w:sz w:val="18"/>
                <w:szCs w:val="18"/>
              </w:rPr>
              <w:t>9</w:t>
            </w:r>
            <w:r w:rsidR="00140E1C">
              <w:rPr>
                <w:rFonts w:cs="Arial"/>
                <w:sz w:val="18"/>
                <w:szCs w:val="18"/>
              </w:rPr>
              <w:t>.3</w:t>
            </w:r>
            <w:r w:rsidR="00140E1C">
              <w:rPr>
                <w:rFonts w:cs="Arial"/>
                <w:sz w:val="18"/>
                <w:szCs w:val="18"/>
              </w:rPr>
              <w:br/>
            </w:r>
          </w:p>
        </w:tc>
        <w:tc>
          <w:tcPr>
            <w:tcW w:w="4700" w:type="dxa"/>
            <w:tcBorders>
              <w:top w:val="outset" w:sz="6" w:space="0" w:color="auto"/>
              <w:left w:val="outset" w:sz="6" w:space="0" w:color="auto"/>
              <w:bottom w:val="outset" w:sz="6" w:space="0" w:color="auto"/>
              <w:right w:val="outset" w:sz="6" w:space="0" w:color="auto"/>
            </w:tcBorders>
            <w:shd w:val="clear" w:color="auto" w:fill="F7F6F3"/>
            <w:hideMark/>
          </w:tcPr>
          <w:p w14:paraId="6D54EC49" w14:textId="77777777" w:rsidR="00140E1C" w:rsidRDefault="00140E1C">
            <w:pPr>
              <w:rPr>
                <w:rFonts w:cs="Arial"/>
                <w:sz w:val="18"/>
                <w:szCs w:val="18"/>
              </w:rPr>
            </w:pPr>
            <w:r>
              <w:rPr>
                <w:rFonts w:cs="Arial"/>
                <w:sz w:val="18"/>
                <w:szCs w:val="18"/>
              </w:rPr>
              <w:t>Conduct an incident critique for incident responders.</w:t>
            </w:r>
          </w:p>
        </w:tc>
        <w:tc>
          <w:tcPr>
            <w:tcW w:w="6696" w:type="dxa"/>
            <w:tcBorders>
              <w:top w:val="outset" w:sz="6" w:space="0" w:color="auto"/>
              <w:left w:val="outset" w:sz="6" w:space="0" w:color="auto"/>
              <w:bottom w:val="outset" w:sz="6" w:space="0" w:color="auto"/>
              <w:right w:val="nil"/>
            </w:tcBorders>
            <w:shd w:val="clear" w:color="auto" w:fill="F7F6F3"/>
            <w:hideMark/>
          </w:tcPr>
          <w:p w14:paraId="6DF9974A" w14:textId="77777777" w:rsidR="00140E1C" w:rsidRDefault="00140E1C">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w:t>
            </w:r>
            <w:proofErr w:type="gramStart"/>
            <w:r>
              <w:rPr>
                <w:rFonts w:cs="Arial"/>
                <w:sz w:val="18"/>
                <w:szCs w:val="18"/>
              </w:rPr>
              <w:t>  ]</w:t>
            </w:r>
            <w:proofErr w:type="gramEnd"/>
            <w:r>
              <w:rPr>
                <w:rFonts w:cs="Arial"/>
                <w:sz w:val="18"/>
                <w:szCs w:val="18"/>
              </w:rPr>
              <w:t>     S [    ]     M [     ]     U [     ]     </w:t>
            </w:r>
          </w:p>
        </w:tc>
      </w:tr>
    </w:tbl>
    <w:p w14:paraId="4BC15258" w14:textId="77777777" w:rsidR="00140E1C" w:rsidRDefault="00140E1C" w:rsidP="00140E1C">
      <w:r>
        <w:br w:type="page"/>
      </w:r>
    </w:p>
    <w:tbl>
      <w:tblPr>
        <w:tblW w:w="5000" w:type="pct"/>
        <w:jc w:val="center"/>
        <w:tblCellSpacing w:w="0" w:type="dxa"/>
        <w:tblCellMar>
          <w:top w:w="120" w:type="dxa"/>
          <w:left w:w="120" w:type="dxa"/>
          <w:bottom w:w="120" w:type="dxa"/>
          <w:right w:w="120" w:type="dxa"/>
        </w:tblCellMar>
        <w:tblLook w:val="00A0" w:firstRow="1" w:lastRow="0" w:firstColumn="1" w:lastColumn="0" w:noHBand="0" w:noVBand="0"/>
      </w:tblPr>
      <w:tblGrid>
        <w:gridCol w:w="12960"/>
      </w:tblGrid>
      <w:tr w:rsidR="00140E1C" w14:paraId="248D7614" w14:textId="77777777" w:rsidTr="00140E1C">
        <w:trPr>
          <w:tblCellSpacing w:w="0" w:type="dxa"/>
          <w:jc w:val="center"/>
        </w:trPr>
        <w:tc>
          <w:tcPr>
            <w:tcW w:w="0" w:type="auto"/>
            <w:vAlign w:val="center"/>
          </w:tcPr>
          <w:p w14:paraId="5280D2FC" w14:textId="77777777" w:rsidR="00140E1C" w:rsidRDefault="00140E1C">
            <w:pPr>
              <w:pStyle w:val="NormalWeb"/>
              <w:rPr>
                <w:rStyle w:val="eegtitle1"/>
                <w:sz w:val="24"/>
                <w:szCs w:val="30"/>
              </w:rPr>
            </w:pPr>
            <w:r>
              <w:rPr>
                <w:rStyle w:val="eegtitle1"/>
              </w:rPr>
              <w:lastRenderedPageBreak/>
              <w:t>Environmental Response/Health and Safety</w:t>
            </w:r>
          </w:p>
          <w:p w14:paraId="332ADF4B" w14:textId="77777777" w:rsidR="00140E1C" w:rsidRDefault="00140E1C">
            <w:pPr>
              <w:pStyle w:val="NormalWeb"/>
              <w:rPr>
                <w:sz w:val="18"/>
                <w:szCs w:val="18"/>
              </w:rPr>
            </w:pPr>
            <w:r>
              <w:rPr>
                <w:rFonts w:cs="Arial"/>
                <w:b/>
                <w:bCs/>
              </w:rPr>
              <w:t>Exercise Evaluation Guide Analysis Sheets</w:t>
            </w:r>
            <w:r>
              <w:rPr>
                <w:rFonts w:cs="Arial"/>
                <w:sz w:val="18"/>
                <w:szCs w:val="18"/>
              </w:rPr>
              <w:t> </w:t>
            </w:r>
          </w:p>
          <w:p w14:paraId="0EC5209B" w14:textId="77777777" w:rsidR="00140E1C" w:rsidRDefault="00140E1C">
            <w:pPr>
              <w:pStyle w:val="NormalWeb"/>
              <w:rPr>
                <w:rFonts w:cs="Arial"/>
                <w:sz w:val="18"/>
                <w:szCs w:val="18"/>
              </w:rPr>
            </w:pPr>
            <w:r>
              <w:rPr>
                <w:rFonts w:cs="Arial"/>
                <w:sz w:val="18"/>
                <w:szCs w:val="18"/>
              </w:rPr>
              <w:t xml:space="preserve">The purpose of this section is to provide a narrative of what was observed by the evaluator/evaluation team for inclusion within the draft After Action Report/Improvement Plan. This section includes a chronological summary of what occurred during the exercise for the observed activities. This section also requests the evaluator provide key observations (strengths or areas for improvement) to provide feedback to the exercise participants to support sharing of lessons learned and best practices as well as identification of corrective actions to improve overall preparedness. </w:t>
            </w: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0A0" w:firstRow="1" w:lastRow="0" w:firstColumn="1" w:lastColumn="0" w:noHBand="0" w:noVBand="0"/>
            </w:tblPr>
            <w:tblGrid>
              <w:gridCol w:w="12704"/>
            </w:tblGrid>
            <w:tr w:rsidR="00140E1C" w14:paraId="1B26A5C4"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7F6F3"/>
                  <w:vAlign w:val="center"/>
                </w:tcPr>
                <w:p w14:paraId="3B80A46A" w14:textId="77777777" w:rsidR="00140E1C" w:rsidRDefault="00140E1C">
                  <w:pPr>
                    <w:pStyle w:val="NormalWeb"/>
                    <w:rPr>
                      <w:rFonts w:cs="Arial"/>
                      <w:sz w:val="18"/>
                      <w:szCs w:val="18"/>
                    </w:rPr>
                  </w:pPr>
                  <w:r>
                    <w:rPr>
                      <w:rFonts w:cs="Arial"/>
                      <w:b/>
                      <w:bCs/>
                    </w:rPr>
                    <w:t>Observations Summary</w:t>
                  </w:r>
                  <w:r>
                    <w:rPr>
                      <w:rFonts w:cs="Arial"/>
                      <w:sz w:val="18"/>
                      <w:szCs w:val="18"/>
                    </w:rPr>
                    <w:t xml:space="preserve"> </w:t>
                  </w:r>
                </w:p>
                <w:p w14:paraId="43792FAC" w14:textId="5974EE24" w:rsidR="00140E1C" w:rsidRDefault="00140E1C">
                  <w:pPr>
                    <w:pStyle w:val="NormalWeb"/>
                    <w:rPr>
                      <w:rFonts w:cs="Arial"/>
                      <w:sz w:val="18"/>
                      <w:szCs w:val="18"/>
                    </w:rPr>
                  </w:pPr>
                  <w:r>
                    <w:rPr>
                      <w:rFonts w:cs="Arial"/>
                      <w:sz w:val="18"/>
                      <w:szCs w:val="18"/>
                    </w:rPr>
                    <w:t>Write a general chronological narrative of responder actions based on your observations during the exercise. Provide an overview of what you witnessed and, specifically, discuss how this particular capability was carried out during the exercise, referencing specific Tasks where applicable. The narrative provided will be used in developing the exercise After-Action Report (AAR)/Improvement Plan (IP).  </w:t>
                  </w:r>
                </w:p>
              </w:tc>
            </w:tr>
          </w:tbl>
          <w:p w14:paraId="34B2003C" w14:textId="77777777" w:rsidR="00140E1C" w:rsidRDefault="00140E1C">
            <w:pPr>
              <w:pStyle w:val="NormalWeb"/>
              <w:spacing w:before="0" w:beforeAutospacing="0" w:after="0" w:afterAutospacing="0"/>
              <w:rPr>
                <w:rFonts w:cs="Arial"/>
                <w:vanish/>
                <w:sz w:val="18"/>
                <w:szCs w:val="18"/>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0A0" w:firstRow="1" w:lastRow="0" w:firstColumn="1" w:lastColumn="0" w:noHBand="0" w:noVBand="0"/>
            </w:tblPr>
            <w:tblGrid>
              <w:gridCol w:w="12704"/>
            </w:tblGrid>
            <w:tr w:rsidR="00140E1C" w14:paraId="767BDF84"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7F6F3"/>
                  <w:vAlign w:val="center"/>
                  <w:hideMark/>
                </w:tcPr>
                <w:p w14:paraId="2BBFC1D5" w14:textId="77777777" w:rsidR="00140E1C" w:rsidRDefault="00140E1C">
                  <w:pPr>
                    <w:rPr>
                      <w:rFonts w:cs="Arial"/>
                      <w:sz w:val="18"/>
                      <w:szCs w:val="18"/>
                    </w:rPr>
                  </w:pPr>
                  <w:r>
                    <w:rPr>
                      <w:rFonts w:cs="Arial"/>
                      <w:b/>
                      <w:bCs/>
                      <w:sz w:val="18"/>
                      <w:szCs w:val="18"/>
                    </w:rPr>
                    <w:t xml:space="preserve">Evaluator Observations: </w:t>
                  </w:r>
                  <w:r>
                    <w:rPr>
                      <w:rFonts w:cs="Arial"/>
                      <w:sz w:val="18"/>
                      <w:szCs w:val="18"/>
                    </w:rPr>
                    <w:br w:type="page"/>
                    <w:t xml:space="preserve">Record your key observations using the structure provided below. Please try to provide a minimum of three observations for each section. There is no maximum (three templates are provided for each section; reproduce these as necessary for additional observations). Use these sections to discuss strengths and any areas requiring improvement. Please provide as much detail as possible, including references to specific Activities and/or Tasks. Document your observations with reference to plans, procedures, exercise logs, and other resources. Describe and analyze what you observed and, if applicable, make specific recommendations. Please be thorough, clear, and comprehensive, as these sections will feed directly into the drafting of the After-Action Report (AAR). Complete electronically if possible, or on separate pages if necessary. </w:t>
                  </w:r>
                </w:p>
              </w:tc>
            </w:tr>
            <w:tr w:rsidR="00140E1C" w14:paraId="64474E0A"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7F6F3"/>
                  <w:vAlign w:val="center"/>
                </w:tcPr>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0A0" w:firstRow="1" w:lastRow="0" w:firstColumn="1" w:lastColumn="0" w:noHBand="0" w:noVBand="0"/>
                  </w:tblPr>
                  <w:tblGrid>
                    <w:gridCol w:w="12418"/>
                  </w:tblGrid>
                  <w:tr w:rsidR="00140E1C" w14:paraId="30FD9EEE"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7F6F3"/>
                        <w:vAlign w:val="center"/>
                        <w:hideMark/>
                      </w:tcPr>
                      <w:p w14:paraId="093AD4AD" w14:textId="77777777" w:rsidR="00140E1C" w:rsidRDefault="00140E1C">
                        <w:pPr>
                          <w:rPr>
                            <w:rFonts w:cs="Arial"/>
                            <w:sz w:val="18"/>
                            <w:szCs w:val="18"/>
                          </w:rPr>
                        </w:pPr>
                        <w:r>
                          <w:rPr>
                            <w:rFonts w:cs="Arial"/>
                            <w:b/>
                            <w:bCs/>
                            <w:sz w:val="18"/>
                            <w:szCs w:val="18"/>
                          </w:rPr>
                          <w:t>Strengths</w:t>
                        </w:r>
                        <w:r>
                          <w:rPr>
                            <w:rFonts w:cs="Arial"/>
                            <w:sz w:val="18"/>
                            <w:szCs w:val="18"/>
                          </w:rPr>
                          <w:t xml:space="preserve"> </w:t>
                        </w:r>
                      </w:p>
                    </w:tc>
                  </w:tr>
                  <w:tr w:rsidR="00140E1C" w14:paraId="6688570C"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7F6F3"/>
                        <w:vAlign w:val="center"/>
                      </w:tcPr>
                      <w:p w14:paraId="0CC6DF24" w14:textId="77777777" w:rsidR="00140E1C" w:rsidRDefault="00140E1C">
                        <w:pPr>
                          <w:rPr>
                            <w:rFonts w:cs="Arial"/>
                            <w:sz w:val="18"/>
                            <w:szCs w:val="18"/>
                          </w:rPr>
                        </w:pPr>
                        <w:r>
                          <w:rPr>
                            <w:rFonts w:cs="Arial"/>
                            <w:b/>
                            <w:bCs/>
                            <w:sz w:val="18"/>
                            <w:szCs w:val="18"/>
                          </w:rPr>
                          <w:t>1. Observation Title:</w:t>
                        </w:r>
                      </w:p>
                      <w:p w14:paraId="446B10EA" w14:textId="77777777" w:rsidR="00140E1C" w:rsidRDefault="00140E1C">
                        <w:pPr>
                          <w:pStyle w:val="NormalWeb"/>
                          <w:rPr>
                            <w:rFonts w:cs="Arial"/>
                            <w:sz w:val="18"/>
                            <w:szCs w:val="18"/>
                          </w:rPr>
                        </w:pPr>
                        <w:r>
                          <w:rPr>
                            <w:rFonts w:cs="Arial"/>
                            <w:b/>
                            <w:bCs/>
                            <w:sz w:val="18"/>
                            <w:szCs w:val="18"/>
                          </w:rPr>
                          <w:t>Related Activity:</w:t>
                        </w:r>
                      </w:p>
                      <w:p w14:paraId="5A74BA9F" w14:textId="77777777" w:rsidR="00140E1C" w:rsidRDefault="00140E1C">
                        <w:pPr>
                          <w:pStyle w:val="NormalWeb"/>
                          <w:rPr>
                            <w:rFonts w:cs="Arial"/>
                            <w:sz w:val="18"/>
                            <w:szCs w:val="18"/>
                          </w:rPr>
                        </w:pPr>
                        <w:r>
                          <w:rPr>
                            <w:rFonts w:cs="Arial"/>
                            <w:b/>
                            <w:bCs/>
                            <w:sz w:val="18"/>
                            <w:szCs w:val="18"/>
                          </w:rPr>
                          <w:t>Record for Lesson Learned?</w:t>
                        </w:r>
                        <w:r>
                          <w:rPr>
                            <w:rFonts w:cs="Arial"/>
                            <w:sz w:val="18"/>
                            <w:szCs w:val="18"/>
                          </w:rPr>
                          <w:t xml:space="preserve"> (Check the box that applies) Yes ___ No ___ </w:t>
                        </w:r>
                      </w:p>
                      <w:p w14:paraId="4B2848E4" w14:textId="77777777" w:rsidR="00140E1C" w:rsidRDefault="00140E1C">
                        <w:pPr>
                          <w:pStyle w:val="NormalWeb"/>
                          <w:rPr>
                            <w:rFonts w:cs="Arial"/>
                            <w:sz w:val="18"/>
                            <w:szCs w:val="18"/>
                          </w:rPr>
                        </w:pPr>
                        <w:r>
                          <w:rPr>
                            <w:rFonts w:cs="Arial"/>
                            <w:b/>
                            <w:bCs/>
                            <w:sz w:val="18"/>
                            <w:szCs w:val="18"/>
                          </w:rPr>
                          <w:lastRenderedPageBreak/>
                          <w:t>1) Analysis:</w:t>
                        </w:r>
                        <w:r>
                          <w:rPr>
                            <w:rFonts w:cs="Arial"/>
                            <w:sz w:val="18"/>
                            <w:szCs w:val="18"/>
                          </w:rPr>
                          <w:t xml:space="preserve"> (Include a </w:t>
                        </w:r>
                        <w:r>
                          <w:rPr>
                            <w:rFonts w:cs="Arial"/>
                            <w:b/>
                            <w:bCs/>
                            <w:sz w:val="18"/>
                            <w:szCs w:val="18"/>
                          </w:rPr>
                          <w:t>discussion</w:t>
                        </w:r>
                        <w:r>
                          <w:rPr>
                            <w:rFonts w:cs="Arial"/>
                            <w:sz w:val="18"/>
                            <w:szCs w:val="18"/>
                          </w:rPr>
                          <w:t xml:space="preserve"> of what happened. When? Where? How? Who was involved? Also, describe the </w:t>
                        </w:r>
                        <w:r>
                          <w:rPr>
                            <w:rFonts w:cs="Arial"/>
                            <w:b/>
                            <w:bCs/>
                            <w:sz w:val="18"/>
                            <w:szCs w:val="18"/>
                          </w:rPr>
                          <w:t>root cause</w:t>
                        </w:r>
                        <w:r>
                          <w:rPr>
                            <w:rFonts w:cs="Arial"/>
                            <w:sz w:val="18"/>
                            <w:szCs w:val="18"/>
                          </w:rPr>
                          <w:t xml:space="preserve"> of the observation, including contributing factors and what led to the strength. Finally, if applicable, describe the positive </w:t>
                        </w:r>
                        <w:r>
                          <w:rPr>
                            <w:rFonts w:cs="Arial"/>
                            <w:b/>
                            <w:bCs/>
                            <w:sz w:val="18"/>
                            <w:szCs w:val="18"/>
                          </w:rPr>
                          <w:t>consequences</w:t>
                        </w:r>
                        <w:r>
                          <w:rPr>
                            <w:rFonts w:cs="Arial"/>
                            <w:sz w:val="18"/>
                            <w:szCs w:val="18"/>
                          </w:rPr>
                          <w:t xml:space="preserve"> of the actions observed.)</w:t>
                        </w:r>
                      </w:p>
                      <w:p w14:paraId="63813894" w14:textId="77777777" w:rsidR="00140E1C" w:rsidRDefault="00140E1C">
                        <w:pPr>
                          <w:pStyle w:val="NormalWeb"/>
                          <w:rPr>
                            <w:rFonts w:cs="Arial"/>
                            <w:sz w:val="18"/>
                            <w:szCs w:val="18"/>
                          </w:rPr>
                        </w:pPr>
                        <w:r>
                          <w:rPr>
                            <w:rFonts w:cs="Arial"/>
                            <w:b/>
                            <w:bCs/>
                            <w:sz w:val="18"/>
                            <w:szCs w:val="18"/>
                          </w:rPr>
                          <w:t>2) References:</w:t>
                        </w:r>
                        <w:r>
                          <w:rPr>
                            <w:rFonts w:cs="Arial"/>
                            <w:sz w:val="18"/>
                            <w:szCs w:val="18"/>
                          </w:rPr>
                          <w:t xml:space="preserve"> (Include references to plans, policies, and procedures relevant to the observation) </w:t>
                        </w:r>
                      </w:p>
                      <w:p w14:paraId="6F64793A" w14:textId="77777777" w:rsidR="00140E1C" w:rsidRDefault="00140E1C">
                        <w:pPr>
                          <w:pStyle w:val="NormalWeb"/>
                          <w:rPr>
                            <w:rFonts w:cs="Arial"/>
                            <w:b/>
                            <w:bCs/>
                            <w:sz w:val="18"/>
                            <w:szCs w:val="18"/>
                          </w:rPr>
                        </w:pPr>
                      </w:p>
                      <w:p w14:paraId="7C8BA2BF" w14:textId="77777777" w:rsidR="00140E1C" w:rsidRDefault="00140E1C">
                        <w:pPr>
                          <w:pStyle w:val="NormalWeb"/>
                          <w:rPr>
                            <w:rFonts w:cs="Arial"/>
                            <w:sz w:val="18"/>
                            <w:szCs w:val="18"/>
                          </w:rPr>
                        </w:pPr>
                        <w:r>
                          <w:rPr>
                            <w:rFonts w:cs="Arial"/>
                            <w:b/>
                            <w:bCs/>
                            <w:sz w:val="18"/>
                            <w:szCs w:val="18"/>
                          </w:rPr>
                          <w:t xml:space="preserve">3) Recommendation: </w:t>
                        </w:r>
                        <w:r>
                          <w:rPr>
                            <w:rFonts w:cs="Arial"/>
                            <w:sz w:val="18"/>
                            <w:szCs w:val="18"/>
                          </w:rPr>
                          <w:t xml:space="preserve">(Even though you have identified this issue as a strength, please identify any recommendations you may have for enhancing performance further, or for how this strength may be institutionalized or shared with others.) </w:t>
                        </w:r>
                      </w:p>
                      <w:p w14:paraId="13EF832F" w14:textId="77777777" w:rsidR="00140E1C" w:rsidRDefault="00140E1C">
                        <w:pPr>
                          <w:pStyle w:val="NormalWeb"/>
                          <w:rPr>
                            <w:rFonts w:cs="Arial"/>
                            <w:sz w:val="18"/>
                            <w:szCs w:val="18"/>
                          </w:rPr>
                        </w:pPr>
                        <w:r>
                          <w:rPr>
                            <w:rFonts w:cs="Arial"/>
                            <w:sz w:val="18"/>
                            <w:szCs w:val="18"/>
                          </w:rPr>
                          <w:t> </w:t>
                        </w:r>
                      </w:p>
                    </w:tc>
                  </w:tr>
                </w:tbl>
                <w:p w14:paraId="17805150" w14:textId="77777777" w:rsidR="00140E1C" w:rsidRDefault="00140E1C">
                  <w:pPr>
                    <w:pStyle w:val="NormalWeb"/>
                    <w:spacing w:before="0" w:beforeAutospacing="0" w:after="0" w:afterAutospacing="0"/>
                    <w:rPr>
                      <w:rFonts w:cs="Arial"/>
                      <w:vanish/>
                      <w:sz w:val="18"/>
                      <w:szCs w:val="18"/>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0A0" w:firstRow="1" w:lastRow="0" w:firstColumn="1" w:lastColumn="0" w:noHBand="0" w:noVBand="0"/>
                  </w:tblPr>
                  <w:tblGrid>
                    <w:gridCol w:w="12418"/>
                  </w:tblGrid>
                  <w:tr w:rsidR="00140E1C" w14:paraId="3ADA5369"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7F6F3"/>
                        <w:vAlign w:val="center"/>
                        <w:hideMark/>
                      </w:tcPr>
                      <w:p w14:paraId="30BC1765" w14:textId="77777777" w:rsidR="00140E1C" w:rsidRDefault="00140E1C">
                        <w:pPr>
                          <w:rPr>
                            <w:rFonts w:cs="Arial"/>
                            <w:sz w:val="18"/>
                            <w:szCs w:val="18"/>
                          </w:rPr>
                        </w:pPr>
                        <w:r>
                          <w:rPr>
                            <w:rFonts w:cs="Arial"/>
                            <w:b/>
                            <w:bCs/>
                            <w:sz w:val="18"/>
                            <w:szCs w:val="18"/>
                          </w:rPr>
                          <w:t>Areas for Improvement</w:t>
                        </w:r>
                        <w:r>
                          <w:rPr>
                            <w:rFonts w:cs="Arial"/>
                            <w:sz w:val="18"/>
                            <w:szCs w:val="18"/>
                          </w:rPr>
                          <w:t xml:space="preserve"> </w:t>
                        </w:r>
                      </w:p>
                    </w:tc>
                  </w:tr>
                  <w:tr w:rsidR="00140E1C" w14:paraId="58A1668E"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7F6F3"/>
                        <w:vAlign w:val="center"/>
                      </w:tcPr>
                      <w:p w14:paraId="64BEB530" w14:textId="77777777" w:rsidR="00140E1C" w:rsidRDefault="00140E1C">
                        <w:pPr>
                          <w:rPr>
                            <w:rFonts w:cs="Arial"/>
                            <w:sz w:val="18"/>
                            <w:szCs w:val="18"/>
                          </w:rPr>
                        </w:pPr>
                        <w:r>
                          <w:rPr>
                            <w:rFonts w:cs="Arial"/>
                            <w:b/>
                            <w:bCs/>
                            <w:sz w:val="18"/>
                            <w:szCs w:val="18"/>
                          </w:rPr>
                          <w:t>1. Observation Title:</w:t>
                        </w:r>
                      </w:p>
                      <w:p w14:paraId="0339EEAC" w14:textId="77777777" w:rsidR="00140E1C" w:rsidRDefault="00140E1C">
                        <w:pPr>
                          <w:pStyle w:val="NormalWeb"/>
                          <w:rPr>
                            <w:rFonts w:cs="Arial"/>
                            <w:sz w:val="18"/>
                            <w:szCs w:val="18"/>
                          </w:rPr>
                        </w:pPr>
                        <w:r>
                          <w:rPr>
                            <w:rFonts w:cs="Arial"/>
                            <w:b/>
                            <w:bCs/>
                            <w:sz w:val="18"/>
                            <w:szCs w:val="18"/>
                          </w:rPr>
                          <w:t>Related Activity:</w:t>
                        </w:r>
                      </w:p>
                      <w:p w14:paraId="6085F61A" w14:textId="77777777" w:rsidR="00140E1C" w:rsidRDefault="00140E1C">
                        <w:pPr>
                          <w:pStyle w:val="NormalWeb"/>
                          <w:rPr>
                            <w:rFonts w:cs="Arial"/>
                            <w:sz w:val="18"/>
                            <w:szCs w:val="18"/>
                          </w:rPr>
                        </w:pPr>
                        <w:r>
                          <w:rPr>
                            <w:rFonts w:cs="Arial"/>
                            <w:b/>
                            <w:bCs/>
                            <w:sz w:val="18"/>
                            <w:szCs w:val="18"/>
                          </w:rPr>
                          <w:t>Record for Lesson Learned?</w:t>
                        </w:r>
                        <w:r>
                          <w:rPr>
                            <w:rFonts w:cs="Arial"/>
                            <w:sz w:val="18"/>
                            <w:szCs w:val="18"/>
                          </w:rPr>
                          <w:t xml:space="preserve"> (Check the box that applies) Yes ___ No ___</w:t>
                        </w:r>
                      </w:p>
                      <w:p w14:paraId="0E3F3771" w14:textId="77777777" w:rsidR="00140E1C" w:rsidRDefault="00140E1C">
                        <w:pPr>
                          <w:pStyle w:val="NormalWeb"/>
                          <w:rPr>
                            <w:rFonts w:cs="Arial"/>
                            <w:sz w:val="18"/>
                            <w:szCs w:val="18"/>
                          </w:rPr>
                        </w:pPr>
                        <w:r>
                          <w:rPr>
                            <w:rFonts w:cs="Arial"/>
                            <w:b/>
                            <w:bCs/>
                            <w:sz w:val="18"/>
                            <w:szCs w:val="18"/>
                          </w:rPr>
                          <w:t>1) Analysis:</w:t>
                        </w:r>
                        <w:r>
                          <w:rPr>
                            <w:rFonts w:cs="Arial"/>
                            <w:sz w:val="18"/>
                            <w:szCs w:val="18"/>
                          </w:rPr>
                          <w:t xml:space="preserve"> (Include a </w:t>
                        </w:r>
                        <w:r>
                          <w:rPr>
                            <w:rFonts w:cs="Arial"/>
                            <w:b/>
                            <w:bCs/>
                            <w:sz w:val="18"/>
                            <w:szCs w:val="18"/>
                          </w:rPr>
                          <w:t>discussion</w:t>
                        </w:r>
                        <w:r>
                          <w:rPr>
                            <w:rFonts w:cs="Arial"/>
                            <w:sz w:val="18"/>
                            <w:szCs w:val="18"/>
                          </w:rPr>
                          <w:t xml:space="preserve"> of what happened. When? Where? How? Who was involved? Also, describe the </w:t>
                        </w:r>
                        <w:r>
                          <w:rPr>
                            <w:rFonts w:cs="Arial"/>
                            <w:b/>
                            <w:bCs/>
                            <w:sz w:val="18"/>
                            <w:szCs w:val="18"/>
                          </w:rPr>
                          <w:t>root cause</w:t>
                        </w:r>
                        <w:r>
                          <w:rPr>
                            <w:rFonts w:cs="Arial"/>
                            <w:sz w:val="18"/>
                            <w:szCs w:val="18"/>
                          </w:rPr>
                          <w:t xml:space="preserve"> of the observation, including contributing factors and what led to the strength. Finally, if applicable, describe the negative </w:t>
                        </w:r>
                        <w:r>
                          <w:rPr>
                            <w:rFonts w:cs="Arial"/>
                            <w:b/>
                            <w:bCs/>
                            <w:sz w:val="18"/>
                            <w:szCs w:val="18"/>
                          </w:rPr>
                          <w:t>consequences</w:t>
                        </w:r>
                        <w:r>
                          <w:rPr>
                            <w:rFonts w:cs="Arial"/>
                            <w:sz w:val="18"/>
                            <w:szCs w:val="18"/>
                          </w:rPr>
                          <w:t xml:space="preserve"> of the actions observed.)</w:t>
                        </w:r>
                      </w:p>
                      <w:p w14:paraId="2A3E9510" w14:textId="77777777" w:rsidR="00140E1C" w:rsidRDefault="00140E1C">
                        <w:pPr>
                          <w:pStyle w:val="NormalWeb"/>
                          <w:rPr>
                            <w:rFonts w:cs="Arial"/>
                            <w:b/>
                            <w:bCs/>
                            <w:sz w:val="18"/>
                            <w:szCs w:val="18"/>
                          </w:rPr>
                        </w:pPr>
                      </w:p>
                      <w:p w14:paraId="3DE94454" w14:textId="77777777" w:rsidR="00140E1C" w:rsidRDefault="00140E1C">
                        <w:pPr>
                          <w:pStyle w:val="NormalWeb"/>
                          <w:rPr>
                            <w:rFonts w:cs="Arial"/>
                            <w:sz w:val="18"/>
                            <w:szCs w:val="18"/>
                          </w:rPr>
                        </w:pPr>
                        <w:r>
                          <w:rPr>
                            <w:rFonts w:cs="Arial"/>
                            <w:b/>
                            <w:bCs/>
                            <w:sz w:val="18"/>
                            <w:szCs w:val="18"/>
                          </w:rPr>
                          <w:t>2) References:</w:t>
                        </w:r>
                        <w:r>
                          <w:rPr>
                            <w:rFonts w:cs="Arial"/>
                            <w:sz w:val="18"/>
                            <w:szCs w:val="18"/>
                          </w:rPr>
                          <w:t xml:space="preserve"> (Include references to plans, policies, and procedures relevant to the observation)</w:t>
                        </w:r>
                      </w:p>
                      <w:p w14:paraId="38EF293A" w14:textId="77777777" w:rsidR="00140E1C" w:rsidRDefault="00140E1C">
                        <w:pPr>
                          <w:pStyle w:val="NormalWeb"/>
                          <w:rPr>
                            <w:rFonts w:cs="Arial"/>
                            <w:sz w:val="18"/>
                            <w:szCs w:val="18"/>
                          </w:rPr>
                        </w:pPr>
                      </w:p>
                      <w:p w14:paraId="7E352A36" w14:textId="51E722ED" w:rsidR="00140E1C" w:rsidRDefault="00140E1C" w:rsidP="00DE719F">
                        <w:pPr>
                          <w:pStyle w:val="NormalWeb"/>
                          <w:rPr>
                            <w:rFonts w:cs="Arial"/>
                            <w:sz w:val="18"/>
                            <w:szCs w:val="18"/>
                          </w:rPr>
                        </w:pPr>
                        <w:r>
                          <w:rPr>
                            <w:rFonts w:cs="Arial"/>
                            <w:b/>
                            <w:bCs/>
                            <w:sz w:val="18"/>
                            <w:szCs w:val="18"/>
                          </w:rPr>
                          <w:t xml:space="preserve">3) Recommendation: </w:t>
                        </w:r>
                        <w:r>
                          <w:rPr>
                            <w:rFonts w:cs="Arial"/>
                            <w:sz w:val="18"/>
                            <w:szCs w:val="18"/>
                          </w:rPr>
                          <w:t>(Write a recommendation to address the root cause. Relate your recommendations to needed changes in plans, procedures, equipment, training, mutual aid support, management and leadership support.) </w:t>
                        </w:r>
                      </w:p>
                    </w:tc>
                  </w:tr>
                </w:tbl>
                <w:p w14:paraId="42E8490D" w14:textId="77777777" w:rsidR="00140E1C" w:rsidRDefault="00140E1C">
                  <w:pPr>
                    <w:rPr>
                      <w:rFonts w:cs="Arial"/>
                      <w:sz w:val="18"/>
                      <w:szCs w:val="18"/>
                    </w:rPr>
                  </w:pPr>
                </w:p>
              </w:tc>
            </w:tr>
          </w:tbl>
          <w:p w14:paraId="1E89B911" w14:textId="77777777" w:rsidR="00140E1C" w:rsidRDefault="00140E1C">
            <w:pPr>
              <w:rPr>
                <w:rFonts w:cs="Arial"/>
                <w:sz w:val="18"/>
                <w:szCs w:val="18"/>
              </w:rPr>
            </w:pPr>
          </w:p>
        </w:tc>
      </w:tr>
    </w:tbl>
    <w:p w14:paraId="61F799E2" w14:textId="77777777" w:rsidR="00140E1C" w:rsidRDefault="00140E1C" w:rsidP="00140E1C">
      <w:pPr>
        <w:rPr>
          <w:sz w:val="18"/>
          <w:szCs w:val="18"/>
        </w:rPr>
      </w:pPr>
    </w:p>
    <w:p w14:paraId="28862D97" w14:textId="337C1E96" w:rsidR="00140E1C" w:rsidRDefault="00140E1C" w:rsidP="00140E1C">
      <w:pPr>
        <w:rPr>
          <w:rFonts w:cs="Arial"/>
          <w:vanish/>
          <w:sz w:val="18"/>
          <w:szCs w:val="18"/>
        </w:rPr>
      </w:pPr>
    </w:p>
    <w:sectPr w:rsidR="00140E1C" w:rsidSect="00140E1C">
      <w:pgSz w:w="15840" w:h="12240" w:orient="landscape"/>
      <w:pgMar w:top="720" w:right="1440" w:bottom="630" w:left="1440" w:header="720" w:footer="22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722B1B" w14:textId="77777777" w:rsidR="006A14B6" w:rsidRDefault="006A14B6">
      <w:r>
        <w:separator/>
      </w:r>
    </w:p>
    <w:p w14:paraId="0FEC7D4F" w14:textId="77777777" w:rsidR="006A14B6" w:rsidRDefault="006A14B6"/>
  </w:endnote>
  <w:endnote w:type="continuationSeparator" w:id="0">
    <w:p w14:paraId="735CB7EC" w14:textId="77777777" w:rsidR="006A14B6" w:rsidRDefault="006A14B6">
      <w:r>
        <w:continuationSeparator/>
      </w:r>
    </w:p>
    <w:p w14:paraId="4708CF0C" w14:textId="77777777" w:rsidR="006A14B6" w:rsidRDefault="006A14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Bold">
    <w:altName w:val="Arial"/>
    <w:panose1 w:val="020B0704020202020204"/>
    <w:charset w:val="59"/>
    <w:family w:val="auto"/>
    <w:pitch w:val="variable"/>
    <w:sig w:usb0="E0002AFF" w:usb1="C0007843" w:usb2="00000009" w:usb3="00000000" w:csb0="000001FF" w:csb1="00000000"/>
  </w:font>
  <w:font w:name="Joanna MT">
    <w:altName w:val="Century"/>
    <w:panose1 w:val="00000000000000000000"/>
    <w:charset w:val="00"/>
    <w:family w:val="roman"/>
    <w:notTrueType/>
    <w:pitch w:val="variable"/>
    <w:sig w:usb0="00000003" w:usb1="00000000" w:usb2="00000000" w:usb3="00000000" w:csb0="00000001" w:csb1="00000000"/>
  </w:font>
  <w:font w:name="AGaramondPro-Regular">
    <w:panose1 w:val="00000000000000000000"/>
    <w:charset w:val="00"/>
    <w:family w:val="auto"/>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lbertus Medium">
    <w:panose1 w:val="020E0602030304020304"/>
    <w:charset w:val="00"/>
    <w:family w:val="swiss"/>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TF79O00">
    <w:altName w:val="Cambria"/>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72022716"/>
      <w:docPartObj>
        <w:docPartGallery w:val="Page Numbers (Bottom of Page)"/>
        <w:docPartUnique/>
      </w:docPartObj>
    </w:sdtPr>
    <w:sdtEndPr>
      <w:rPr>
        <w:rStyle w:val="PageNumber"/>
      </w:rPr>
    </w:sdtEndPr>
    <w:sdtContent>
      <w:p w14:paraId="3A2B07C1" w14:textId="538FC955" w:rsidR="006A14B6" w:rsidRDefault="006A14B6" w:rsidP="00874CB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76A42C5" w14:textId="77777777" w:rsidR="006A14B6" w:rsidRDefault="006A14B6" w:rsidP="00DF24C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32143553"/>
      <w:docPartObj>
        <w:docPartGallery w:val="Page Numbers (Bottom of Page)"/>
        <w:docPartUnique/>
      </w:docPartObj>
    </w:sdtPr>
    <w:sdtEndPr>
      <w:rPr>
        <w:rStyle w:val="PageNumber"/>
      </w:rPr>
    </w:sdtEndPr>
    <w:sdtContent>
      <w:p w14:paraId="204D0836" w14:textId="77777777" w:rsidR="006A14B6" w:rsidRDefault="006A14B6" w:rsidP="00874CB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ii</w:t>
        </w:r>
        <w:r>
          <w:rPr>
            <w:rStyle w:val="PageNumber"/>
          </w:rPr>
          <w:fldChar w:fldCharType="end"/>
        </w:r>
      </w:p>
    </w:sdtContent>
  </w:sdt>
  <w:p w14:paraId="0F8E957E" w14:textId="1B658F4A" w:rsidR="006A14B6" w:rsidRDefault="006A14B6" w:rsidP="00DF24CE">
    <w:pPr>
      <w:pStyle w:val="Footer"/>
      <w:ind w:right="360"/>
    </w:pPr>
    <w:r>
      <w:t xml:space="preserve">TEPP v. 1/2020 </w:t>
    </w:r>
  </w:p>
  <w:p w14:paraId="134FC3B1" w14:textId="7A291EED" w:rsidR="006A14B6" w:rsidRDefault="006A14B6" w:rsidP="00BA3237">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4B27F8" w14:textId="77777777" w:rsidR="006A14B6" w:rsidRDefault="006A14B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567498526"/>
      <w:docPartObj>
        <w:docPartGallery w:val="Page Numbers (Bottom of Page)"/>
        <w:docPartUnique/>
      </w:docPartObj>
    </w:sdtPr>
    <w:sdtEndPr>
      <w:rPr>
        <w:rStyle w:val="PageNumber"/>
      </w:rPr>
    </w:sdtEndPr>
    <w:sdtContent>
      <w:p w14:paraId="5C9315D4" w14:textId="1E6A9402" w:rsidR="006A14B6" w:rsidRDefault="006A14B6" w:rsidP="00DF24C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CCD5EA6" w14:textId="77777777" w:rsidR="006A14B6" w:rsidRPr="001D3C51" w:rsidRDefault="006A14B6" w:rsidP="00DF24CE">
    <w:pPr>
      <w:pStyle w:val="Footer"/>
      <w:ind w:right="360"/>
    </w:pPr>
    <w:r>
      <w:t xml:space="preserve">TEPP v. 1/2020 </w:t>
    </w:r>
  </w:p>
  <w:p w14:paraId="1DB5089B" w14:textId="77777777" w:rsidR="006A14B6" w:rsidRDefault="006A14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7B1E64" w14:textId="77777777" w:rsidR="006A14B6" w:rsidRDefault="006A14B6">
      <w:r>
        <w:separator/>
      </w:r>
    </w:p>
    <w:p w14:paraId="3249DAD0" w14:textId="77777777" w:rsidR="006A14B6" w:rsidRDefault="006A14B6"/>
  </w:footnote>
  <w:footnote w:type="continuationSeparator" w:id="0">
    <w:p w14:paraId="77E12CF5" w14:textId="77777777" w:rsidR="006A14B6" w:rsidRDefault="006A14B6">
      <w:r>
        <w:continuationSeparator/>
      </w:r>
    </w:p>
    <w:p w14:paraId="1486AD37" w14:textId="77777777" w:rsidR="006A14B6" w:rsidRDefault="006A14B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983F9F" w14:textId="77777777" w:rsidR="006A14B6" w:rsidRDefault="006A14B6">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A28995" w14:textId="77777777" w:rsidR="006A14B6" w:rsidRDefault="006A14B6">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BB2683" w14:textId="77777777" w:rsidR="006A14B6" w:rsidRDefault="006A14B6">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7F2BAD" w14:textId="77777777" w:rsidR="006A14B6" w:rsidRDefault="006A14B6">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C4F04F" w14:textId="77777777" w:rsidR="006A14B6" w:rsidRDefault="00B432A1">
    <w:pPr>
      <w:pStyle w:val="Header"/>
    </w:pPr>
    <w:r>
      <w:rPr>
        <w:noProof/>
      </w:rPr>
      <w:pict w14:anchorId="10493AF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 o:spid="_x0000_s2050" type="#_x0000_t136" alt="" style="position:absolute;margin-left:0;margin-top:0;width:435.05pt;height:174pt;rotation:315;z-index:-25164800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Times New Roman&quot;;font-size:1pt" string="DRAFT"/>
          <w10:wrap anchorx="margin" anchory="margin"/>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3C9A33" w14:textId="77777777" w:rsidR="006A14B6" w:rsidRDefault="00B432A1">
    <w:pPr>
      <w:pStyle w:val="Header"/>
    </w:pPr>
    <w:r>
      <w:rPr>
        <w:noProof/>
      </w:rPr>
      <w:pict w14:anchorId="335E6E2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 o:spid="_x0000_s2049" type="#_x0000_t136" alt="" style="position:absolute;margin-left:0;margin-top:0;width:435.05pt;height:174pt;rotation:315;z-index:-251649024;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C42D0C" w14:textId="69E57728" w:rsidR="006A14B6" w:rsidRPr="001F14CA" w:rsidRDefault="006A14B6" w:rsidP="00DF24CE">
    <w:pPr>
      <w:pStyle w:val="Draft"/>
      <w:rPr>
        <w:rFonts w:ascii="Arial" w:hAnsi="Arial"/>
        <w:color w:val="auto"/>
        <w:sz w:val="28"/>
        <w:szCs w:val="28"/>
      </w:rPr>
    </w:pPr>
    <w:r>
      <w:rPr>
        <w:rFonts w:ascii="Arial" w:hAnsi="Arial"/>
        <w:color w:val="auto"/>
        <w:sz w:val="28"/>
        <w:szCs w:val="28"/>
      </w:rPr>
      <w:t>C/</w:t>
    </w:r>
    <w:r>
      <w:rPr>
        <w:rFonts w:ascii="Arial" w:hAnsi="Arial"/>
        <w:caps w:val="0"/>
        <w:color w:val="auto"/>
        <w:sz w:val="28"/>
        <w:szCs w:val="28"/>
      </w:rPr>
      <w:t>E Handbook for Radiopharmaceuticals Exercise</w:t>
    </w:r>
  </w:p>
  <w:p w14:paraId="7FA66217" w14:textId="77777777" w:rsidR="006A14B6" w:rsidRPr="00142789" w:rsidRDefault="006A14B6" w:rsidP="00DF24CE">
    <w:pPr>
      <w:pStyle w:val="Draft"/>
      <w:jc w:val="left"/>
    </w:pPr>
    <w:r>
      <w:rPr>
        <w:szCs w:val="12"/>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5355A2" w14:textId="77777777" w:rsidR="006A14B6" w:rsidRDefault="006A14B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DCF543" w14:textId="684E6119" w:rsidR="006A14B6" w:rsidRPr="001F14CA" w:rsidRDefault="006A14B6" w:rsidP="00DF24CE">
    <w:pPr>
      <w:pStyle w:val="Draft"/>
      <w:rPr>
        <w:rFonts w:ascii="Arial" w:hAnsi="Arial"/>
        <w:color w:val="auto"/>
        <w:sz w:val="28"/>
        <w:szCs w:val="28"/>
      </w:rPr>
    </w:pPr>
    <w:r>
      <w:rPr>
        <w:rFonts w:ascii="Arial" w:hAnsi="Arial"/>
        <w:color w:val="auto"/>
        <w:sz w:val="28"/>
        <w:szCs w:val="28"/>
      </w:rPr>
      <w:t>C/</w:t>
    </w:r>
    <w:r>
      <w:rPr>
        <w:rFonts w:ascii="Arial" w:hAnsi="Arial"/>
        <w:caps w:val="0"/>
        <w:color w:val="auto"/>
        <w:sz w:val="28"/>
        <w:szCs w:val="28"/>
      </w:rPr>
      <w:t xml:space="preserve">E Handbook for Radiopharmaceuticals Exercise </w:t>
    </w:r>
  </w:p>
  <w:p w14:paraId="19B9E4CF" w14:textId="77777777" w:rsidR="006A14B6" w:rsidRDefault="006A14B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D0A476" w14:textId="77777777" w:rsidR="006A14B6" w:rsidRDefault="006A14B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6F7752" w14:textId="77777777" w:rsidR="006A14B6" w:rsidRDefault="006A14B6">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E59432" w14:textId="77777777" w:rsidR="006A14B6" w:rsidRDefault="006A14B6">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6923AC" w14:textId="77777777" w:rsidR="006A14B6" w:rsidRDefault="006A14B6">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4BA1A1" w14:textId="77777777" w:rsidR="006A14B6" w:rsidRDefault="006A14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3"/>
    <w:multiLevelType w:val="singleLevel"/>
    <w:tmpl w:val="B5A895B0"/>
    <w:lvl w:ilvl="0">
      <w:start w:val="1"/>
      <w:numFmt w:val="bullet"/>
      <w:pStyle w:val="ListBullet2"/>
      <w:lvlText w:val=""/>
      <w:lvlJc w:val="left"/>
      <w:pPr>
        <w:tabs>
          <w:tab w:val="num" w:pos="720"/>
        </w:tabs>
        <w:ind w:left="720" w:hanging="360"/>
      </w:pPr>
      <w:rPr>
        <w:rFonts w:ascii="Symbol" w:hAnsi="Symbol" w:hint="default"/>
        <w:color w:val="auto"/>
      </w:rPr>
    </w:lvl>
  </w:abstractNum>
  <w:abstractNum w:abstractNumId="1" w15:restartNumberingAfterBreak="0">
    <w:nsid w:val="FFFFFF89"/>
    <w:multiLevelType w:val="singleLevel"/>
    <w:tmpl w:val="011E5A02"/>
    <w:lvl w:ilvl="0">
      <w:start w:val="1"/>
      <w:numFmt w:val="bullet"/>
      <w:pStyle w:val="ListBullet"/>
      <w:lvlText w:val=""/>
      <w:lvlJc w:val="left"/>
      <w:pPr>
        <w:tabs>
          <w:tab w:val="num" w:pos="720"/>
        </w:tabs>
        <w:ind w:left="720" w:hanging="360"/>
      </w:pPr>
      <w:rPr>
        <w:rFonts w:ascii="Symbol" w:hAnsi="Symbol" w:hint="default"/>
        <w:color w:val="000080"/>
      </w:rPr>
    </w:lvl>
  </w:abstractNum>
  <w:abstractNum w:abstractNumId="2" w15:restartNumberingAfterBreak="0">
    <w:nsid w:val="05606D06"/>
    <w:multiLevelType w:val="hybridMultilevel"/>
    <w:tmpl w:val="88DCC7D8"/>
    <w:lvl w:ilvl="0" w:tplc="8E0E11E6">
      <w:start w:val="1"/>
      <w:numFmt w:val="bullet"/>
      <w:pStyle w:val="bullet2"/>
      <w:lvlText w:val="―"/>
      <w:lvlJc w:val="left"/>
      <w:pPr>
        <w:tabs>
          <w:tab w:val="num" w:pos="360"/>
        </w:tabs>
        <w:ind w:left="360" w:hanging="360"/>
      </w:pPr>
      <w:rPr>
        <w:rFonts w:ascii="Georgia" w:hAnsi="Georgia" w:cs="Georgia" w:hint="default"/>
        <w:color w:val="auto"/>
      </w:rPr>
    </w:lvl>
    <w:lvl w:ilvl="1" w:tplc="04090003">
      <w:start w:val="1"/>
      <w:numFmt w:val="bullet"/>
      <w:lvlText w:val="o"/>
      <w:lvlJc w:val="left"/>
      <w:pPr>
        <w:tabs>
          <w:tab w:val="num" w:pos="1541"/>
        </w:tabs>
        <w:ind w:left="1541" w:hanging="360"/>
      </w:pPr>
      <w:rPr>
        <w:rFonts w:ascii="Courier New" w:hAnsi="Courier New" w:cs="Times New Roman"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0E230819"/>
    <w:multiLevelType w:val="hybridMultilevel"/>
    <w:tmpl w:val="90745F0E"/>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Georgi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Georgia"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Georgia"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1D332B"/>
    <w:multiLevelType w:val="hybridMultilevel"/>
    <w:tmpl w:val="6C9C3246"/>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18E424F8"/>
    <w:multiLevelType w:val="hybridMultilevel"/>
    <w:tmpl w:val="E7C03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2E20AA"/>
    <w:multiLevelType w:val="hybridMultilevel"/>
    <w:tmpl w:val="976804DC"/>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1DF57938"/>
    <w:multiLevelType w:val="hybridMultilevel"/>
    <w:tmpl w:val="9AD42B9C"/>
    <w:lvl w:ilvl="0" w:tplc="75B4D624">
      <w:start w:val="2"/>
      <w:numFmt w:val="bullet"/>
      <w:lvlText w:val="-"/>
      <w:lvlJc w:val="left"/>
      <w:pPr>
        <w:ind w:left="420" w:hanging="360"/>
      </w:pPr>
      <w:rPr>
        <w:rFonts w:ascii="Arial" w:eastAsia="Times New Roman" w:hAnsi="Arial" w:cs="Arial" w:hint="default"/>
      </w:rPr>
    </w:lvl>
    <w:lvl w:ilvl="1" w:tplc="04090003" w:tentative="1">
      <w:start w:val="1"/>
      <w:numFmt w:val="bullet"/>
      <w:lvlText w:val="o"/>
      <w:lvlJc w:val="left"/>
      <w:pPr>
        <w:ind w:left="1140" w:hanging="360"/>
      </w:pPr>
      <w:rPr>
        <w:rFonts w:ascii="Courier New" w:hAnsi="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8" w15:restartNumberingAfterBreak="0">
    <w:nsid w:val="1EA67F79"/>
    <w:multiLevelType w:val="hybridMultilevel"/>
    <w:tmpl w:val="1D62C2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0B1D94"/>
    <w:multiLevelType w:val="hybridMultilevel"/>
    <w:tmpl w:val="F122456E"/>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0" w15:restartNumberingAfterBreak="0">
    <w:nsid w:val="24B4402A"/>
    <w:multiLevelType w:val="hybridMultilevel"/>
    <w:tmpl w:val="743801C2"/>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2C9F0C22"/>
    <w:multiLevelType w:val="hybridMultilevel"/>
    <w:tmpl w:val="39745F84"/>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2E967576"/>
    <w:multiLevelType w:val="hybridMultilevel"/>
    <w:tmpl w:val="F81AB9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Georgi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Georgia"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Georgia"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0992CA3"/>
    <w:multiLevelType w:val="hybridMultilevel"/>
    <w:tmpl w:val="5874DE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Georgi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Georgia"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Georgia"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8C80B03"/>
    <w:multiLevelType w:val="hybridMultilevel"/>
    <w:tmpl w:val="294A5A2A"/>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5" w15:restartNumberingAfterBreak="0">
    <w:nsid w:val="392F0C0A"/>
    <w:multiLevelType w:val="hybridMultilevel"/>
    <w:tmpl w:val="F7261D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Georgi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Georgia"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Georgia"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9B21479"/>
    <w:multiLevelType w:val="hybridMultilevel"/>
    <w:tmpl w:val="17A09E4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Georgi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Georgia"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Georgia"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B3B1872"/>
    <w:multiLevelType w:val="hybridMultilevel"/>
    <w:tmpl w:val="FA52E5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Georgi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Georgia"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Georgia"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17143F0"/>
    <w:multiLevelType w:val="hybridMultilevel"/>
    <w:tmpl w:val="09D45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498441E"/>
    <w:multiLevelType w:val="hybridMultilevel"/>
    <w:tmpl w:val="C69036B0"/>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0" w15:restartNumberingAfterBreak="0">
    <w:nsid w:val="44D84604"/>
    <w:multiLevelType w:val="hybridMultilevel"/>
    <w:tmpl w:val="80FA9A0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5092640"/>
    <w:multiLevelType w:val="hybridMultilevel"/>
    <w:tmpl w:val="624C8F56"/>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2" w15:restartNumberingAfterBreak="0">
    <w:nsid w:val="45C262DF"/>
    <w:multiLevelType w:val="hybridMultilevel"/>
    <w:tmpl w:val="9466B086"/>
    <w:lvl w:ilvl="0" w:tplc="FFFFFFFF">
      <w:start w:val="1"/>
      <w:numFmt w:val="decimal"/>
      <w:pStyle w:val="DPPListing-bold"/>
      <w:lvlText w:val="%1."/>
      <w:lvlJc w:val="left"/>
      <w:pPr>
        <w:tabs>
          <w:tab w:val="num" w:pos="540"/>
        </w:tabs>
        <w:ind w:left="540" w:hanging="360"/>
      </w:pPr>
      <w:rPr>
        <w:rFonts w:ascii="Times New Roman" w:hAnsi="Times New Roman" w:hint="default"/>
        <w:b w:val="0"/>
        <w:i w:val="0"/>
        <w:sz w:val="24"/>
      </w:rPr>
    </w:lvl>
    <w:lvl w:ilvl="1" w:tplc="FFFFFFFF">
      <w:start w:val="1"/>
      <w:numFmt w:val="decimal"/>
      <w:lvlText w:val="%2."/>
      <w:lvlJc w:val="left"/>
      <w:pPr>
        <w:tabs>
          <w:tab w:val="num" w:pos="1440"/>
        </w:tabs>
        <w:ind w:left="1440" w:hanging="360"/>
      </w:pPr>
      <w:rPr>
        <w:rFonts w:ascii="Times New Roman" w:eastAsia="Times New Roman" w:hAnsi="Times New Roman" w:cs="Times New Roman"/>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466319A2"/>
    <w:multiLevelType w:val="hybridMultilevel"/>
    <w:tmpl w:val="2F08C78E"/>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4" w15:restartNumberingAfterBreak="0">
    <w:nsid w:val="4AAE47F4"/>
    <w:multiLevelType w:val="hybridMultilevel"/>
    <w:tmpl w:val="34F61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BF00099"/>
    <w:multiLevelType w:val="hybridMultilevel"/>
    <w:tmpl w:val="148A41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Georgi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Georgia"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Georgia"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3053F92"/>
    <w:multiLevelType w:val="hybridMultilevel"/>
    <w:tmpl w:val="233E7C14"/>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7" w15:restartNumberingAfterBreak="0">
    <w:nsid w:val="58393A91"/>
    <w:multiLevelType w:val="hybridMultilevel"/>
    <w:tmpl w:val="9B2A08CE"/>
    <w:lvl w:ilvl="0" w:tplc="7A4C222E">
      <w:start w:val="1000"/>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FA501FF"/>
    <w:multiLevelType w:val="hybridMultilevel"/>
    <w:tmpl w:val="EF065C14"/>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9" w15:restartNumberingAfterBreak="0">
    <w:nsid w:val="66EF3077"/>
    <w:multiLevelType w:val="hybridMultilevel"/>
    <w:tmpl w:val="F5D0E952"/>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0" w15:restartNumberingAfterBreak="0">
    <w:nsid w:val="679F0966"/>
    <w:multiLevelType w:val="hybridMultilevel"/>
    <w:tmpl w:val="5D1C81E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Georgi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Georgia"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Georgia"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9CC77E7"/>
    <w:multiLevelType w:val="multilevel"/>
    <w:tmpl w:val="0409001D"/>
    <w:styleLink w:val="1ai"/>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lowerLetter"/>
      <w:lvlText w:val="%2."/>
      <w:lvlJc w:val="left"/>
      <w:pPr>
        <w:tabs>
          <w:tab w:val="num" w:pos="720"/>
        </w:tabs>
        <w:ind w:left="720" w:hanging="360"/>
      </w:pPr>
      <w:rPr>
        <w:rFonts w:ascii="Times New Roman" w:eastAsia="Times New Roman" w:hAnsi="Times New Roman" w:cs="Times New Roman"/>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6D9B1FFE"/>
    <w:multiLevelType w:val="hybridMultilevel"/>
    <w:tmpl w:val="34FCF130"/>
    <w:lvl w:ilvl="0" w:tplc="F43E840A">
      <w:start w:val="1"/>
      <w:numFmt w:val="bullet"/>
      <w:pStyle w:val="Table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Georgi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Georgia"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Georgia"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1D00F1B"/>
    <w:multiLevelType w:val="hybridMultilevel"/>
    <w:tmpl w:val="4E9AE13A"/>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4" w15:restartNumberingAfterBreak="0">
    <w:nsid w:val="724643A6"/>
    <w:multiLevelType w:val="hybridMultilevel"/>
    <w:tmpl w:val="87149AA8"/>
    <w:lvl w:ilvl="0" w:tplc="4462BC3A">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8B51A9A"/>
    <w:multiLevelType w:val="hybridMultilevel"/>
    <w:tmpl w:val="971472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Georgi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Georgia"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Georgia"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8B759CA"/>
    <w:multiLevelType w:val="hybridMultilevel"/>
    <w:tmpl w:val="A2D8D6E0"/>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7" w15:restartNumberingAfterBreak="0">
    <w:nsid w:val="7CC97835"/>
    <w:multiLevelType w:val="hybridMultilevel"/>
    <w:tmpl w:val="6A40766C"/>
    <w:lvl w:ilvl="0" w:tplc="78188DCC">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7D2002DB"/>
    <w:multiLevelType w:val="hybridMultilevel"/>
    <w:tmpl w:val="DD882FD4"/>
    <w:lvl w:ilvl="0" w:tplc="04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DCF46AE"/>
    <w:multiLevelType w:val="hybridMultilevel"/>
    <w:tmpl w:val="8FFAEE06"/>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40" w15:restartNumberingAfterBreak="0">
    <w:nsid w:val="7E2A63D0"/>
    <w:multiLevelType w:val="hybridMultilevel"/>
    <w:tmpl w:val="ED8806C2"/>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num w:numId="1">
    <w:abstractNumId w:val="1"/>
  </w:num>
  <w:num w:numId="2">
    <w:abstractNumId w:val="32"/>
  </w:num>
  <w:num w:numId="3">
    <w:abstractNumId w:val="0"/>
  </w:num>
  <w:num w:numId="4">
    <w:abstractNumId w:val="31"/>
  </w:num>
  <w:num w:numId="5">
    <w:abstractNumId w:val="25"/>
  </w:num>
  <w:num w:numId="6">
    <w:abstractNumId w:val="17"/>
  </w:num>
  <w:num w:numId="7">
    <w:abstractNumId w:val="13"/>
  </w:num>
  <w:num w:numId="8">
    <w:abstractNumId w:val="12"/>
  </w:num>
  <w:num w:numId="9">
    <w:abstractNumId w:val="16"/>
  </w:num>
  <w:num w:numId="10">
    <w:abstractNumId w:val="30"/>
  </w:num>
  <w:num w:numId="11">
    <w:abstractNumId w:val="2"/>
  </w:num>
  <w:num w:numId="12">
    <w:abstractNumId w:val="20"/>
  </w:num>
  <w:num w:numId="13">
    <w:abstractNumId w:val="22"/>
  </w:num>
  <w:num w:numId="14">
    <w:abstractNumId w:val="3"/>
  </w:num>
  <w:num w:numId="15">
    <w:abstractNumId w:val="15"/>
  </w:num>
  <w:num w:numId="16">
    <w:abstractNumId w:val="35"/>
  </w:num>
  <w:num w:numId="17">
    <w:abstractNumId w:val="24"/>
  </w:num>
  <w:num w:numId="18">
    <w:abstractNumId w:val="5"/>
  </w:num>
  <w:num w:numId="19">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34"/>
  </w:num>
  <w:num w:numId="22">
    <w:abstractNumId w:val="27"/>
  </w:num>
  <w:num w:numId="23">
    <w:abstractNumId w:val="37"/>
  </w:num>
  <w:num w:numId="24">
    <w:abstractNumId w:val="38"/>
  </w:num>
  <w:num w:numId="25">
    <w:abstractNumId w:val="11"/>
  </w:num>
  <w:num w:numId="26">
    <w:abstractNumId w:val="21"/>
  </w:num>
  <w:num w:numId="27">
    <w:abstractNumId w:val="40"/>
  </w:num>
  <w:num w:numId="28">
    <w:abstractNumId w:val="39"/>
  </w:num>
  <w:num w:numId="29">
    <w:abstractNumId w:val="18"/>
  </w:num>
  <w:num w:numId="30">
    <w:abstractNumId w:val="36"/>
  </w:num>
  <w:num w:numId="31">
    <w:abstractNumId w:val="9"/>
  </w:num>
  <w:num w:numId="32">
    <w:abstractNumId w:val="19"/>
  </w:num>
  <w:num w:numId="33">
    <w:abstractNumId w:val="10"/>
  </w:num>
  <w:num w:numId="34">
    <w:abstractNumId w:val="14"/>
  </w:num>
  <w:num w:numId="35">
    <w:abstractNumId w:val="33"/>
  </w:num>
  <w:num w:numId="36">
    <w:abstractNumId w:val="28"/>
  </w:num>
  <w:num w:numId="37">
    <w:abstractNumId w:val="23"/>
  </w:num>
  <w:num w:numId="38">
    <w:abstractNumId w:val="6"/>
  </w:num>
  <w:num w:numId="39">
    <w:abstractNumId w:val="26"/>
  </w:num>
  <w:num w:numId="40">
    <w:abstractNumId w:val="29"/>
  </w:num>
  <w:num w:numId="41">
    <w:abstractNumId w:val="4"/>
  </w:num>
  <w:num w:numId="42">
    <w:abstractNumId w:val="8"/>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gutterAtTop/>
  <w:activeWritingStyle w:appName="MSWord" w:lang="en-US" w:vendorID="64" w:dllVersion="0" w:nlCheck="1" w:checkStyle="1"/>
  <w:activeWritingStyle w:appName="MSWord" w:lang="fr-FR" w:vendorID="64" w:dllVersion="0" w:nlCheck="1" w:checkStyle="1"/>
  <w:activeWritingStyle w:appName="MSWord" w:lang="en-US" w:vendorID="64" w:dllVersion="4096" w:nlCheck="1" w:checkStyle="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720"/>
  <w:drawingGridHorizontalSpacing w:val="12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111C"/>
    <w:rsid w:val="0001055D"/>
    <w:rsid w:val="000200BE"/>
    <w:rsid w:val="00030E6E"/>
    <w:rsid w:val="00040061"/>
    <w:rsid w:val="00046643"/>
    <w:rsid w:val="00073BB8"/>
    <w:rsid w:val="0007572E"/>
    <w:rsid w:val="00095A6A"/>
    <w:rsid w:val="000A2A79"/>
    <w:rsid w:val="000A6AA5"/>
    <w:rsid w:val="000B3D55"/>
    <w:rsid w:val="000B6E87"/>
    <w:rsid w:val="000D1F15"/>
    <w:rsid w:val="000F273B"/>
    <w:rsid w:val="00100EDD"/>
    <w:rsid w:val="00140E1C"/>
    <w:rsid w:val="00142789"/>
    <w:rsid w:val="00143C22"/>
    <w:rsid w:val="00151C77"/>
    <w:rsid w:val="00156150"/>
    <w:rsid w:val="00171B2B"/>
    <w:rsid w:val="00172B94"/>
    <w:rsid w:val="001821CC"/>
    <w:rsid w:val="0018551B"/>
    <w:rsid w:val="001926AC"/>
    <w:rsid w:val="001A65AD"/>
    <w:rsid w:val="001D5726"/>
    <w:rsid w:val="001D6966"/>
    <w:rsid w:val="001E4D08"/>
    <w:rsid w:val="00215DD3"/>
    <w:rsid w:val="00240073"/>
    <w:rsid w:val="00243222"/>
    <w:rsid w:val="00243AD1"/>
    <w:rsid w:val="00244111"/>
    <w:rsid w:val="0025368D"/>
    <w:rsid w:val="00271DBA"/>
    <w:rsid w:val="00290FBB"/>
    <w:rsid w:val="00296429"/>
    <w:rsid w:val="00297F59"/>
    <w:rsid w:val="002A3999"/>
    <w:rsid w:val="002B0868"/>
    <w:rsid w:val="002D4EC5"/>
    <w:rsid w:val="002F7845"/>
    <w:rsid w:val="00300DB8"/>
    <w:rsid w:val="00320B87"/>
    <w:rsid w:val="00381B13"/>
    <w:rsid w:val="00397F8A"/>
    <w:rsid w:val="003B32F7"/>
    <w:rsid w:val="003B4801"/>
    <w:rsid w:val="003D50EC"/>
    <w:rsid w:val="003E3C08"/>
    <w:rsid w:val="003E5044"/>
    <w:rsid w:val="00400EE4"/>
    <w:rsid w:val="00403EF5"/>
    <w:rsid w:val="00420287"/>
    <w:rsid w:val="00424F71"/>
    <w:rsid w:val="004400F4"/>
    <w:rsid w:val="00441020"/>
    <w:rsid w:val="00442F69"/>
    <w:rsid w:val="004632BD"/>
    <w:rsid w:val="004A5613"/>
    <w:rsid w:val="004A74B7"/>
    <w:rsid w:val="004C15F4"/>
    <w:rsid w:val="004C7E50"/>
    <w:rsid w:val="004D7884"/>
    <w:rsid w:val="004F1956"/>
    <w:rsid w:val="00505BF0"/>
    <w:rsid w:val="005065FF"/>
    <w:rsid w:val="00521F05"/>
    <w:rsid w:val="005242B5"/>
    <w:rsid w:val="00535B5E"/>
    <w:rsid w:val="005433A2"/>
    <w:rsid w:val="00556829"/>
    <w:rsid w:val="005569B0"/>
    <w:rsid w:val="005905DA"/>
    <w:rsid w:val="00591ADF"/>
    <w:rsid w:val="005A26FF"/>
    <w:rsid w:val="005A6B4F"/>
    <w:rsid w:val="005B46CB"/>
    <w:rsid w:val="005B5F05"/>
    <w:rsid w:val="005C0806"/>
    <w:rsid w:val="005C7D1A"/>
    <w:rsid w:val="005E7C76"/>
    <w:rsid w:val="005F15BA"/>
    <w:rsid w:val="00613D63"/>
    <w:rsid w:val="00620E2A"/>
    <w:rsid w:val="00635E83"/>
    <w:rsid w:val="0064417F"/>
    <w:rsid w:val="0066671B"/>
    <w:rsid w:val="00670823"/>
    <w:rsid w:val="006866C7"/>
    <w:rsid w:val="00694092"/>
    <w:rsid w:val="006A14B6"/>
    <w:rsid w:val="006A4E7D"/>
    <w:rsid w:val="006A6E78"/>
    <w:rsid w:val="00701FCC"/>
    <w:rsid w:val="00710F9F"/>
    <w:rsid w:val="0071124C"/>
    <w:rsid w:val="00727050"/>
    <w:rsid w:val="00765BC7"/>
    <w:rsid w:val="0077425B"/>
    <w:rsid w:val="00775AD3"/>
    <w:rsid w:val="0077698A"/>
    <w:rsid w:val="00787856"/>
    <w:rsid w:val="007A6838"/>
    <w:rsid w:val="007D5C9D"/>
    <w:rsid w:val="007E00FE"/>
    <w:rsid w:val="007E71CD"/>
    <w:rsid w:val="0080559F"/>
    <w:rsid w:val="00813590"/>
    <w:rsid w:val="00833B1E"/>
    <w:rsid w:val="00834DEE"/>
    <w:rsid w:val="00844C1E"/>
    <w:rsid w:val="00846A7E"/>
    <w:rsid w:val="008620F7"/>
    <w:rsid w:val="008712C5"/>
    <w:rsid w:val="0087341D"/>
    <w:rsid w:val="00874CB3"/>
    <w:rsid w:val="00886713"/>
    <w:rsid w:val="00890191"/>
    <w:rsid w:val="008951FF"/>
    <w:rsid w:val="008A193E"/>
    <w:rsid w:val="008A7B81"/>
    <w:rsid w:val="008B7C55"/>
    <w:rsid w:val="008C5E9F"/>
    <w:rsid w:val="008D01EA"/>
    <w:rsid w:val="008D33B9"/>
    <w:rsid w:val="008E077E"/>
    <w:rsid w:val="008E6A46"/>
    <w:rsid w:val="008F21AF"/>
    <w:rsid w:val="008F729E"/>
    <w:rsid w:val="00936EE5"/>
    <w:rsid w:val="00940D64"/>
    <w:rsid w:val="00964BD5"/>
    <w:rsid w:val="00975275"/>
    <w:rsid w:val="00984553"/>
    <w:rsid w:val="00990618"/>
    <w:rsid w:val="009921A6"/>
    <w:rsid w:val="009948EC"/>
    <w:rsid w:val="009A667C"/>
    <w:rsid w:val="009B15AE"/>
    <w:rsid w:val="009B657F"/>
    <w:rsid w:val="009D48E0"/>
    <w:rsid w:val="009D7246"/>
    <w:rsid w:val="009E062B"/>
    <w:rsid w:val="009E33AD"/>
    <w:rsid w:val="009F09DD"/>
    <w:rsid w:val="00A1704B"/>
    <w:rsid w:val="00A2040B"/>
    <w:rsid w:val="00A263C5"/>
    <w:rsid w:val="00A27389"/>
    <w:rsid w:val="00A2796D"/>
    <w:rsid w:val="00A43103"/>
    <w:rsid w:val="00A46869"/>
    <w:rsid w:val="00A60284"/>
    <w:rsid w:val="00AA2A39"/>
    <w:rsid w:val="00B07091"/>
    <w:rsid w:val="00B200BC"/>
    <w:rsid w:val="00B210EE"/>
    <w:rsid w:val="00B4134D"/>
    <w:rsid w:val="00B432A1"/>
    <w:rsid w:val="00B47D99"/>
    <w:rsid w:val="00B50BF5"/>
    <w:rsid w:val="00B56A96"/>
    <w:rsid w:val="00B6015B"/>
    <w:rsid w:val="00B8621B"/>
    <w:rsid w:val="00B92087"/>
    <w:rsid w:val="00BA3237"/>
    <w:rsid w:val="00BA6DD8"/>
    <w:rsid w:val="00BB4572"/>
    <w:rsid w:val="00BC0A61"/>
    <w:rsid w:val="00BC0F00"/>
    <w:rsid w:val="00BC2E41"/>
    <w:rsid w:val="00BE111C"/>
    <w:rsid w:val="00BF2671"/>
    <w:rsid w:val="00C0486D"/>
    <w:rsid w:val="00C27E6B"/>
    <w:rsid w:val="00C63A11"/>
    <w:rsid w:val="00C81EB5"/>
    <w:rsid w:val="00C82EBA"/>
    <w:rsid w:val="00C95E53"/>
    <w:rsid w:val="00CA4BD6"/>
    <w:rsid w:val="00CD4AFA"/>
    <w:rsid w:val="00CF2010"/>
    <w:rsid w:val="00D347B4"/>
    <w:rsid w:val="00D35FB3"/>
    <w:rsid w:val="00D417C3"/>
    <w:rsid w:val="00D45B2E"/>
    <w:rsid w:val="00D460DE"/>
    <w:rsid w:val="00D56963"/>
    <w:rsid w:val="00D6241B"/>
    <w:rsid w:val="00D71D8A"/>
    <w:rsid w:val="00D81F4E"/>
    <w:rsid w:val="00DA16FA"/>
    <w:rsid w:val="00DC4A3B"/>
    <w:rsid w:val="00DC6872"/>
    <w:rsid w:val="00DD206C"/>
    <w:rsid w:val="00DE3C5C"/>
    <w:rsid w:val="00DE719F"/>
    <w:rsid w:val="00DF24CE"/>
    <w:rsid w:val="00E03E98"/>
    <w:rsid w:val="00E111DD"/>
    <w:rsid w:val="00E14585"/>
    <w:rsid w:val="00E30354"/>
    <w:rsid w:val="00E61A02"/>
    <w:rsid w:val="00E661D5"/>
    <w:rsid w:val="00EA463F"/>
    <w:rsid w:val="00EE0889"/>
    <w:rsid w:val="00EE228C"/>
    <w:rsid w:val="00EE3B02"/>
    <w:rsid w:val="00EE3C17"/>
    <w:rsid w:val="00F04C2A"/>
    <w:rsid w:val="00F10FFD"/>
    <w:rsid w:val="00F15406"/>
    <w:rsid w:val="00F42C28"/>
    <w:rsid w:val="00F5511F"/>
    <w:rsid w:val="00F55F18"/>
    <w:rsid w:val="00F66BDA"/>
    <w:rsid w:val="00FB03DD"/>
    <w:rsid w:val="00FB2618"/>
    <w:rsid w:val="00FF46CE"/>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14:docId w14:val="5BAD9C91"/>
  <w14:defaultImageDpi w14:val="300"/>
  <w15:docId w15:val="{6EFA7FA3-382A-4FCE-8D05-8B8E2297A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21"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24CE"/>
    <w:pPr>
      <w:spacing w:after="200" w:line="276" w:lineRule="auto"/>
    </w:pPr>
    <w:rPr>
      <w:rFonts w:ascii="Arial" w:hAnsi="Arial"/>
      <w:sz w:val="22"/>
      <w:szCs w:val="24"/>
    </w:rPr>
  </w:style>
  <w:style w:type="paragraph" w:styleId="Heading1">
    <w:name w:val="heading 1"/>
    <w:aliases w:val="1 ghost,g"/>
    <w:basedOn w:val="Normal"/>
    <w:next w:val="BodyText"/>
    <w:link w:val="Heading1Char"/>
    <w:uiPriority w:val="99"/>
    <w:qFormat/>
    <w:rsid w:val="00D6241B"/>
    <w:pPr>
      <w:keepNext/>
      <w:outlineLvl w:val="0"/>
    </w:pPr>
    <w:rPr>
      <w:rFonts w:cs="Arial"/>
      <w:bCs/>
      <w:caps/>
      <w:color w:val="000080"/>
      <w:kern w:val="32"/>
      <w:sz w:val="30"/>
      <w:szCs w:val="38"/>
    </w:rPr>
  </w:style>
  <w:style w:type="paragraph" w:styleId="Heading2">
    <w:name w:val="heading 2"/>
    <w:aliases w:val="2 headline,h"/>
    <w:basedOn w:val="Normal"/>
    <w:next w:val="Normal"/>
    <w:link w:val="Heading2Char"/>
    <w:uiPriority w:val="99"/>
    <w:qFormat/>
    <w:rsid w:val="006866C7"/>
    <w:pPr>
      <w:keepNext/>
      <w:spacing w:after="0"/>
      <w:outlineLvl w:val="1"/>
    </w:pPr>
    <w:rPr>
      <w:rFonts w:cs="Arial"/>
      <w:b/>
      <w:bCs/>
      <w:iCs/>
      <w:color w:val="365F91" w:themeColor="accent1" w:themeShade="BF"/>
      <w:sz w:val="28"/>
      <w:szCs w:val="28"/>
    </w:rPr>
  </w:style>
  <w:style w:type="paragraph" w:styleId="Heading3">
    <w:name w:val="heading 3"/>
    <w:aliases w:val="3 bullet,b,2"/>
    <w:basedOn w:val="Normal"/>
    <w:next w:val="Normal"/>
    <w:link w:val="Heading3Char"/>
    <w:uiPriority w:val="99"/>
    <w:qFormat/>
    <w:rsid w:val="00C273D4"/>
    <w:pPr>
      <w:keepNext/>
      <w:spacing w:before="240" w:after="160"/>
      <w:outlineLvl w:val="2"/>
    </w:pPr>
    <w:rPr>
      <w:rFonts w:cs="Arial"/>
      <w:b/>
      <w:bCs/>
      <w:color w:val="000080"/>
    </w:rPr>
  </w:style>
  <w:style w:type="paragraph" w:styleId="Heading4">
    <w:name w:val="heading 4"/>
    <w:aliases w:val="4 dash,d,3"/>
    <w:basedOn w:val="Normal"/>
    <w:link w:val="Heading4Char"/>
    <w:uiPriority w:val="99"/>
    <w:qFormat/>
    <w:rsid w:val="00721C72"/>
    <w:pPr>
      <w:outlineLvl w:val="3"/>
    </w:pPr>
    <w:rPr>
      <w:rFonts w:ascii="Book Antiqua" w:hAnsi="Book Antiqua"/>
      <w:szCs w:val="20"/>
    </w:rPr>
  </w:style>
  <w:style w:type="paragraph" w:styleId="Heading5">
    <w:name w:val="heading 5"/>
    <w:aliases w:val="5 sub-bullet,sb,4"/>
    <w:basedOn w:val="Normal"/>
    <w:link w:val="Heading5Char"/>
    <w:uiPriority w:val="99"/>
    <w:qFormat/>
    <w:rsid w:val="00721C72"/>
    <w:pPr>
      <w:outlineLvl w:val="4"/>
    </w:pPr>
    <w:rPr>
      <w:rFonts w:ascii="Book Antiqua" w:hAnsi="Book Antiqua"/>
      <w:szCs w:val="20"/>
    </w:rPr>
  </w:style>
  <w:style w:type="paragraph" w:styleId="Heading6">
    <w:name w:val="heading 6"/>
    <w:aliases w:val="sub-dash,sd,5"/>
    <w:basedOn w:val="Normal"/>
    <w:link w:val="Heading6Char"/>
    <w:uiPriority w:val="99"/>
    <w:qFormat/>
    <w:rsid w:val="00721C72"/>
    <w:pPr>
      <w:outlineLvl w:val="5"/>
    </w:pPr>
    <w:rPr>
      <w:rFonts w:ascii="Book Antiqua" w:hAnsi="Book Antiqua"/>
      <w:szCs w:val="20"/>
    </w:rPr>
  </w:style>
  <w:style w:type="paragraph" w:styleId="Heading7">
    <w:name w:val="heading 7"/>
    <w:basedOn w:val="Normal"/>
    <w:next w:val="Normal"/>
    <w:link w:val="Heading7Char"/>
    <w:uiPriority w:val="99"/>
    <w:qFormat/>
    <w:rsid w:val="00721C72"/>
    <w:pPr>
      <w:keepNext/>
      <w:jc w:val="center"/>
      <w:outlineLvl w:val="6"/>
    </w:pPr>
    <w:rPr>
      <w:rFonts w:ascii="Book Antiqua" w:hAnsi="Book Antiqua"/>
      <w:b/>
      <w:sz w:val="20"/>
      <w:szCs w:val="20"/>
    </w:rPr>
  </w:style>
  <w:style w:type="paragraph" w:styleId="Heading8">
    <w:name w:val="heading 8"/>
    <w:basedOn w:val="Normal"/>
    <w:next w:val="Normal"/>
    <w:link w:val="Heading8Char"/>
    <w:uiPriority w:val="99"/>
    <w:qFormat/>
    <w:rsid w:val="00721C72"/>
    <w:pPr>
      <w:keepNext/>
      <w:widowControl w:val="0"/>
      <w:jc w:val="center"/>
      <w:outlineLvl w:val="7"/>
    </w:pPr>
    <w:rPr>
      <w:rFonts w:ascii="Book Antiqua" w:hAnsi="Book Antiqua"/>
      <w:b/>
      <w:bCs/>
      <w:sz w:val="32"/>
      <w:szCs w:val="20"/>
    </w:rPr>
  </w:style>
  <w:style w:type="paragraph" w:styleId="Heading9">
    <w:name w:val="heading 9"/>
    <w:basedOn w:val="Normal"/>
    <w:next w:val="Normal"/>
    <w:link w:val="Heading9Char"/>
    <w:uiPriority w:val="99"/>
    <w:qFormat/>
    <w:rsid w:val="00721C72"/>
    <w:pPr>
      <w:keepNext/>
      <w:outlineLvl w:val="8"/>
    </w:pPr>
    <w:rPr>
      <w:rFonts w:ascii="Book Antiqua" w:hAnsi="Book Antiqua"/>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B1B03"/>
    <w:pPr>
      <w:tabs>
        <w:tab w:val="right" w:pos="9360"/>
      </w:tabs>
    </w:pPr>
    <w:rPr>
      <w:rFonts w:cs="Arial"/>
      <w:b/>
      <w:color w:val="000080"/>
      <w:sz w:val="20"/>
      <w:szCs w:val="20"/>
    </w:rPr>
  </w:style>
  <w:style w:type="paragraph" w:styleId="Footer">
    <w:name w:val="footer"/>
    <w:basedOn w:val="Normal"/>
    <w:link w:val="FooterChar"/>
    <w:uiPriority w:val="99"/>
    <w:rsid w:val="00BE111C"/>
    <w:pPr>
      <w:tabs>
        <w:tab w:val="center" w:pos="4320"/>
        <w:tab w:val="right" w:pos="8640"/>
      </w:tabs>
    </w:pPr>
  </w:style>
  <w:style w:type="paragraph" w:styleId="TOC2">
    <w:name w:val="toc 2"/>
    <w:basedOn w:val="Normal"/>
    <w:next w:val="Normal"/>
    <w:autoRedefine/>
    <w:uiPriority w:val="39"/>
    <w:rsid w:val="003B32F7"/>
    <w:pPr>
      <w:tabs>
        <w:tab w:val="right" w:leader="dot" w:pos="9170"/>
      </w:tabs>
      <w:spacing w:before="120" w:after="0"/>
      <w:ind w:left="216"/>
    </w:pPr>
    <w:rPr>
      <w:rFonts w:asciiTheme="minorHAnsi" w:hAnsiTheme="minorHAnsi"/>
      <w:b/>
      <w:bCs/>
      <w:szCs w:val="22"/>
    </w:rPr>
  </w:style>
  <w:style w:type="character" w:styleId="PageNumber">
    <w:name w:val="page number"/>
    <w:basedOn w:val="DefaultParagraphFont"/>
    <w:uiPriority w:val="99"/>
    <w:semiHidden/>
    <w:rsid w:val="00BE111C"/>
  </w:style>
  <w:style w:type="table" w:customStyle="1" w:styleId="Table">
    <w:name w:val="Table"/>
    <w:basedOn w:val="TableNormal"/>
    <w:uiPriority w:val="99"/>
    <w:rsid w:val="00457E9C"/>
    <w:rPr>
      <w:rFonts w:ascii="Arial"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blStylePr w:type="firstRow">
      <w:pPr>
        <w:jc w:val="center"/>
      </w:pPr>
      <w:rPr>
        <w:rFonts w:ascii="MS Mincho" w:hAnsi="MS Mincho"/>
        <w:b w:val="0"/>
        <w:sz w:val="20"/>
      </w:rPr>
      <w:tblPr/>
      <w:tcPr>
        <w:tcBorders>
          <w:insideH w:val="single" w:sz="4" w:space="0" w:color="FFFFFF"/>
          <w:insideV w:val="single" w:sz="4" w:space="0" w:color="FFFFFF"/>
        </w:tcBorders>
        <w:shd w:val="clear" w:color="auto" w:fill="000080"/>
      </w:tcPr>
    </w:tblStylePr>
  </w:style>
  <w:style w:type="paragraph" w:styleId="TOC1">
    <w:name w:val="toc 1"/>
    <w:next w:val="Normal"/>
    <w:autoRedefine/>
    <w:uiPriority w:val="39"/>
    <w:rsid w:val="0064417F"/>
    <w:pPr>
      <w:tabs>
        <w:tab w:val="right" w:leader="dot" w:pos="9170"/>
      </w:tabs>
      <w:spacing w:before="120" w:line="276" w:lineRule="auto"/>
    </w:pPr>
    <w:rPr>
      <w:rFonts w:ascii="Arial" w:hAnsi="Arial" w:cs="Arial"/>
      <w:b/>
      <w:bCs/>
      <w:i/>
      <w:iCs/>
      <w:noProof/>
      <w:sz w:val="24"/>
      <w:szCs w:val="24"/>
    </w:rPr>
  </w:style>
  <w:style w:type="character" w:styleId="Hyperlink">
    <w:name w:val="Hyperlink"/>
    <w:uiPriority w:val="99"/>
    <w:rsid w:val="00D622E4"/>
    <w:rPr>
      <w:color w:val="0000FF"/>
      <w:u w:val="single"/>
    </w:rPr>
  </w:style>
  <w:style w:type="paragraph" w:styleId="ListBullet">
    <w:name w:val="List Bullet"/>
    <w:basedOn w:val="Normal"/>
    <w:uiPriority w:val="99"/>
    <w:rsid w:val="00C273D4"/>
    <w:pPr>
      <w:numPr>
        <w:numId w:val="1"/>
      </w:numPr>
      <w:spacing w:after="120"/>
    </w:pPr>
  </w:style>
  <w:style w:type="paragraph" w:customStyle="1" w:styleId="Tabletext">
    <w:name w:val="Table text"/>
    <w:basedOn w:val="Normal"/>
    <w:uiPriority w:val="99"/>
    <w:rsid w:val="00F15B63"/>
    <w:pPr>
      <w:spacing w:before="40" w:after="40"/>
    </w:pPr>
    <w:rPr>
      <w:sz w:val="20"/>
    </w:rPr>
  </w:style>
  <w:style w:type="paragraph" w:styleId="BodyText">
    <w:name w:val="Body Text"/>
    <w:basedOn w:val="Normal"/>
    <w:link w:val="BodyTextChar"/>
    <w:uiPriority w:val="99"/>
    <w:rsid w:val="00C273D4"/>
    <w:pPr>
      <w:spacing w:after="160"/>
    </w:pPr>
  </w:style>
  <w:style w:type="paragraph" w:customStyle="1" w:styleId="TableHead">
    <w:name w:val="Table Head"/>
    <w:basedOn w:val="Normal"/>
    <w:uiPriority w:val="99"/>
    <w:rsid w:val="009F70EA"/>
    <w:pPr>
      <w:spacing w:before="40" w:after="40"/>
      <w:jc w:val="center"/>
    </w:pPr>
    <w:rPr>
      <w:b/>
      <w:sz w:val="20"/>
    </w:rPr>
  </w:style>
  <w:style w:type="paragraph" w:styleId="Caption">
    <w:name w:val="caption"/>
    <w:basedOn w:val="Normal"/>
    <w:next w:val="Normal"/>
    <w:uiPriority w:val="99"/>
    <w:qFormat/>
    <w:rsid w:val="00C13836"/>
    <w:pPr>
      <w:keepNext/>
      <w:spacing w:after="120"/>
      <w:jc w:val="center"/>
    </w:pPr>
    <w:rPr>
      <w:b/>
      <w:bCs/>
      <w:szCs w:val="20"/>
    </w:rPr>
  </w:style>
  <w:style w:type="paragraph" w:customStyle="1" w:styleId="Tablebullet">
    <w:name w:val="Table bullet"/>
    <w:basedOn w:val="Tabletext"/>
    <w:uiPriority w:val="99"/>
    <w:rsid w:val="00B65B53"/>
    <w:pPr>
      <w:numPr>
        <w:numId w:val="2"/>
      </w:numPr>
    </w:pPr>
  </w:style>
  <w:style w:type="paragraph" w:styleId="BalloonText">
    <w:name w:val="Balloon Text"/>
    <w:basedOn w:val="Normal"/>
    <w:link w:val="BalloonTextChar"/>
    <w:uiPriority w:val="99"/>
    <w:semiHidden/>
    <w:rsid w:val="00F515A9"/>
    <w:rPr>
      <w:rFonts w:ascii="Tahoma" w:hAnsi="Tahoma" w:cs="Tahoma"/>
      <w:sz w:val="16"/>
      <w:szCs w:val="16"/>
    </w:rPr>
  </w:style>
  <w:style w:type="paragraph" w:customStyle="1" w:styleId="HeaderTitle">
    <w:name w:val="HeaderTitle"/>
    <w:basedOn w:val="Normal"/>
    <w:uiPriority w:val="99"/>
    <w:rsid w:val="007715DC"/>
    <w:rPr>
      <w:rFonts w:ascii="Verdana" w:hAnsi="Verdana" w:cs="Arial"/>
      <w:b/>
      <w:caps/>
      <w:color w:val="FFFFFF"/>
      <w:sz w:val="28"/>
      <w:szCs w:val="28"/>
      <w:lang w:val="fr-FR"/>
    </w:rPr>
  </w:style>
  <w:style w:type="paragraph" w:customStyle="1" w:styleId="HeaderSubTitle">
    <w:name w:val="HeaderSubTitle"/>
    <w:basedOn w:val="Normal"/>
    <w:uiPriority w:val="99"/>
    <w:rsid w:val="007715DC"/>
    <w:rPr>
      <w:rFonts w:cs="Arial"/>
      <w:b/>
      <w:color w:val="FFFFFF"/>
      <w:lang w:val="fr-FR"/>
    </w:rPr>
  </w:style>
  <w:style w:type="paragraph" w:styleId="Title">
    <w:name w:val="Title"/>
    <w:basedOn w:val="Normal"/>
    <w:link w:val="TitleChar"/>
    <w:uiPriority w:val="99"/>
    <w:qFormat/>
    <w:rsid w:val="007715DC"/>
    <w:pPr>
      <w:spacing w:before="240" w:after="60"/>
      <w:jc w:val="center"/>
      <w:outlineLvl w:val="0"/>
    </w:pPr>
    <w:rPr>
      <w:rFonts w:cs="Arial"/>
      <w:b/>
      <w:bCs/>
      <w:color w:val="FFFFFF"/>
      <w:kern w:val="28"/>
      <w:sz w:val="44"/>
      <w:szCs w:val="32"/>
    </w:rPr>
  </w:style>
  <w:style w:type="paragraph" w:customStyle="1" w:styleId="FooterTitle">
    <w:name w:val="FooterTitle"/>
    <w:link w:val="FooterTitleChar"/>
    <w:uiPriority w:val="99"/>
    <w:rsid w:val="007715DC"/>
    <w:pPr>
      <w:tabs>
        <w:tab w:val="center" w:pos="4680"/>
        <w:tab w:val="right" w:pos="9360"/>
      </w:tabs>
    </w:pPr>
    <w:rPr>
      <w:rFonts w:ascii="Arial Bold" w:hAnsi="Arial Bold" w:cs="Arial"/>
      <w:b/>
      <w:color w:val="2E368F"/>
      <w:sz w:val="18"/>
      <w:szCs w:val="18"/>
    </w:rPr>
  </w:style>
  <w:style w:type="paragraph" w:customStyle="1" w:styleId="PageNumber0">
    <w:name w:val="PageNumber"/>
    <w:basedOn w:val="FooterTitle"/>
    <w:uiPriority w:val="99"/>
    <w:rsid w:val="007715DC"/>
    <w:rPr>
      <w:rFonts w:ascii="Arial" w:hAnsi="Arial"/>
    </w:rPr>
  </w:style>
  <w:style w:type="character" w:customStyle="1" w:styleId="HeaderChar">
    <w:name w:val="Header Char"/>
    <w:link w:val="Header"/>
    <w:uiPriority w:val="99"/>
    <w:rsid w:val="007B1B03"/>
    <w:rPr>
      <w:rFonts w:ascii="Arial" w:hAnsi="Arial" w:cs="Arial"/>
      <w:b/>
      <w:color w:val="000080"/>
      <w:lang w:val="en-US" w:eastAsia="en-US" w:bidi="ar-SA"/>
    </w:rPr>
  </w:style>
  <w:style w:type="character" w:customStyle="1" w:styleId="FooterTitleChar">
    <w:name w:val="FooterTitle Char"/>
    <w:link w:val="FooterTitle"/>
    <w:uiPriority w:val="99"/>
    <w:rsid w:val="007715DC"/>
    <w:rPr>
      <w:rFonts w:ascii="Arial Bold" w:hAnsi="Arial Bold" w:cs="Arial"/>
      <w:b/>
      <w:color w:val="2E368F"/>
      <w:sz w:val="18"/>
      <w:szCs w:val="18"/>
      <w:lang w:val="en-US" w:eastAsia="en-US" w:bidi="ar-SA"/>
    </w:rPr>
  </w:style>
  <w:style w:type="paragraph" w:customStyle="1" w:styleId="Draft">
    <w:name w:val="Draft"/>
    <w:basedOn w:val="Header"/>
    <w:link w:val="DraftChar"/>
    <w:uiPriority w:val="99"/>
    <w:rsid w:val="007B1B03"/>
    <w:pPr>
      <w:tabs>
        <w:tab w:val="center" w:pos="4680"/>
      </w:tabs>
      <w:jc w:val="center"/>
    </w:pPr>
    <w:rPr>
      <w:rFonts w:ascii="Verdana" w:hAnsi="Verdana"/>
      <w:b w:val="0"/>
      <w:caps/>
      <w:color w:val="2E368F"/>
      <w:sz w:val="18"/>
      <w:szCs w:val="18"/>
    </w:rPr>
  </w:style>
  <w:style w:type="table" w:styleId="TableGrid">
    <w:name w:val="Table Grid"/>
    <w:basedOn w:val="TableNormal"/>
    <w:uiPriority w:val="59"/>
    <w:rsid w:val="00AE4B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2">
    <w:name w:val="List Bullet 2"/>
    <w:basedOn w:val="Normal"/>
    <w:uiPriority w:val="99"/>
    <w:rsid w:val="00C273D4"/>
    <w:pPr>
      <w:numPr>
        <w:numId w:val="3"/>
      </w:numPr>
      <w:tabs>
        <w:tab w:val="clear" w:pos="720"/>
      </w:tabs>
      <w:spacing w:after="120"/>
      <w:ind w:left="1080"/>
    </w:pPr>
  </w:style>
  <w:style w:type="character" w:customStyle="1" w:styleId="DraftChar">
    <w:name w:val="Draft Char"/>
    <w:link w:val="Draft"/>
    <w:uiPriority w:val="99"/>
    <w:rsid w:val="007B1B03"/>
    <w:rPr>
      <w:rFonts w:ascii="Verdana" w:hAnsi="Verdana" w:cs="Arial"/>
      <w:b/>
      <w:caps/>
      <w:color w:val="2E368F"/>
      <w:sz w:val="18"/>
      <w:szCs w:val="18"/>
      <w:lang w:val="en-US" w:eastAsia="en-US" w:bidi="ar-SA"/>
    </w:rPr>
  </w:style>
  <w:style w:type="paragraph" w:customStyle="1" w:styleId="Report">
    <w:name w:val="Report"/>
    <w:basedOn w:val="Heading1"/>
    <w:uiPriority w:val="99"/>
    <w:rsid w:val="00D81CB6"/>
    <w:rPr>
      <w:rFonts w:ascii="Verdana" w:hAnsi="Verdana"/>
      <w:smallCaps/>
      <w:sz w:val="56"/>
      <w:szCs w:val="56"/>
    </w:rPr>
  </w:style>
  <w:style w:type="numbering" w:styleId="1ai">
    <w:name w:val="Outline List 1"/>
    <w:basedOn w:val="NoList"/>
    <w:uiPriority w:val="99"/>
    <w:rsid w:val="00A279FB"/>
    <w:pPr>
      <w:numPr>
        <w:numId w:val="4"/>
      </w:numPr>
    </w:pPr>
  </w:style>
  <w:style w:type="paragraph" w:customStyle="1" w:styleId="Exercise">
    <w:name w:val="Exercise"/>
    <w:basedOn w:val="Report"/>
    <w:uiPriority w:val="99"/>
    <w:rsid w:val="00D81CB6"/>
    <w:rPr>
      <w:b/>
      <w:smallCaps w:val="0"/>
      <w:sz w:val="28"/>
      <w:szCs w:val="28"/>
    </w:rPr>
  </w:style>
  <w:style w:type="paragraph" w:customStyle="1" w:styleId="NormalList">
    <w:name w:val="Normal/List"/>
    <w:basedOn w:val="Normal"/>
    <w:uiPriority w:val="99"/>
    <w:rsid w:val="004623E1"/>
    <w:pPr>
      <w:tabs>
        <w:tab w:val="left" w:pos="576"/>
        <w:tab w:val="left" w:pos="1152"/>
        <w:tab w:val="left" w:pos="1728"/>
        <w:tab w:val="left" w:pos="2304"/>
        <w:tab w:val="left" w:pos="2880"/>
        <w:tab w:val="left" w:pos="3456"/>
      </w:tabs>
    </w:pPr>
    <w:rPr>
      <w:snapToGrid w:val="0"/>
      <w:szCs w:val="20"/>
    </w:rPr>
  </w:style>
  <w:style w:type="character" w:customStyle="1" w:styleId="Heading3Char">
    <w:name w:val="Heading 3 Char"/>
    <w:aliases w:val="3 bullet Char,b Char,2 Char"/>
    <w:link w:val="Heading3"/>
    <w:uiPriority w:val="99"/>
    <w:rsid w:val="00C273D4"/>
    <w:rPr>
      <w:rFonts w:ascii="Arial" w:hAnsi="Arial" w:cs="Arial"/>
      <w:b/>
      <w:bCs/>
      <w:color w:val="000080"/>
      <w:sz w:val="24"/>
      <w:szCs w:val="24"/>
      <w:lang w:val="en-US" w:eastAsia="en-US" w:bidi="ar-SA"/>
    </w:rPr>
  </w:style>
  <w:style w:type="paragraph" w:customStyle="1" w:styleId="DHS">
    <w:name w:val="DHS"/>
    <w:basedOn w:val="Exercise"/>
    <w:uiPriority w:val="99"/>
    <w:rsid w:val="00D81CB6"/>
    <w:pPr>
      <w:spacing w:before="3000"/>
    </w:pPr>
  </w:style>
  <w:style w:type="paragraph" w:styleId="Date">
    <w:name w:val="Date"/>
    <w:basedOn w:val="Normal"/>
    <w:next w:val="Normal"/>
    <w:link w:val="DateChar"/>
    <w:uiPriority w:val="99"/>
    <w:rsid w:val="00D81CB6"/>
    <w:pPr>
      <w:spacing w:before="480"/>
      <w:jc w:val="center"/>
    </w:pPr>
    <w:rPr>
      <w:rFonts w:ascii="Verdana" w:hAnsi="Verdana"/>
      <w:b/>
      <w:color w:val="000080"/>
      <w:sz w:val="28"/>
      <w:szCs w:val="28"/>
    </w:rPr>
  </w:style>
  <w:style w:type="paragraph" w:customStyle="1" w:styleId="Subheading">
    <w:name w:val="Subheading"/>
    <w:basedOn w:val="Heading3"/>
    <w:uiPriority w:val="99"/>
    <w:rsid w:val="00DC4DE6"/>
    <w:pPr>
      <w:spacing w:after="0"/>
    </w:pPr>
    <w:rPr>
      <w:rFonts w:ascii="Arial Bold" w:hAnsi="Arial Bold"/>
    </w:rPr>
  </w:style>
  <w:style w:type="character" w:styleId="CommentReference">
    <w:name w:val="annotation reference"/>
    <w:uiPriority w:val="99"/>
    <w:semiHidden/>
    <w:rsid w:val="00B6605B"/>
    <w:rPr>
      <w:sz w:val="16"/>
      <w:szCs w:val="16"/>
    </w:rPr>
  </w:style>
  <w:style w:type="paragraph" w:styleId="CommentText">
    <w:name w:val="annotation text"/>
    <w:basedOn w:val="Normal"/>
    <w:link w:val="CommentTextChar"/>
    <w:uiPriority w:val="99"/>
    <w:semiHidden/>
    <w:rsid w:val="00B6605B"/>
    <w:rPr>
      <w:sz w:val="20"/>
      <w:szCs w:val="20"/>
    </w:rPr>
  </w:style>
  <w:style w:type="paragraph" w:styleId="CommentSubject">
    <w:name w:val="annotation subject"/>
    <w:basedOn w:val="CommentText"/>
    <w:next w:val="CommentText"/>
    <w:link w:val="CommentSubjectChar"/>
    <w:uiPriority w:val="99"/>
    <w:semiHidden/>
    <w:rsid w:val="00B6605B"/>
    <w:rPr>
      <w:b/>
      <w:bCs/>
    </w:rPr>
  </w:style>
  <w:style w:type="paragraph" w:customStyle="1" w:styleId="Contents">
    <w:name w:val="Contents"/>
    <w:basedOn w:val="BodyText"/>
    <w:uiPriority w:val="99"/>
    <w:rsid w:val="00A859C1"/>
    <w:pPr>
      <w:jc w:val="center"/>
    </w:pPr>
    <w:rPr>
      <w:rFonts w:ascii="Arial Bold" w:hAnsi="Arial Bold"/>
      <w:b/>
      <w:smallCaps/>
      <w:color w:val="000080"/>
      <w:sz w:val="38"/>
      <w:szCs w:val="38"/>
    </w:rPr>
  </w:style>
  <w:style w:type="paragraph" w:customStyle="1" w:styleId="ListBulletLast">
    <w:name w:val="List Bullet Last"/>
    <w:basedOn w:val="ListBullet"/>
    <w:uiPriority w:val="99"/>
    <w:rsid w:val="00C273D4"/>
  </w:style>
  <w:style w:type="paragraph" w:customStyle="1" w:styleId="BlueBox">
    <w:name w:val="Blue Box"/>
    <w:basedOn w:val="BodyText"/>
    <w:uiPriority w:val="99"/>
    <w:rsid w:val="00037264"/>
    <w:pPr>
      <w:shd w:val="clear" w:color="auto" w:fill="000080"/>
      <w:spacing w:before="160"/>
      <w:jc w:val="center"/>
    </w:pPr>
    <w:rPr>
      <w:rFonts w:cs="Arial"/>
      <w:b/>
      <w:color w:val="FFFFFF"/>
      <w:sz w:val="28"/>
      <w:szCs w:val="28"/>
    </w:rPr>
  </w:style>
  <w:style w:type="paragraph" w:customStyle="1" w:styleId="ODPPara">
    <w:name w:val="ODP:  Para"/>
    <w:uiPriority w:val="99"/>
    <w:rsid w:val="00573780"/>
    <w:pPr>
      <w:spacing w:before="60" w:after="180"/>
      <w:jc w:val="both"/>
    </w:pPr>
    <w:rPr>
      <w:rFonts w:ascii="Joanna MT" w:hAnsi="Joanna MT"/>
      <w:sz w:val="24"/>
    </w:rPr>
  </w:style>
  <w:style w:type="paragraph" w:customStyle="1" w:styleId="HSEEPBodyText">
    <w:name w:val="HSEEP Body Text"/>
    <w:basedOn w:val="Normal"/>
    <w:uiPriority w:val="99"/>
    <w:rsid w:val="00573780"/>
    <w:pPr>
      <w:spacing w:after="120"/>
    </w:pPr>
  </w:style>
  <w:style w:type="paragraph" w:customStyle="1" w:styleId="msolistparagraph0">
    <w:name w:val="msolistparagraph"/>
    <w:basedOn w:val="Normal"/>
    <w:uiPriority w:val="99"/>
    <w:rsid w:val="00D9424F"/>
    <w:pPr>
      <w:ind w:left="720"/>
    </w:pPr>
    <w:rPr>
      <w:rFonts w:ascii="Calibri" w:hAnsi="Calibri"/>
      <w:szCs w:val="22"/>
    </w:rPr>
  </w:style>
  <w:style w:type="paragraph" w:styleId="TOC3">
    <w:name w:val="toc 3"/>
    <w:basedOn w:val="Normal"/>
    <w:next w:val="Normal"/>
    <w:autoRedefine/>
    <w:uiPriority w:val="39"/>
    <w:rsid w:val="0060673E"/>
    <w:pPr>
      <w:spacing w:after="0"/>
      <w:ind w:left="440"/>
    </w:pPr>
    <w:rPr>
      <w:rFonts w:asciiTheme="minorHAnsi" w:hAnsiTheme="minorHAnsi"/>
      <w:sz w:val="20"/>
      <w:szCs w:val="20"/>
    </w:rPr>
  </w:style>
  <w:style w:type="character" w:customStyle="1" w:styleId="CharChar">
    <w:name w:val="Char Char"/>
    <w:uiPriority w:val="99"/>
    <w:rsid w:val="00794879"/>
    <w:rPr>
      <w:rFonts w:ascii="Arial" w:hAnsi="Arial" w:cs="Arial"/>
      <w:b/>
      <w:bCs/>
      <w:color w:val="000080"/>
      <w:sz w:val="24"/>
      <w:szCs w:val="24"/>
      <w:lang w:val="en-US" w:eastAsia="en-US" w:bidi="ar-SA"/>
    </w:rPr>
  </w:style>
  <w:style w:type="paragraph" w:styleId="BodyText3">
    <w:name w:val="Body Text 3"/>
    <w:basedOn w:val="Normal"/>
    <w:link w:val="BodyText3Char"/>
    <w:uiPriority w:val="99"/>
    <w:unhideWhenUsed/>
    <w:rsid w:val="00AF1A8A"/>
    <w:pPr>
      <w:tabs>
        <w:tab w:val="left" w:pos="576"/>
        <w:tab w:val="left" w:pos="1152"/>
        <w:tab w:val="left" w:pos="1728"/>
        <w:tab w:val="left" w:pos="2304"/>
      </w:tabs>
      <w:snapToGrid w:val="0"/>
      <w:spacing w:after="120"/>
    </w:pPr>
    <w:rPr>
      <w:sz w:val="16"/>
      <w:szCs w:val="16"/>
    </w:rPr>
  </w:style>
  <w:style w:type="character" w:customStyle="1" w:styleId="BodyText3Char">
    <w:name w:val="Body Text 3 Char"/>
    <w:link w:val="BodyText3"/>
    <w:uiPriority w:val="99"/>
    <w:rsid w:val="00AF1A8A"/>
    <w:rPr>
      <w:sz w:val="16"/>
      <w:szCs w:val="16"/>
    </w:rPr>
  </w:style>
  <w:style w:type="paragraph" w:styleId="NormalWeb">
    <w:name w:val="Normal (Web)"/>
    <w:basedOn w:val="Normal"/>
    <w:uiPriority w:val="99"/>
    <w:unhideWhenUsed/>
    <w:rsid w:val="000E75F8"/>
    <w:pPr>
      <w:spacing w:before="100" w:beforeAutospacing="1" w:after="100" w:afterAutospacing="1"/>
    </w:pPr>
  </w:style>
  <w:style w:type="character" w:customStyle="1" w:styleId="FooterChar">
    <w:name w:val="Footer Char"/>
    <w:link w:val="Footer"/>
    <w:uiPriority w:val="99"/>
    <w:rsid w:val="000E75F8"/>
    <w:rPr>
      <w:sz w:val="24"/>
      <w:szCs w:val="24"/>
    </w:rPr>
  </w:style>
  <w:style w:type="paragraph" w:customStyle="1" w:styleId="bullet2">
    <w:name w:val="bullet 2"/>
    <w:basedOn w:val="Normal"/>
    <w:uiPriority w:val="99"/>
    <w:rsid w:val="000E75F8"/>
    <w:pPr>
      <w:keepLines/>
      <w:numPr>
        <w:numId w:val="11"/>
      </w:numPr>
      <w:tabs>
        <w:tab w:val="left" w:pos="540"/>
      </w:tabs>
      <w:suppressAutoHyphens/>
      <w:autoSpaceDE w:val="0"/>
      <w:autoSpaceDN w:val="0"/>
      <w:adjustRightInd w:val="0"/>
      <w:spacing w:line="288" w:lineRule="auto"/>
    </w:pPr>
    <w:rPr>
      <w:rFonts w:cs="AGaramondPro-Regular"/>
      <w:i/>
      <w:iCs/>
      <w:color w:val="000000"/>
      <w:sz w:val="18"/>
      <w:szCs w:val="18"/>
    </w:rPr>
  </w:style>
  <w:style w:type="character" w:customStyle="1" w:styleId="eegtitle1">
    <w:name w:val="eegtitle1"/>
    <w:uiPriority w:val="99"/>
    <w:rsid w:val="000E75F8"/>
    <w:rPr>
      <w:rFonts w:ascii="Arial" w:hAnsi="Arial" w:cs="Arial" w:hint="default"/>
      <w:b/>
      <w:bCs/>
      <w:sz w:val="32"/>
      <w:szCs w:val="32"/>
    </w:rPr>
  </w:style>
  <w:style w:type="character" w:customStyle="1" w:styleId="eegsubheading1">
    <w:name w:val="eegsubheading1"/>
    <w:uiPriority w:val="99"/>
    <w:rsid w:val="000E75F8"/>
    <w:rPr>
      <w:rFonts w:ascii="Arial" w:hAnsi="Arial" w:cs="Arial" w:hint="default"/>
      <w:i/>
      <w:iCs/>
      <w:sz w:val="22"/>
      <w:szCs w:val="22"/>
    </w:rPr>
  </w:style>
  <w:style w:type="character" w:customStyle="1" w:styleId="Heading4Char">
    <w:name w:val="Heading 4 Char"/>
    <w:aliases w:val="4 dash Char,d Char,3 Char"/>
    <w:link w:val="Heading4"/>
    <w:uiPriority w:val="99"/>
    <w:rsid w:val="00721C72"/>
    <w:rPr>
      <w:rFonts w:ascii="Book Antiqua" w:hAnsi="Book Antiqua"/>
      <w:sz w:val="24"/>
    </w:rPr>
  </w:style>
  <w:style w:type="character" w:customStyle="1" w:styleId="Heading5Char">
    <w:name w:val="Heading 5 Char"/>
    <w:aliases w:val="5 sub-bullet Char,sb Char,4 Char"/>
    <w:link w:val="Heading5"/>
    <w:uiPriority w:val="99"/>
    <w:rsid w:val="00721C72"/>
    <w:rPr>
      <w:rFonts w:ascii="Book Antiqua" w:hAnsi="Book Antiqua"/>
      <w:sz w:val="24"/>
    </w:rPr>
  </w:style>
  <w:style w:type="character" w:customStyle="1" w:styleId="Heading6Char">
    <w:name w:val="Heading 6 Char"/>
    <w:aliases w:val="sub-dash Char,sd Char,5 Char"/>
    <w:link w:val="Heading6"/>
    <w:uiPriority w:val="99"/>
    <w:rsid w:val="00721C72"/>
    <w:rPr>
      <w:rFonts w:ascii="Book Antiqua" w:hAnsi="Book Antiqua"/>
      <w:sz w:val="24"/>
    </w:rPr>
  </w:style>
  <w:style w:type="character" w:customStyle="1" w:styleId="Heading7Char">
    <w:name w:val="Heading 7 Char"/>
    <w:link w:val="Heading7"/>
    <w:uiPriority w:val="99"/>
    <w:rsid w:val="00721C72"/>
    <w:rPr>
      <w:rFonts w:ascii="Book Antiqua" w:hAnsi="Book Antiqua"/>
      <w:b/>
    </w:rPr>
  </w:style>
  <w:style w:type="character" w:customStyle="1" w:styleId="Heading8Char">
    <w:name w:val="Heading 8 Char"/>
    <w:link w:val="Heading8"/>
    <w:uiPriority w:val="99"/>
    <w:rsid w:val="00721C72"/>
    <w:rPr>
      <w:rFonts w:ascii="Book Antiqua" w:hAnsi="Book Antiqua"/>
      <w:b/>
      <w:bCs/>
      <w:sz w:val="32"/>
    </w:rPr>
  </w:style>
  <w:style w:type="character" w:customStyle="1" w:styleId="Heading9Char">
    <w:name w:val="Heading 9 Char"/>
    <w:link w:val="Heading9"/>
    <w:uiPriority w:val="99"/>
    <w:rsid w:val="00721C72"/>
    <w:rPr>
      <w:rFonts w:ascii="Book Antiqua" w:hAnsi="Book Antiqua"/>
      <w:b/>
      <w:bCs/>
      <w:sz w:val="28"/>
    </w:rPr>
  </w:style>
  <w:style w:type="paragraph" w:customStyle="1" w:styleId="DPPPara">
    <w:name w:val="DPP:Para"/>
    <w:uiPriority w:val="99"/>
    <w:rsid w:val="00721C72"/>
    <w:pPr>
      <w:spacing w:before="120" w:after="120"/>
    </w:pPr>
    <w:rPr>
      <w:sz w:val="24"/>
    </w:rPr>
  </w:style>
  <w:style w:type="paragraph" w:customStyle="1" w:styleId="DPPChapterName">
    <w:name w:val="DPP:ChapterName"/>
    <w:uiPriority w:val="99"/>
    <w:rsid w:val="00721C72"/>
    <w:pPr>
      <w:tabs>
        <w:tab w:val="right" w:pos="9360"/>
      </w:tabs>
      <w:spacing w:after="60"/>
    </w:pPr>
    <w:rPr>
      <w:i/>
    </w:rPr>
  </w:style>
  <w:style w:type="paragraph" w:customStyle="1" w:styleId="DPPParas">
    <w:name w:val="DPP:Paras"/>
    <w:link w:val="DPPParasChar"/>
    <w:uiPriority w:val="99"/>
    <w:rsid w:val="00721C72"/>
    <w:pPr>
      <w:spacing w:before="60" w:after="180"/>
      <w:jc w:val="both"/>
    </w:pPr>
    <w:rPr>
      <w:sz w:val="24"/>
    </w:rPr>
  </w:style>
  <w:style w:type="paragraph" w:customStyle="1" w:styleId="DPPListing-bold">
    <w:name w:val="DPP:Listing-bold"/>
    <w:uiPriority w:val="99"/>
    <w:rsid w:val="00721C72"/>
    <w:pPr>
      <w:numPr>
        <w:numId w:val="13"/>
      </w:numPr>
      <w:spacing w:after="120"/>
      <w:jc w:val="both"/>
    </w:pPr>
    <w:rPr>
      <w:sz w:val="24"/>
    </w:rPr>
  </w:style>
  <w:style w:type="paragraph" w:styleId="BodyText2">
    <w:name w:val="Body Text 2"/>
    <w:basedOn w:val="Normal"/>
    <w:link w:val="BodyText2Char"/>
    <w:uiPriority w:val="99"/>
    <w:rsid w:val="00721C72"/>
    <w:pPr>
      <w:spacing w:after="120" w:line="480" w:lineRule="auto"/>
    </w:pPr>
  </w:style>
  <w:style w:type="character" w:customStyle="1" w:styleId="BodyText2Char">
    <w:name w:val="Body Text 2 Char"/>
    <w:link w:val="BodyText2"/>
    <w:uiPriority w:val="99"/>
    <w:rsid w:val="00721C72"/>
    <w:rPr>
      <w:sz w:val="24"/>
      <w:szCs w:val="24"/>
    </w:rPr>
  </w:style>
  <w:style w:type="paragraph" w:customStyle="1" w:styleId="Level1">
    <w:name w:val="Level 1"/>
    <w:uiPriority w:val="99"/>
    <w:rsid w:val="00721C72"/>
    <w:pPr>
      <w:autoSpaceDE w:val="0"/>
      <w:autoSpaceDN w:val="0"/>
      <w:adjustRightInd w:val="0"/>
      <w:ind w:left="720"/>
    </w:pPr>
    <w:rPr>
      <w:szCs w:val="24"/>
    </w:rPr>
  </w:style>
  <w:style w:type="paragraph" w:customStyle="1" w:styleId="DPPCommentText">
    <w:name w:val="DPP:Comment Text"/>
    <w:uiPriority w:val="99"/>
    <w:rsid w:val="00721C72"/>
    <w:pPr>
      <w:keepNext/>
      <w:keepLines/>
      <w:numPr>
        <w:ilvl w:val="12"/>
      </w:numPr>
      <w:tabs>
        <w:tab w:val="left" w:pos="576"/>
        <w:tab w:val="left" w:pos="1152"/>
        <w:tab w:val="left" w:pos="1728"/>
      </w:tabs>
    </w:pPr>
    <w:rPr>
      <w:rFonts w:ascii="Arial" w:hAnsi="Arial"/>
    </w:rPr>
  </w:style>
  <w:style w:type="paragraph" w:customStyle="1" w:styleId="DPPPageTitle">
    <w:name w:val="DPP:Page Title"/>
    <w:uiPriority w:val="99"/>
    <w:rsid w:val="00721C72"/>
    <w:pPr>
      <w:keepLines/>
      <w:pageBreakBefore/>
      <w:tabs>
        <w:tab w:val="left" w:pos="2880"/>
        <w:tab w:val="left" w:pos="3456"/>
      </w:tabs>
      <w:spacing w:after="240"/>
      <w:jc w:val="center"/>
    </w:pPr>
    <w:rPr>
      <w:b/>
      <w:sz w:val="28"/>
    </w:rPr>
  </w:style>
  <w:style w:type="paragraph" w:styleId="BodyTextIndent">
    <w:name w:val="Body Text Indent"/>
    <w:basedOn w:val="Normal"/>
    <w:link w:val="BodyTextIndentChar"/>
    <w:rsid w:val="00721C72"/>
    <w:pPr>
      <w:spacing w:after="120"/>
      <w:ind w:left="360"/>
    </w:pPr>
  </w:style>
  <w:style w:type="character" w:customStyle="1" w:styleId="BodyTextIndentChar">
    <w:name w:val="Body Text Indent Char"/>
    <w:link w:val="BodyTextIndent"/>
    <w:rsid w:val="00721C72"/>
    <w:rPr>
      <w:sz w:val="24"/>
      <w:szCs w:val="24"/>
    </w:rPr>
  </w:style>
  <w:style w:type="paragraph" w:styleId="BodyTextIndent2">
    <w:name w:val="Body Text Indent 2"/>
    <w:basedOn w:val="Normal"/>
    <w:link w:val="BodyTextIndent2Char"/>
    <w:uiPriority w:val="99"/>
    <w:rsid w:val="00721C72"/>
    <w:pPr>
      <w:spacing w:after="120" w:line="480" w:lineRule="auto"/>
      <w:ind w:left="360"/>
    </w:pPr>
  </w:style>
  <w:style w:type="character" w:customStyle="1" w:styleId="BodyTextIndent2Char">
    <w:name w:val="Body Text Indent 2 Char"/>
    <w:link w:val="BodyTextIndent2"/>
    <w:uiPriority w:val="99"/>
    <w:rsid w:val="00721C72"/>
    <w:rPr>
      <w:sz w:val="24"/>
      <w:szCs w:val="24"/>
    </w:rPr>
  </w:style>
  <w:style w:type="paragraph" w:customStyle="1" w:styleId="Default">
    <w:name w:val="Default"/>
    <w:uiPriority w:val="99"/>
    <w:rsid w:val="00721C72"/>
    <w:pPr>
      <w:autoSpaceDE w:val="0"/>
      <w:autoSpaceDN w:val="0"/>
      <w:adjustRightInd w:val="0"/>
    </w:pPr>
    <w:rPr>
      <w:color w:val="000000"/>
      <w:sz w:val="24"/>
      <w:szCs w:val="24"/>
    </w:rPr>
  </w:style>
  <w:style w:type="paragraph" w:customStyle="1" w:styleId="DPPHeader">
    <w:name w:val="DPP:Header"/>
    <w:uiPriority w:val="99"/>
    <w:rsid w:val="00721C72"/>
    <w:pPr>
      <w:spacing w:after="240"/>
      <w:jc w:val="center"/>
    </w:pPr>
    <w:rPr>
      <w:rFonts w:ascii="Arial Black" w:hAnsi="Arial Black"/>
      <w:sz w:val="28"/>
    </w:rPr>
  </w:style>
  <w:style w:type="paragraph" w:customStyle="1" w:styleId="DPPID">
    <w:name w:val="DPP:ID"/>
    <w:uiPriority w:val="99"/>
    <w:rsid w:val="00721C72"/>
    <w:pPr>
      <w:tabs>
        <w:tab w:val="right" w:pos="9360"/>
      </w:tabs>
      <w:jc w:val="both"/>
    </w:pPr>
    <w:rPr>
      <w:sz w:val="12"/>
    </w:rPr>
  </w:style>
  <w:style w:type="paragraph" w:styleId="DocumentMap">
    <w:name w:val="Document Map"/>
    <w:basedOn w:val="Normal"/>
    <w:link w:val="DocumentMapChar"/>
    <w:uiPriority w:val="99"/>
    <w:rsid w:val="00721C72"/>
    <w:pPr>
      <w:shd w:val="clear" w:color="auto" w:fill="000080"/>
    </w:pPr>
    <w:rPr>
      <w:rFonts w:ascii="Tahoma" w:hAnsi="Tahoma" w:cs="Tahoma"/>
      <w:sz w:val="20"/>
      <w:szCs w:val="20"/>
    </w:rPr>
  </w:style>
  <w:style w:type="character" w:customStyle="1" w:styleId="DocumentMapChar">
    <w:name w:val="Document Map Char"/>
    <w:link w:val="DocumentMap"/>
    <w:uiPriority w:val="99"/>
    <w:rsid w:val="00721C72"/>
    <w:rPr>
      <w:rFonts w:ascii="Tahoma" w:hAnsi="Tahoma" w:cs="Tahoma"/>
      <w:shd w:val="clear" w:color="auto" w:fill="000080"/>
    </w:rPr>
  </w:style>
  <w:style w:type="paragraph" w:customStyle="1" w:styleId="DPPBullet">
    <w:name w:val="DPP:Bullet"/>
    <w:uiPriority w:val="99"/>
    <w:rsid w:val="00721C72"/>
    <w:pPr>
      <w:spacing w:before="60" w:after="120"/>
    </w:pPr>
    <w:rPr>
      <w:sz w:val="24"/>
    </w:rPr>
  </w:style>
  <w:style w:type="character" w:customStyle="1" w:styleId="DPPParasChar">
    <w:name w:val="DPP:Paras Char"/>
    <w:link w:val="DPPParas"/>
    <w:uiPriority w:val="99"/>
    <w:rsid w:val="00721C72"/>
    <w:rPr>
      <w:sz w:val="24"/>
      <w:lang w:val="en-US" w:eastAsia="en-US" w:bidi="ar-SA"/>
    </w:rPr>
  </w:style>
  <w:style w:type="character" w:customStyle="1" w:styleId="dfa1">
    <w:name w:val="dfa1"/>
    <w:uiPriority w:val="99"/>
    <w:rsid w:val="00721C72"/>
    <w:rPr>
      <w:rFonts w:ascii="Arial" w:hAnsi="Arial" w:cs="Arial" w:hint="default"/>
      <w:b/>
      <w:bCs/>
      <w:i w:val="0"/>
      <w:iCs w:val="0"/>
      <w:color w:val="FFCC66"/>
      <w:sz w:val="28"/>
      <w:szCs w:val="28"/>
    </w:rPr>
  </w:style>
  <w:style w:type="character" w:customStyle="1" w:styleId="Heading1Char">
    <w:name w:val="Heading 1 Char"/>
    <w:aliases w:val="1 ghost Char,g Char"/>
    <w:link w:val="Heading1"/>
    <w:uiPriority w:val="99"/>
    <w:locked/>
    <w:rsid w:val="00D6241B"/>
    <w:rPr>
      <w:rFonts w:ascii="Arial" w:hAnsi="Arial" w:cs="Arial"/>
      <w:bCs/>
      <w:caps/>
      <w:color w:val="000080"/>
      <w:kern w:val="32"/>
      <w:sz w:val="30"/>
      <w:szCs w:val="38"/>
    </w:rPr>
  </w:style>
  <w:style w:type="paragraph" w:customStyle="1" w:styleId="CM41">
    <w:name w:val="CM41"/>
    <w:basedOn w:val="Default"/>
    <w:next w:val="Default"/>
    <w:uiPriority w:val="99"/>
    <w:rsid w:val="00721C72"/>
    <w:rPr>
      <w:color w:val="auto"/>
    </w:rPr>
  </w:style>
  <w:style w:type="character" w:customStyle="1" w:styleId="BalloonTextChar">
    <w:name w:val="Balloon Text Char"/>
    <w:link w:val="BalloonText"/>
    <w:uiPriority w:val="99"/>
    <w:semiHidden/>
    <w:locked/>
    <w:rsid w:val="00721C72"/>
    <w:rPr>
      <w:rFonts w:ascii="Tahoma" w:hAnsi="Tahoma" w:cs="Tahoma"/>
      <w:sz w:val="16"/>
      <w:szCs w:val="16"/>
    </w:rPr>
  </w:style>
  <w:style w:type="character" w:customStyle="1" w:styleId="BodyTextChar">
    <w:name w:val="Body Text Char"/>
    <w:link w:val="BodyText"/>
    <w:uiPriority w:val="99"/>
    <w:locked/>
    <w:rsid w:val="00721C72"/>
    <w:rPr>
      <w:sz w:val="24"/>
      <w:szCs w:val="24"/>
    </w:rPr>
  </w:style>
  <w:style w:type="paragraph" w:customStyle="1" w:styleId="DPPBigHeading">
    <w:name w:val="DPP:Big Heading"/>
    <w:uiPriority w:val="99"/>
    <w:rsid w:val="00721C72"/>
    <w:pPr>
      <w:keepNext/>
      <w:pageBreakBefore/>
      <w:widowControl w:val="0"/>
      <w:pBdr>
        <w:top w:val="single" w:sz="6" w:space="4" w:color="000000" w:shadow="1"/>
        <w:left w:val="single" w:sz="6" w:space="4" w:color="000000" w:shadow="1"/>
        <w:bottom w:val="single" w:sz="6" w:space="4" w:color="000000" w:shadow="1"/>
        <w:right w:val="single" w:sz="6" w:space="4" w:color="000000" w:shadow="1"/>
      </w:pBdr>
      <w:shd w:val="pct75" w:color="000000" w:fill="FFFFFF"/>
      <w:tabs>
        <w:tab w:val="right" w:pos="9288"/>
      </w:tabs>
      <w:adjustRightInd w:val="0"/>
      <w:spacing w:line="360" w:lineRule="atLeast"/>
      <w:jc w:val="center"/>
      <w:textAlignment w:val="baseline"/>
    </w:pPr>
    <w:rPr>
      <w:rFonts w:ascii="Albertus Medium" w:hAnsi="Albertus Medium"/>
      <w:b/>
      <w:smallCaps/>
      <w:color w:val="FFFFFF"/>
      <w:sz w:val="48"/>
    </w:rPr>
  </w:style>
  <w:style w:type="paragraph" w:customStyle="1" w:styleId="DPPDayDateTime">
    <w:name w:val="DPP:Day/Date/Time"/>
    <w:uiPriority w:val="99"/>
    <w:rsid w:val="00721C72"/>
    <w:pPr>
      <w:keepNext/>
      <w:keepLines/>
      <w:widowControl w:val="0"/>
      <w:pBdr>
        <w:top w:val="single" w:sz="6" w:space="4" w:color="auto" w:shadow="1"/>
        <w:left w:val="single" w:sz="6" w:space="4" w:color="auto" w:shadow="1"/>
        <w:bottom w:val="single" w:sz="6" w:space="4" w:color="auto" w:shadow="1"/>
        <w:right w:val="single" w:sz="6" w:space="4" w:color="auto" w:shadow="1"/>
      </w:pBdr>
      <w:shd w:val="pct25" w:color="auto" w:fill="FFFFFF"/>
      <w:adjustRightInd w:val="0"/>
      <w:spacing w:before="180" w:line="360" w:lineRule="atLeast"/>
      <w:jc w:val="both"/>
      <w:textAlignment w:val="baseline"/>
    </w:pPr>
    <w:rPr>
      <w:rFonts w:ascii="Arial" w:hAnsi="Arial"/>
      <w:b/>
      <w:i/>
      <w:color w:val="000000"/>
      <w:sz w:val="24"/>
    </w:rPr>
  </w:style>
  <w:style w:type="paragraph" w:styleId="TOC4">
    <w:name w:val="toc 4"/>
    <w:basedOn w:val="Normal"/>
    <w:next w:val="Normal"/>
    <w:autoRedefine/>
    <w:uiPriority w:val="39"/>
    <w:unhideWhenUsed/>
    <w:rsid w:val="00721C72"/>
    <w:pPr>
      <w:spacing w:after="0"/>
      <w:ind w:left="660"/>
    </w:pPr>
    <w:rPr>
      <w:rFonts w:asciiTheme="minorHAnsi" w:hAnsiTheme="minorHAnsi"/>
      <w:sz w:val="20"/>
      <w:szCs w:val="20"/>
    </w:rPr>
  </w:style>
  <w:style w:type="paragraph" w:styleId="TOC5">
    <w:name w:val="toc 5"/>
    <w:basedOn w:val="Normal"/>
    <w:next w:val="Normal"/>
    <w:autoRedefine/>
    <w:uiPriority w:val="39"/>
    <w:unhideWhenUsed/>
    <w:rsid w:val="00721C72"/>
    <w:pPr>
      <w:spacing w:after="0"/>
      <w:ind w:left="880"/>
    </w:pPr>
    <w:rPr>
      <w:rFonts w:asciiTheme="minorHAnsi" w:hAnsiTheme="minorHAnsi"/>
      <w:sz w:val="20"/>
      <w:szCs w:val="20"/>
    </w:rPr>
  </w:style>
  <w:style w:type="paragraph" w:styleId="TOC6">
    <w:name w:val="toc 6"/>
    <w:basedOn w:val="Normal"/>
    <w:next w:val="Normal"/>
    <w:autoRedefine/>
    <w:uiPriority w:val="39"/>
    <w:unhideWhenUsed/>
    <w:rsid w:val="00721C72"/>
    <w:pPr>
      <w:spacing w:after="0"/>
      <w:ind w:left="1100"/>
    </w:pPr>
    <w:rPr>
      <w:rFonts w:asciiTheme="minorHAnsi" w:hAnsiTheme="minorHAnsi"/>
      <w:sz w:val="20"/>
      <w:szCs w:val="20"/>
    </w:rPr>
  </w:style>
  <w:style w:type="paragraph" w:styleId="TOC7">
    <w:name w:val="toc 7"/>
    <w:basedOn w:val="Normal"/>
    <w:next w:val="Normal"/>
    <w:autoRedefine/>
    <w:uiPriority w:val="39"/>
    <w:unhideWhenUsed/>
    <w:rsid w:val="00721C72"/>
    <w:pPr>
      <w:spacing w:after="0"/>
      <w:ind w:left="1320"/>
    </w:pPr>
    <w:rPr>
      <w:rFonts w:asciiTheme="minorHAnsi" w:hAnsiTheme="minorHAnsi"/>
      <w:sz w:val="20"/>
      <w:szCs w:val="20"/>
    </w:rPr>
  </w:style>
  <w:style w:type="paragraph" w:styleId="TOC8">
    <w:name w:val="toc 8"/>
    <w:basedOn w:val="Normal"/>
    <w:next w:val="Normal"/>
    <w:autoRedefine/>
    <w:uiPriority w:val="39"/>
    <w:unhideWhenUsed/>
    <w:rsid w:val="00721C72"/>
    <w:pPr>
      <w:spacing w:after="0"/>
      <w:ind w:left="1540"/>
    </w:pPr>
    <w:rPr>
      <w:rFonts w:asciiTheme="minorHAnsi" w:hAnsiTheme="minorHAnsi"/>
      <w:sz w:val="20"/>
      <w:szCs w:val="20"/>
    </w:rPr>
  </w:style>
  <w:style w:type="paragraph" w:styleId="TOC9">
    <w:name w:val="toc 9"/>
    <w:basedOn w:val="Normal"/>
    <w:next w:val="Normal"/>
    <w:autoRedefine/>
    <w:uiPriority w:val="39"/>
    <w:unhideWhenUsed/>
    <w:rsid w:val="00721C72"/>
    <w:pPr>
      <w:spacing w:after="0"/>
      <w:ind w:left="1760"/>
    </w:pPr>
    <w:rPr>
      <w:rFonts w:asciiTheme="minorHAnsi" w:hAnsiTheme="minorHAnsi"/>
      <w:sz w:val="20"/>
      <w:szCs w:val="20"/>
    </w:rPr>
  </w:style>
  <w:style w:type="character" w:customStyle="1" w:styleId="Heading2Char">
    <w:name w:val="Heading 2 Char"/>
    <w:aliases w:val="2 headline Char,h Char"/>
    <w:link w:val="Heading2"/>
    <w:uiPriority w:val="99"/>
    <w:rsid w:val="006866C7"/>
    <w:rPr>
      <w:rFonts w:ascii="Arial" w:hAnsi="Arial" w:cs="Arial"/>
      <w:b/>
      <w:bCs/>
      <w:iCs/>
      <w:color w:val="365F91" w:themeColor="accent1" w:themeShade="BF"/>
      <w:sz w:val="28"/>
      <w:szCs w:val="28"/>
    </w:rPr>
  </w:style>
  <w:style w:type="character" w:customStyle="1" w:styleId="TitleChar">
    <w:name w:val="Title Char"/>
    <w:link w:val="Title"/>
    <w:uiPriority w:val="99"/>
    <w:rsid w:val="00173110"/>
    <w:rPr>
      <w:rFonts w:ascii="Arial" w:hAnsi="Arial" w:cs="Arial"/>
      <w:b/>
      <w:bCs/>
      <w:color w:val="FFFFFF"/>
      <w:kern w:val="28"/>
      <w:sz w:val="44"/>
      <w:szCs w:val="32"/>
    </w:rPr>
  </w:style>
  <w:style w:type="character" w:customStyle="1" w:styleId="DateChar">
    <w:name w:val="Date Char"/>
    <w:link w:val="Date"/>
    <w:uiPriority w:val="99"/>
    <w:rsid w:val="00173110"/>
    <w:rPr>
      <w:rFonts w:ascii="Verdana" w:hAnsi="Verdana"/>
      <w:b/>
      <w:color w:val="000080"/>
      <w:sz w:val="28"/>
      <w:szCs w:val="28"/>
    </w:rPr>
  </w:style>
  <w:style w:type="character" w:customStyle="1" w:styleId="CommentTextChar">
    <w:name w:val="Comment Text Char"/>
    <w:basedOn w:val="DefaultParagraphFont"/>
    <w:link w:val="CommentText"/>
    <w:uiPriority w:val="99"/>
    <w:semiHidden/>
    <w:rsid w:val="00173110"/>
  </w:style>
  <w:style w:type="character" w:customStyle="1" w:styleId="CommentSubjectChar">
    <w:name w:val="Comment Subject Char"/>
    <w:link w:val="CommentSubject"/>
    <w:uiPriority w:val="99"/>
    <w:semiHidden/>
    <w:rsid w:val="00173110"/>
    <w:rPr>
      <w:b/>
      <w:bCs/>
    </w:rPr>
  </w:style>
  <w:style w:type="table" w:customStyle="1" w:styleId="GridTable4-Accent11">
    <w:name w:val="Grid Table 4 - Accent 11"/>
    <w:basedOn w:val="TableNormal"/>
    <w:uiPriority w:val="49"/>
    <w:rsid w:val="00E14585"/>
    <w:rPr>
      <w:sz w:val="22"/>
      <w:szCs w:val="22"/>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OCHeading">
    <w:name w:val="TOC Heading"/>
    <w:basedOn w:val="Heading1"/>
    <w:next w:val="Normal"/>
    <w:uiPriority w:val="39"/>
    <w:unhideWhenUsed/>
    <w:qFormat/>
    <w:rsid w:val="008F21AF"/>
    <w:pPr>
      <w:keepLines/>
      <w:spacing w:after="0" w:line="259" w:lineRule="auto"/>
      <w:outlineLvl w:val="9"/>
    </w:pPr>
    <w:rPr>
      <w:rFonts w:asciiTheme="majorHAnsi" w:eastAsiaTheme="majorEastAsia" w:hAnsiTheme="majorHAnsi" w:cstheme="majorBidi"/>
      <w:b/>
      <w:bCs w:val="0"/>
      <w:smallCaps/>
      <w:kern w:val="0"/>
      <w:sz w:val="32"/>
      <w:szCs w:val="32"/>
    </w:rPr>
  </w:style>
  <w:style w:type="character" w:customStyle="1" w:styleId="BodyText2Char1">
    <w:name w:val="Body Text 2 Char1"/>
    <w:basedOn w:val="DefaultParagraphFont"/>
    <w:uiPriority w:val="99"/>
    <w:rsid w:val="005A26FF"/>
    <w:rPr>
      <w:sz w:val="24"/>
      <w:szCs w:val="24"/>
    </w:rPr>
  </w:style>
  <w:style w:type="paragraph" w:styleId="ListParagraph">
    <w:name w:val="List Paragraph"/>
    <w:basedOn w:val="Normal"/>
    <w:uiPriority w:val="34"/>
    <w:qFormat/>
    <w:rsid w:val="005A26FF"/>
    <w:pPr>
      <w:ind w:left="720"/>
      <w:contextualSpacing/>
    </w:pPr>
  </w:style>
  <w:style w:type="paragraph" w:styleId="Revision">
    <w:name w:val="Revision"/>
    <w:hidden/>
    <w:uiPriority w:val="99"/>
    <w:rsid w:val="005A26FF"/>
    <w:rPr>
      <w:sz w:val="24"/>
      <w:szCs w:val="24"/>
    </w:rPr>
  </w:style>
  <w:style w:type="character" w:styleId="FollowedHyperlink">
    <w:name w:val="FollowedHyperlink"/>
    <w:basedOn w:val="DefaultParagraphFont"/>
    <w:uiPriority w:val="99"/>
    <w:semiHidden/>
    <w:unhideWhenUsed/>
    <w:rsid w:val="00140E1C"/>
    <w:rPr>
      <w:color w:val="800080" w:themeColor="followedHyperlink"/>
      <w:u w:val="single"/>
    </w:rPr>
  </w:style>
  <w:style w:type="character" w:customStyle="1" w:styleId="Heading1Char1">
    <w:name w:val="Heading 1 Char1"/>
    <w:aliases w:val="1 ghost Char1,g Char1"/>
    <w:basedOn w:val="DefaultParagraphFont"/>
    <w:uiPriority w:val="99"/>
    <w:rsid w:val="00140E1C"/>
    <w:rPr>
      <w:rFonts w:asciiTheme="majorHAnsi" w:eastAsiaTheme="majorEastAsia" w:hAnsiTheme="majorHAnsi" w:cstheme="majorBidi"/>
      <w:color w:val="365F91" w:themeColor="accent1" w:themeShade="BF"/>
      <w:sz w:val="32"/>
      <w:szCs w:val="32"/>
    </w:rPr>
  </w:style>
  <w:style w:type="character" w:customStyle="1" w:styleId="Heading2Char1">
    <w:name w:val="Heading 2 Char1"/>
    <w:aliases w:val="2 headline Char1,h Char1"/>
    <w:basedOn w:val="DefaultParagraphFont"/>
    <w:uiPriority w:val="99"/>
    <w:semiHidden/>
    <w:rsid w:val="00140E1C"/>
    <w:rPr>
      <w:rFonts w:asciiTheme="majorHAnsi" w:eastAsiaTheme="majorEastAsia" w:hAnsiTheme="majorHAnsi" w:cstheme="majorBidi"/>
      <w:color w:val="365F91" w:themeColor="accent1" w:themeShade="BF"/>
      <w:sz w:val="26"/>
      <w:szCs w:val="26"/>
    </w:rPr>
  </w:style>
  <w:style w:type="character" w:customStyle="1" w:styleId="Heading3Char1">
    <w:name w:val="Heading 3 Char1"/>
    <w:aliases w:val="3 bullet Char1,b Char1,2 Char1"/>
    <w:basedOn w:val="DefaultParagraphFont"/>
    <w:uiPriority w:val="99"/>
    <w:semiHidden/>
    <w:rsid w:val="00140E1C"/>
    <w:rPr>
      <w:rFonts w:asciiTheme="majorHAnsi" w:eastAsiaTheme="majorEastAsia" w:hAnsiTheme="majorHAnsi" w:cstheme="majorBidi"/>
      <w:color w:val="243F60" w:themeColor="accent1" w:themeShade="7F"/>
      <w:sz w:val="24"/>
      <w:szCs w:val="24"/>
    </w:rPr>
  </w:style>
  <w:style w:type="character" w:customStyle="1" w:styleId="Heading4Char1">
    <w:name w:val="Heading 4 Char1"/>
    <w:aliases w:val="4 dash Char1,d Char1,3 Char1"/>
    <w:basedOn w:val="DefaultParagraphFont"/>
    <w:uiPriority w:val="99"/>
    <w:semiHidden/>
    <w:rsid w:val="00140E1C"/>
    <w:rPr>
      <w:rFonts w:asciiTheme="majorHAnsi" w:eastAsiaTheme="majorEastAsia" w:hAnsiTheme="majorHAnsi" w:cstheme="majorBidi"/>
      <w:i/>
      <w:iCs/>
      <w:color w:val="365F91" w:themeColor="accent1" w:themeShade="BF"/>
      <w:sz w:val="24"/>
      <w:szCs w:val="24"/>
    </w:rPr>
  </w:style>
  <w:style w:type="character" w:customStyle="1" w:styleId="Heading5Char1">
    <w:name w:val="Heading 5 Char1"/>
    <w:aliases w:val="5 sub-bullet Char1,sb Char1,4 Char1"/>
    <w:basedOn w:val="DefaultParagraphFont"/>
    <w:uiPriority w:val="99"/>
    <w:semiHidden/>
    <w:rsid w:val="00140E1C"/>
    <w:rPr>
      <w:rFonts w:asciiTheme="majorHAnsi" w:eastAsiaTheme="majorEastAsia" w:hAnsiTheme="majorHAnsi" w:cstheme="majorBidi"/>
      <w:color w:val="365F91" w:themeColor="accent1" w:themeShade="BF"/>
      <w:sz w:val="24"/>
      <w:szCs w:val="24"/>
    </w:rPr>
  </w:style>
  <w:style w:type="character" w:customStyle="1" w:styleId="Heading6Char1">
    <w:name w:val="Heading 6 Char1"/>
    <w:aliases w:val="sub-dash Char1,sd Char1,5 Char1"/>
    <w:basedOn w:val="DefaultParagraphFont"/>
    <w:uiPriority w:val="99"/>
    <w:semiHidden/>
    <w:rsid w:val="00140E1C"/>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uiPriority w:val="99"/>
    <w:rsid w:val="00140E1C"/>
    <w:pPr>
      <w:spacing w:before="100" w:beforeAutospacing="1" w:after="100" w:afterAutospacing="1"/>
    </w:pPr>
  </w:style>
  <w:style w:type="character" w:styleId="IntenseEmphasis">
    <w:name w:val="Intense Emphasis"/>
    <w:basedOn w:val="DefaultParagraphFont"/>
    <w:uiPriority w:val="21"/>
    <w:qFormat/>
    <w:rsid w:val="00B92087"/>
    <w:rPr>
      <w:rFonts w:ascii="Arial" w:hAnsi="Arial"/>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0827358">
      <w:bodyDiv w:val="1"/>
      <w:marLeft w:val="0"/>
      <w:marRight w:val="0"/>
      <w:marTop w:val="0"/>
      <w:marBottom w:val="0"/>
      <w:divBdr>
        <w:top w:val="none" w:sz="0" w:space="0" w:color="auto"/>
        <w:left w:val="none" w:sz="0" w:space="0" w:color="auto"/>
        <w:bottom w:val="none" w:sz="0" w:space="0" w:color="auto"/>
        <w:right w:val="none" w:sz="0" w:space="0" w:color="auto"/>
      </w:divBdr>
    </w:div>
    <w:div w:id="527716612">
      <w:bodyDiv w:val="1"/>
      <w:marLeft w:val="0"/>
      <w:marRight w:val="0"/>
      <w:marTop w:val="0"/>
      <w:marBottom w:val="0"/>
      <w:divBdr>
        <w:top w:val="none" w:sz="0" w:space="0" w:color="auto"/>
        <w:left w:val="none" w:sz="0" w:space="0" w:color="auto"/>
        <w:bottom w:val="none" w:sz="0" w:space="0" w:color="auto"/>
        <w:right w:val="none" w:sz="0" w:space="0" w:color="auto"/>
      </w:divBdr>
    </w:div>
    <w:div w:id="849105615">
      <w:bodyDiv w:val="1"/>
      <w:marLeft w:val="0"/>
      <w:marRight w:val="0"/>
      <w:marTop w:val="0"/>
      <w:marBottom w:val="0"/>
      <w:divBdr>
        <w:top w:val="none" w:sz="0" w:space="0" w:color="auto"/>
        <w:left w:val="none" w:sz="0" w:space="0" w:color="auto"/>
        <w:bottom w:val="none" w:sz="0" w:space="0" w:color="auto"/>
        <w:right w:val="none" w:sz="0" w:space="0" w:color="auto"/>
      </w:divBdr>
    </w:div>
    <w:div w:id="1252620971">
      <w:bodyDiv w:val="1"/>
      <w:marLeft w:val="0"/>
      <w:marRight w:val="0"/>
      <w:marTop w:val="0"/>
      <w:marBottom w:val="0"/>
      <w:divBdr>
        <w:top w:val="none" w:sz="0" w:space="0" w:color="auto"/>
        <w:left w:val="none" w:sz="0" w:space="0" w:color="auto"/>
        <w:bottom w:val="none" w:sz="0" w:space="0" w:color="auto"/>
        <w:right w:val="none" w:sz="0" w:space="0" w:color="auto"/>
      </w:divBdr>
    </w:div>
    <w:div w:id="1623271641">
      <w:bodyDiv w:val="1"/>
      <w:marLeft w:val="0"/>
      <w:marRight w:val="0"/>
      <w:marTop w:val="0"/>
      <w:marBottom w:val="0"/>
      <w:divBdr>
        <w:top w:val="none" w:sz="0" w:space="0" w:color="auto"/>
        <w:left w:val="none" w:sz="0" w:space="0" w:color="auto"/>
        <w:bottom w:val="none" w:sz="0" w:space="0" w:color="auto"/>
        <w:right w:val="none" w:sz="0" w:space="0" w:color="auto"/>
      </w:divBdr>
    </w:div>
    <w:div w:id="1999453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header" Target="header9.xml"/><Relationship Id="rId39" Type="http://schemas.openxmlformats.org/officeDocument/2006/relationships/header" Target="header12.xml"/><Relationship Id="rId3" Type="http://schemas.openxmlformats.org/officeDocument/2006/relationships/styles" Target="styles.xml"/><Relationship Id="rId21" Type="http://schemas.openxmlformats.org/officeDocument/2006/relationships/diagramQuickStyle" Target="diagrams/quickStyle1.xml"/><Relationship Id="rId34" Type="http://schemas.openxmlformats.org/officeDocument/2006/relationships/image" Target="media/image8.png"/><Relationship Id="rId42"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8.xml"/><Relationship Id="rId33" Type="http://schemas.openxmlformats.org/officeDocument/2006/relationships/image" Target="media/image7.png"/><Relationship Id="rId38" Type="http://schemas.openxmlformats.org/officeDocument/2006/relationships/header" Target="header1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diagramLayout" Target="diagrams/layout1.xml"/><Relationship Id="rId29" Type="http://schemas.openxmlformats.org/officeDocument/2006/relationships/image" Target="media/image3.jpg"/><Relationship Id="rId41"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7.xml"/><Relationship Id="rId32" Type="http://schemas.openxmlformats.org/officeDocument/2006/relationships/image" Target="media/image6.png"/><Relationship Id="rId37" Type="http://schemas.openxmlformats.org/officeDocument/2006/relationships/image" Target="media/image11.png"/><Relationship Id="rId40" Type="http://schemas.openxmlformats.org/officeDocument/2006/relationships/header" Target="header13.xml"/><Relationship Id="rId5" Type="http://schemas.openxmlformats.org/officeDocument/2006/relationships/webSettings" Target="webSettings.xml"/><Relationship Id="rId15" Type="http://schemas.openxmlformats.org/officeDocument/2006/relationships/header" Target="header4.xml"/><Relationship Id="rId23" Type="http://schemas.microsoft.com/office/2007/relationships/diagramDrawing" Target="diagrams/drawing1.xml"/><Relationship Id="rId28" Type="http://schemas.openxmlformats.org/officeDocument/2006/relationships/image" Target="media/image2.png"/><Relationship Id="rId36" Type="http://schemas.openxmlformats.org/officeDocument/2006/relationships/image" Target="media/image10.png"/><Relationship Id="rId10" Type="http://schemas.openxmlformats.org/officeDocument/2006/relationships/header" Target="header2.xml"/><Relationship Id="rId19" Type="http://schemas.openxmlformats.org/officeDocument/2006/relationships/diagramData" Target="diagrams/data1.xml"/><Relationship Id="rId31" Type="http://schemas.openxmlformats.org/officeDocument/2006/relationships/image" Target="media/image5.jp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diagramColors" Target="diagrams/colors1.xml"/><Relationship Id="rId27" Type="http://schemas.openxmlformats.org/officeDocument/2006/relationships/header" Target="header10.xml"/><Relationship Id="rId30" Type="http://schemas.openxmlformats.org/officeDocument/2006/relationships/image" Target="media/image4.jpg"/><Relationship Id="rId35" Type="http://schemas.openxmlformats.org/officeDocument/2006/relationships/image" Target="media/image9.png"/><Relationship Id="rId43"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2C230F4-CC73-4C37-9212-81BA5C45E7AD}" type="doc">
      <dgm:prSet loTypeId="urn:microsoft.com/office/officeart/2005/8/layout/orgChart1" loCatId="hierarchy" qsTypeId="urn:microsoft.com/office/officeart/2005/8/quickstyle/simple1" qsCatId="simple" csTypeId="urn:microsoft.com/office/officeart/2005/8/colors/accent1_2" csCatId="accent1"/>
      <dgm:spPr/>
    </dgm:pt>
    <dgm:pt modelId="{2F354783-2B1E-4B44-B41C-A7E314E0B53A}">
      <dgm:prSet/>
      <dgm:spPr/>
      <dgm:t>
        <a:bodyPr/>
        <a:lstStyle/>
        <a:p>
          <a:pPr marR="0" algn="ctr" rtl="0"/>
          <a:r>
            <a:rPr lang="en-US" b="0" i="0" u="none" strike="noStrike" baseline="0">
              <a:latin typeface="Calibri"/>
            </a:rPr>
            <a:t>Exercise Director</a:t>
          </a:r>
        </a:p>
        <a:p>
          <a:pPr marR="0" algn="ctr" rtl="0"/>
          <a:r>
            <a:rPr lang="en-US" b="1" i="0" u="none" strike="noStrike" baseline="0">
              <a:solidFill>
                <a:srgbClr val="0000FF"/>
              </a:solidFill>
              <a:latin typeface="Calibri"/>
            </a:rPr>
            <a:t>(Name Here)</a:t>
          </a:r>
        </a:p>
      </dgm:t>
    </dgm:pt>
    <dgm:pt modelId="{A756A960-A981-4310-AC77-D9D488CAA1F0}" type="parTrans" cxnId="{CD2611AD-3F73-404D-9C17-C2487197DA0B}">
      <dgm:prSet/>
      <dgm:spPr/>
    </dgm:pt>
    <dgm:pt modelId="{3A490DAA-18F1-458C-B7CD-C10ED354DFE8}" type="sibTrans" cxnId="{CD2611AD-3F73-404D-9C17-C2487197DA0B}">
      <dgm:prSet/>
      <dgm:spPr/>
    </dgm:pt>
    <dgm:pt modelId="{EB3BA745-D9E4-4FD4-A8E3-3AFF44330C3B}">
      <dgm:prSet/>
      <dgm:spPr/>
      <dgm:t>
        <a:bodyPr/>
        <a:lstStyle/>
        <a:p>
          <a:pPr marR="0" algn="ctr" rtl="0"/>
          <a:r>
            <a:rPr lang="en-US" b="0" i="0" u="none" strike="noStrike" baseline="0">
              <a:latin typeface="Calibri"/>
            </a:rPr>
            <a:t>Senior Field Controller</a:t>
          </a:r>
        </a:p>
        <a:p>
          <a:pPr marR="0" algn="ctr" rtl="0"/>
          <a:r>
            <a:rPr lang="en-US" b="1" i="0" u="none" strike="noStrike" baseline="0">
              <a:solidFill>
                <a:srgbClr val="0000FF"/>
              </a:solidFill>
              <a:latin typeface="Calibri"/>
            </a:rPr>
            <a:t>(Name Here)</a:t>
          </a:r>
        </a:p>
        <a:p>
          <a:pPr marR="0" algn="ctr" rtl="0"/>
          <a:endParaRPr lang="en-US" b="1" i="0" u="none" strike="noStrike" baseline="0">
            <a:solidFill>
              <a:srgbClr val="0000FF"/>
            </a:solidFill>
            <a:latin typeface="Times New Roman"/>
          </a:endParaRPr>
        </a:p>
      </dgm:t>
    </dgm:pt>
    <dgm:pt modelId="{A753ACE5-E488-45B4-BDD6-A75384BF454E}" type="parTrans" cxnId="{6066CE61-810C-4747-B9FD-6DA0B857C685}">
      <dgm:prSet/>
      <dgm:spPr/>
    </dgm:pt>
    <dgm:pt modelId="{85DD8C6B-6E8D-4511-B2BA-7CB23FC3934C}" type="sibTrans" cxnId="{6066CE61-810C-4747-B9FD-6DA0B857C685}">
      <dgm:prSet/>
      <dgm:spPr/>
    </dgm:pt>
    <dgm:pt modelId="{8172AA15-3317-48EB-99D5-9B38FEC6DD99}">
      <dgm:prSet/>
      <dgm:spPr/>
      <dgm:t>
        <a:bodyPr/>
        <a:lstStyle/>
        <a:p>
          <a:pPr marR="0" algn="ctr" rtl="0"/>
          <a:r>
            <a:rPr lang="en-US" b="0" i="0" u="none" strike="noStrike" baseline="0">
              <a:latin typeface="Calibri"/>
            </a:rPr>
            <a:t>EMS Controller</a:t>
          </a:r>
        </a:p>
        <a:p>
          <a:pPr marR="0" algn="ctr" rtl="0"/>
          <a:r>
            <a:rPr lang="en-US" b="1" i="0" u="none" strike="noStrike" baseline="0">
              <a:solidFill>
                <a:srgbClr val="0000FF"/>
              </a:solidFill>
              <a:latin typeface="Calibri"/>
            </a:rPr>
            <a:t>(Name Here)</a:t>
          </a:r>
        </a:p>
      </dgm:t>
    </dgm:pt>
    <dgm:pt modelId="{2451FFAA-1C20-4CD3-9D6B-49C958AC4306}" type="parTrans" cxnId="{34E036B7-0859-4761-96FF-81E2683B6469}">
      <dgm:prSet/>
      <dgm:spPr/>
    </dgm:pt>
    <dgm:pt modelId="{6301015E-15E7-48CF-A35A-1AB9E3673BC5}" type="sibTrans" cxnId="{34E036B7-0859-4761-96FF-81E2683B6469}">
      <dgm:prSet/>
      <dgm:spPr/>
    </dgm:pt>
    <dgm:pt modelId="{5FB4FB94-612C-4684-BEA6-1768D1E5C3EB}">
      <dgm:prSet/>
      <dgm:spPr/>
      <dgm:t>
        <a:bodyPr/>
        <a:lstStyle/>
        <a:p>
          <a:pPr marR="0" algn="ctr" rtl="0"/>
          <a:r>
            <a:rPr lang="en-US" b="0" i="0" u="none" strike="noStrike" baseline="0">
              <a:latin typeface="Calibri"/>
            </a:rPr>
            <a:t>FD Operations Controller</a:t>
          </a:r>
        </a:p>
        <a:p>
          <a:pPr marR="0" algn="ctr" rtl="0"/>
          <a:r>
            <a:rPr lang="en-US" b="1" i="0" u="none" strike="noStrike" baseline="0">
              <a:solidFill>
                <a:srgbClr val="0000FF"/>
              </a:solidFill>
              <a:latin typeface="Calibri"/>
            </a:rPr>
            <a:t>(Name Here)</a:t>
          </a:r>
        </a:p>
      </dgm:t>
    </dgm:pt>
    <dgm:pt modelId="{CB6E2C6B-18D5-4C01-AEB1-F4DB64C000DA}" type="parTrans" cxnId="{31041BE7-F394-40B7-8D23-5006846B74E2}">
      <dgm:prSet/>
      <dgm:spPr/>
    </dgm:pt>
    <dgm:pt modelId="{C2A19A8D-4C2A-4C0F-8D6D-6EA3F3F816F1}" type="sibTrans" cxnId="{31041BE7-F394-40B7-8D23-5006846B74E2}">
      <dgm:prSet/>
      <dgm:spPr/>
    </dgm:pt>
    <dgm:pt modelId="{CB59FBAD-849D-46E4-8B7C-D8631B6054A6}">
      <dgm:prSet/>
      <dgm:spPr/>
      <dgm:t>
        <a:bodyPr/>
        <a:lstStyle/>
        <a:p>
          <a:pPr marR="0" algn="ctr" rtl="0"/>
          <a:r>
            <a:rPr lang="en-US" b="0" i="0" u="none" strike="noStrike" baseline="0">
              <a:latin typeface="Calibri"/>
            </a:rPr>
            <a:t>Rescue Controller</a:t>
          </a:r>
        </a:p>
        <a:p>
          <a:pPr marR="0" algn="ctr" rtl="0"/>
          <a:r>
            <a:rPr lang="en-US" b="1" i="0" u="none" strike="noStrike" baseline="0">
              <a:solidFill>
                <a:srgbClr val="0000FF"/>
              </a:solidFill>
              <a:latin typeface="Calibri"/>
            </a:rPr>
            <a:t>(Name Here)</a:t>
          </a:r>
          <a:endParaRPr lang="en-US"/>
        </a:p>
      </dgm:t>
    </dgm:pt>
    <dgm:pt modelId="{D75661C1-C55A-4773-9163-AF5818DB667A}" type="parTrans" cxnId="{5B353569-E715-456F-B627-EF2C5F383FE1}">
      <dgm:prSet/>
      <dgm:spPr/>
    </dgm:pt>
    <dgm:pt modelId="{F78328B2-3716-4579-A3A6-8A98CBCDC75A}" type="sibTrans" cxnId="{5B353569-E715-456F-B627-EF2C5F383FE1}">
      <dgm:prSet/>
      <dgm:spPr/>
    </dgm:pt>
    <dgm:pt modelId="{C47EC8B4-D8ED-45E4-9E62-A4F9E6F1805A}">
      <dgm:prSet/>
      <dgm:spPr/>
      <dgm:t>
        <a:bodyPr/>
        <a:lstStyle/>
        <a:p>
          <a:pPr marR="0" algn="ctr" rtl="0"/>
          <a:r>
            <a:rPr lang="en-US" b="0" i="0" u="none" strike="noStrike" baseline="0">
              <a:latin typeface="Calibri"/>
            </a:rPr>
            <a:t>Survey Controller</a:t>
          </a:r>
        </a:p>
        <a:p>
          <a:pPr marR="0" algn="ctr" rtl="0"/>
          <a:r>
            <a:rPr lang="en-US" b="1" i="0" u="none" strike="noStrike" baseline="0">
              <a:solidFill>
                <a:srgbClr val="0000FF"/>
              </a:solidFill>
              <a:latin typeface="Calibri"/>
            </a:rPr>
            <a:t>(Name Here)</a:t>
          </a:r>
          <a:endParaRPr lang="en-US"/>
        </a:p>
      </dgm:t>
    </dgm:pt>
    <dgm:pt modelId="{5F01A11B-9BB5-4804-AC82-2B9656A40872}" type="parTrans" cxnId="{3940EA79-C4CE-466D-AD02-0D0011A4724D}">
      <dgm:prSet/>
      <dgm:spPr/>
    </dgm:pt>
    <dgm:pt modelId="{F5905AED-234B-47F8-81B3-92772EF25043}" type="sibTrans" cxnId="{3940EA79-C4CE-466D-AD02-0D0011A4724D}">
      <dgm:prSet/>
      <dgm:spPr/>
    </dgm:pt>
    <dgm:pt modelId="{44A72DCD-BCF2-49E5-A186-538A001883D0}">
      <dgm:prSet/>
      <dgm:spPr/>
      <dgm:t>
        <a:bodyPr/>
        <a:lstStyle/>
        <a:p>
          <a:pPr marR="0" algn="ctr" rtl="0"/>
          <a:r>
            <a:rPr lang="en-US" b="0" i="0" u="none" strike="noStrike" baseline="0">
              <a:latin typeface="Calibri"/>
            </a:rPr>
            <a:t>Decon Controller</a:t>
          </a:r>
        </a:p>
        <a:p>
          <a:pPr marR="0" algn="ctr" rtl="0"/>
          <a:r>
            <a:rPr lang="en-US" b="1" i="0" u="none" strike="noStrike" baseline="0">
              <a:solidFill>
                <a:srgbClr val="0000FF"/>
              </a:solidFill>
              <a:latin typeface="Calibri"/>
            </a:rPr>
            <a:t>(Name Here)</a:t>
          </a:r>
          <a:endParaRPr lang="en-US"/>
        </a:p>
      </dgm:t>
    </dgm:pt>
    <dgm:pt modelId="{B9FAC56D-C3E9-42AD-BEAE-F6CD52CCC31F}" type="parTrans" cxnId="{D478B2CD-477C-461E-818E-E53F88872986}">
      <dgm:prSet/>
      <dgm:spPr/>
    </dgm:pt>
    <dgm:pt modelId="{6DE4BB5D-C601-402F-AE83-BE1B61BC46D5}" type="sibTrans" cxnId="{D478B2CD-477C-461E-818E-E53F88872986}">
      <dgm:prSet/>
      <dgm:spPr/>
    </dgm:pt>
    <dgm:pt modelId="{D91A2C2F-CC54-48E2-A04D-B33BEDD58705}">
      <dgm:prSet/>
      <dgm:spPr/>
      <dgm:t>
        <a:bodyPr/>
        <a:lstStyle/>
        <a:p>
          <a:pPr marR="0" algn="ctr" rtl="0"/>
          <a:r>
            <a:rPr lang="en-US" b="0" i="0" u="none" strike="noStrike" baseline="0">
              <a:latin typeface="Calibri"/>
            </a:rPr>
            <a:t>Incident Command Controller</a:t>
          </a:r>
        </a:p>
        <a:p>
          <a:pPr marR="0" algn="ctr" rtl="0"/>
          <a:r>
            <a:rPr lang="en-US" b="1" i="0" u="none" strike="noStrike" baseline="0">
              <a:solidFill>
                <a:srgbClr val="0000FF"/>
              </a:solidFill>
              <a:latin typeface="Calibri"/>
            </a:rPr>
            <a:t>(Name Here)</a:t>
          </a:r>
          <a:endParaRPr lang="en-US" b="1" i="0" u="none" strike="noStrike" baseline="0">
            <a:solidFill>
              <a:srgbClr val="0000FF"/>
            </a:solidFill>
            <a:latin typeface="Times New Roman"/>
          </a:endParaRPr>
        </a:p>
      </dgm:t>
    </dgm:pt>
    <dgm:pt modelId="{4DF2992A-3451-41B6-AA49-7E66AF04CC27}" type="parTrans" cxnId="{8AA9280A-ADD3-4B65-AD40-14190D3A5CB0}">
      <dgm:prSet/>
      <dgm:spPr/>
    </dgm:pt>
    <dgm:pt modelId="{FB662B4D-F922-4A01-9937-01EF2748710A}" type="sibTrans" cxnId="{8AA9280A-ADD3-4B65-AD40-14190D3A5CB0}">
      <dgm:prSet/>
      <dgm:spPr/>
    </dgm:pt>
    <dgm:pt modelId="{0F0A165F-0850-4C6C-A604-B78A02B9D5B8}">
      <dgm:prSet/>
      <dgm:spPr/>
      <dgm:t>
        <a:bodyPr/>
        <a:lstStyle/>
        <a:p>
          <a:pPr marR="0" algn="ctr" rtl="0"/>
          <a:r>
            <a:rPr lang="en-US" b="0" i="0" u="none" strike="noStrike" baseline="0">
              <a:latin typeface="Calibri"/>
            </a:rPr>
            <a:t>Law Enforcement Controller</a:t>
          </a:r>
        </a:p>
        <a:p>
          <a:pPr marR="0" algn="ctr" rtl="0"/>
          <a:r>
            <a:rPr lang="en-US" b="1" i="0" u="none" strike="noStrike" baseline="0">
              <a:solidFill>
                <a:srgbClr val="0000FF"/>
              </a:solidFill>
              <a:latin typeface="Calibri"/>
            </a:rPr>
            <a:t>(Name Here)</a:t>
          </a:r>
          <a:endParaRPr lang="en-US"/>
        </a:p>
      </dgm:t>
    </dgm:pt>
    <dgm:pt modelId="{3D220B3C-1D4A-4E51-962F-F6B55F357415}" type="parTrans" cxnId="{03892070-4A24-4EC8-8748-D3E996AC153C}">
      <dgm:prSet/>
      <dgm:spPr/>
    </dgm:pt>
    <dgm:pt modelId="{BEA3F01D-43F5-46CA-A1CF-AB89543C3188}" type="sibTrans" cxnId="{03892070-4A24-4EC8-8748-D3E996AC153C}">
      <dgm:prSet/>
      <dgm:spPr/>
    </dgm:pt>
    <dgm:pt modelId="{C461DA86-B64F-4FA8-B3E1-AD678729502B}">
      <dgm:prSet/>
      <dgm:spPr/>
      <dgm:t>
        <a:bodyPr/>
        <a:lstStyle/>
        <a:p>
          <a:pPr marR="0" algn="ctr" rtl="0"/>
          <a:r>
            <a:rPr lang="en-US" b="0" i="0" u="none" strike="noStrike" baseline="0">
              <a:latin typeface="Calibri"/>
            </a:rPr>
            <a:t>SimCell Controller</a:t>
          </a:r>
        </a:p>
        <a:p>
          <a:pPr marR="0" algn="ctr" rtl="0"/>
          <a:r>
            <a:rPr lang="en-US" b="1" i="0" u="none" strike="noStrike" baseline="0">
              <a:solidFill>
                <a:srgbClr val="0000FF"/>
              </a:solidFill>
              <a:latin typeface="Calibri"/>
            </a:rPr>
            <a:t>(Name Here)</a:t>
          </a:r>
        </a:p>
        <a:p>
          <a:pPr marR="0" algn="ctr" rtl="0"/>
          <a:endParaRPr lang="en-US" b="1" i="0" u="none" strike="noStrike" baseline="0">
            <a:solidFill>
              <a:srgbClr val="0000FF"/>
            </a:solidFill>
            <a:latin typeface="Times New Roman"/>
          </a:endParaRPr>
        </a:p>
      </dgm:t>
    </dgm:pt>
    <dgm:pt modelId="{5D5BD2DD-AF1D-4821-9BED-EAF96F52183C}" type="parTrans" cxnId="{71895BAC-290B-4212-8FC3-2253B9418B9D}">
      <dgm:prSet/>
      <dgm:spPr/>
    </dgm:pt>
    <dgm:pt modelId="{FB7F817D-4A53-47DF-BE2B-C38B32051673}" type="sibTrans" cxnId="{71895BAC-290B-4212-8FC3-2253B9418B9D}">
      <dgm:prSet/>
      <dgm:spPr/>
    </dgm:pt>
    <dgm:pt modelId="{575357FF-12F9-4881-8AF5-538C89855E44}">
      <dgm:prSet/>
      <dgm:spPr/>
      <dgm:t>
        <a:bodyPr/>
        <a:lstStyle/>
        <a:p>
          <a:pPr marR="0" algn="ctr" rtl="0"/>
          <a:r>
            <a:rPr lang="en-US" b="0" i="0" u="none" strike="noStrike" baseline="0">
              <a:latin typeface="Calibri"/>
            </a:rPr>
            <a:t>Safety Controller</a:t>
          </a:r>
        </a:p>
        <a:p>
          <a:pPr marR="0" algn="ctr" rtl="0"/>
          <a:r>
            <a:rPr lang="en-US" b="1" i="0" u="none" strike="noStrike" baseline="0">
              <a:solidFill>
                <a:srgbClr val="0000FF"/>
              </a:solidFill>
              <a:latin typeface="Calibri"/>
            </a:rPr>
            <a:t>(Name Here)</a:t>
          </a:r>
        </a:p>
      </dgm:t>
    </dgm:pt>
    <dgm:pt modelId="{8A00695A-7422-45F4-94F3-4F90125597D5}" type="parTrans" cxnId="{F7A418F0-0884-46FB-93EB-0F39611F52F8}">
      <dgm:prSet/>
      <dgm:spPr/>
    </dgm:pt>
    <dgm:pt modelId="{B1161BBC-C9E4-4C52-9A4A-00490E3C3434}" type="sibTrans" cxnId="{F7A418F0-0884-46FB-93EB-0F39611F52F8}">
      <dgm:prSet/>
      <dgm:spPr/>
    </dgm:pt>
    <dgm:pt modelId="{15106B52-9230-408F-9AA8-136AAB708A0B}" type="pres">
      <dgm:prSet presAssocID="{B2C230F4-CC73-4C37-9212-81BA5C45E7AD}" presName="hierChild1" presStyleCnt="0">
        <dgm:presLayoutVars>
          <dgm:orgChart val="1"/>
          <dgm:chPref val="1"/>
          <dgm:dir/>
          <dgm:animOne val="branch"/>
          <dgm:animLvl val="lvl"/>
          <dgm:resizeHandles/>
        </dgm:presLayoutVars>
      </dgm:prSet>
      <dgm:spPr/>
    </dgm:pt>
    <dgm:pt modelId="{FACDC214-76F4-447C-96ED-EF9698CAC614}" type="pres">
      <dgm:prSet presAssocID="{2F354783-2B1E-4B44-B41C-A7E314E0B53A}" presName="hierRoot1" presStyleCnt="0">
        <dgm:presLayoutVars>
          <dgm:hierBranch/>
        </dgm:presLayoutVars>
      </dgm:prSet>
      <dgm:spPr/>
    </dgm:pt>
    <dgm:pt modelId="{10AA90A7-F7BF-46FC-BADB-98C540DA6BD3}" type="pres">
      <dgm:prSet presAssocID="{2F354783-2B1E-4B44-B41C-A7E314E0B53A}" presName="rootComposite1" presStyleCnt="0"/>
      <dgm:spPr/>
    </dgm:pt>
    <dgm:pt modelId="{C10A5C33-27AF-49FE-A24A-102FAFE78213}" type="pres">
      <dgm:prSet presAssocID="{2F354783-2B1E-4B44-B41C-A7E314E0B53A}" presName="rootText1" presStyleLbl="node0" presStyleIdx="0" presStyleCnt="1">
        <dgm:presLayoutVars>
          <dgm:chPref val="3"/>
        </dgm:presLayoutVars>
      </dgm:prSet>
      <dgm:spPr/>
    </dgm:pt>
    <dgm:pt modelId="{F4607982-54EF-47E9-993C-7CB5F51B9EF9}" type="pres">
      <dgm:prSet presAssocID="{2F354783-2B1E-4B44-B41C-A7E314E0B53A}" presName="rootConnector1" presStyleLbl="node1" presStyleIdx="0" presStyleCnt="0"/>
      <dgm:spPr/>
    </dgm:pt>
    <dgm:pt modelId="{ABFE65AF-1583-4217-8B67-296C6C7E4A14}" type="pres">
      <dgm:prSet presAssocID="{2F354783-2B1E-4B44-B41C-A7E314E0B53A}" presName="hierChild2" presStyleCnt="0"/>
      <dgm:spPr/>
    </dgm:pt>
    <dgm:pt modelId="{ED2BD40F-D599-4942-99A8-FCA2549387BA}" type="pres">
      <dgm:prSet presAssocID="{A753ACE5-E488-45B4-BDD6-A75384BF454E}" presName="Name35" presStyleLbl="parChTrans1D2" presStyleIdx="0" presStyleCnt="3"/>
      <dgm:spPr/>
    </dgm:pt>
    <dgm:pt modelId="{29C7205C-E078-41CB-9EE4-585CFCAA3D45}" type="pres">
      <dgm:prSet presAssocID="{EB3BA745-D9E4-4FD4-A8E3-3AFF44330C3B}" presName="hierRoot2" presStyleCnt="0">
        <dgm:presLayoutVars>
          <dgm:hierBranch/>
        </dgm:presLayoutVars>
      </dgm:prSet>
      <dgm:spPr/>
    </dgm:pt>
    <dgm:pt modelId="{93480A1D-1B05-4139-B59F-A71F0B12EB75}" type="pres">
      <dgm:prSet presAssocID="{EB3BA745-D9E4-4FD4-A8E3-3AFF44330C3B}" presName="rootComposite" presStyleCnt="0"/>
      <dgm:spPr/>
    </dgm:pt>
    <dgm:pt modelId="{68DA0CC9-E2FB-4A5B-87B5-DFB14CEDF78E}" type="pres">
      <dgm:prSet presAssocID="{EB3BA745-D9E4-4FD4-A8E3-3AFF44330C3B}" presName="rootText" presStyleLbl="node2" presStyleIdx="0" presStyleCnt="3">
        <dgm:presLayoutVars>
          <dgm:chPref val="3"/>
        </dgm:presLayoutVars>
      </dgm:prSet>
      <dgm:spPr/>
    </dgm:pt>
    <dgm:pt modelId="{01E6363A-1F10-48FA-A686-FD328E686C37}" type="pres">
      <dgm:prSet presAssocID="{EB3BA745-D9E4-4FD4-A8E3-3AFF44330C3B}" presName="rootConnector" presStyleLbl="node2" presStyleIdx="0" presStyleCnt="3"/>
      <dgm:spPr/>
    </dgm:pt>
    <dgm:pt modelId="{160FAFE2-FF35-45A0-AD93-7BD45CAA87CF}" type="pres">
      <dgm:prSet presAssocID="{EB3BA745-D9E4-4FD4-A8E3-3AFF44330C3B}" presName="hierChild4" presStyleCnt="0"/>
      <dgm:spPr/>
    </dgm:pt>
    <dgm:pt modelId="{E0D4F096-AB87-4053-977C-F5BFD419905F}" type="pres">
      <dgm:prSet presAssocID="{2451FFAA-1C20-4CD3-9D6B-49C958AC4306}" presName="Name35" presStyleLbl="parChTrans1D3" presStyleIdx="0" presStyleCnt="4"/>
      <dgm:spPr/>
    </dgm:pt>
    <dgm:pt modelId="{F341B9CD-9A1F-4F0B-B6AE-1D76D582F7A6}" type="pres">
      <dgm:prSet presAssocID="{8172AA15-3317-48EB-99D5-9B38FEC6DD99}" presName="hierRoot2" presStyleCnt="0">
        <dgm:presLayoutVars>
          <dgm:hierBranch/>
        </dgm:presLayoutVars>
      </dgm:prSet>
      <dgm:spPr/>
    </dgm:pt>
    <dgm:pt modelId="{BF585670-8B76-42FE-B9C8-FCDF09D931AE}" type="pres">
      <dgm:prSet presAssocID="{8172AA15-3317-48EB-99D5-9B38FEC6DD99}" presName="rootComposite" presStyleCnt="0"/>
      <dgm:spPr/>
    </dgm:pt>
    <dgm:pt modelId="{B55AB260-ECCF-487C-B153-EA178AA47C61}" type="pres">
      <dgm:prSet presAssocID="{8172AA15-3317-48EB-99D5-9B38FEC6DD99}" presName="rootText" presStyleLbl="node3" presStyleIdx="0" presStyleCnt="4">
        <dgm:presLayoutVars>
          <dgm:chPref val="3"/>
        </dgm:presLayoutVars>
      </dgm:prSet>
      <dgm:spPr/>
    </dgm:pt>
    <dgm:pt modelId="{C9D4C1F3-71DD-45C7-B741-EDC1C5AC266F}" type="pres">
      <dgm:prSet presAssocID="{8172AA15-3317-48EB-99D5-9B38FEC6DD99}" presName="rootConnector" presStyleLbl="node3" presStyleIdx="0" presStyleCnt="4"/>
      <dgm:spPr/>
    </dgm:pt>
    <dgm:pt modelId="{5BFFECD6-0E8C-4C9F-AB41-561CAAD2FAF0}" type="pres">
      <dgm:prSet presAssocID="{8172AA15-3317-48EB-99D5-9B38FEC6DD99}" presName="hierChild4" presStyleCnt="0"/>
      <dgm:spPr/>
    </dgm:pt>
    <dgm:pt modelId="{D1D4FF97-0DF3-4324-9CD1-7622B1E9474A}" type="pres">
      <dgm:prSet presAssocID="{8172AA15-3317-48EB-99D5-9B38FEC6DD99}" presName="hierChild5" presStyleCnt="0"/>
      <dgm:spPr/>
    </dgm:pt>
    <dgm:pt modelId="{6056834F-8A5C-41C2-AB34-188BDD9E503D}" type="pres">
      <dgm:prSet presAssocID="{CB6E2C6B-18D5-4C01-AEB1-F4DB64C000DA}" presName="Name35" presStyleLbl="parChTrans1D3" presStyleIdx="1" presStyleCnt="4"/>
      <dgm:spPr/>
    </dgm:pt>
    <dgm:pt modelId="{7317D954-3A9A-4309-92D4-77F14ACACA6A}" type="pres">
      <dgm:prSet presAssocID="{5FB4FB94-612C-4684-BEA6-1768D1E5C3EB}" presName="hierRoot2" presStyleCnt="0">
        <dgm:presLayoutVars>
          <dgm:hierBranch/>
        </dgm:presLayoutVars>
      </dgm:prSet>
      <dgm:spPr/>
    </dgm:pt>
    <dgm:pt modelId="{B1441154-B08B-4C03-A146-DAE6F3159F0E}" type="pres">
      <dgm:prSet presAssocID="{5FB4FB94-612C-4684-BEA6-1768D1E5C3EB}" presName="rootComposite" presStyleCnt="0"/>
      <dgm:spPr/>
    </dgm:pt>
    <dgm:pt modelId="{7C7A9F4F-4D65-440B-A390-164E3F93CA4E}" type="pres">
      <dgm:prSet presAssocID="{5FB4FB94-612C-4684-BEA6-1768D1E5C3EB}" presName="rootText" presStyleLbl="node3" presStyleIdx="1" presStyleCnt="4">
        <dgm:presLayoutVars>
          <dgm:chPref val="3"/>
        </dgm:presLayoutVars>
      </dgm:prSet>
      <dgm:spPr/>
    </dgm:pt>
    <dgm:pt modelId="{E32F7F94-2BC2-455C-BEF7-1CA162109407}" type="pres">
      <dgm:prSet presAssocID="{5FB4FB94-612C-4684-BEA6-1768D1E5C3EB}" presName="rootConnector" presStyleLbl="node3" presStyleIdx="1" presStyleCnt="4"/>
      <dgm:spPr/>
    </dgm:pt>
    <dgm:pt modelId="{5990AF7B-0135-4E50-9002-FEC2CC25414D}" type="pres">
      <dgm:prSet presAssocID="{5FB4FB94-612C-4684-BEA6-1768D1E5C3EB}" presName="hierChild4" presStyleCnt="0"/>
      <dgm:spPr/>
    </dgm:pt>
    <dgm:pt modelId="{166CBE54-F65C-4CCF-8897-D62345D7A511}" type="pres">
      <dgm:prSet presAssocID="{D75661C1-C55A-4773-9163-AF5818DB667A}" presName="Name35" presStyleLbl="parChTrans1D4" presStyleIdx="0" presStyleCnt="3"/>
      <dgm:spPr/>
    </dgm:pt>
    <dgm:pt modelId="{F0F8D873-D81D-48F4-AB53-9438392E86A7}" type="pres">
      <dgm:prSet presAssocID="{CB59FBAD-849D-46E4-8B7C-D8631B6054A6}" presName="hierRoot2" presStyleCnt="0">
        <dgm:presLayoutVars>
          <dgm:hierBranch/>
        </dgm:presLayoutVars>
      </dgm:prSet>
      <dgm:spPr/>
    </dgm:pt>
    <dgm:pt modelId="{8066440C-A24F-4AAC-933D-4518F15FB873}" type="pres">
      <dgm:prSet presAssocID="{CB59FBAD-849D-46E4-8B7C-D8631B6054A6}" presName="rootComposite" presStyleCnt="0"/>
      <dgm:spPr/>
    </dgm:pt>
    <dgm:pt modelId="{C0B9B10A-C676-49E3-86C7-817E55070D7F}" type="pres">
      <dgm:prSet presAssocID="{CB59FBAD-849D-46E4-8B7C-D8631B6054A6}" presName="rootText" presStyleLbl="node4" presStyleIdx="0" presStyleCnt="3">
        <dgm:presLayoutVars>
          <dgm:chPref val="3"/>
        </dgm:presLayoutVars>
      </dgm:prSet>
      <dgm:spPr/>
    </dgm:pt>
    <dgm:pt modelId="{5422580D-B60E-4944-A708-84B11EBE0E50}" type="pres">
      <dgm:prSet presAssocID="{CB59FBAD-849D-46E4-8B7C-D8631B6054A6}" presName="rootConnector" presStyleLbl="node4" presStyleIdx="0" presStyleCnt="3"/>
      <dgm:spPr/>
    </dgm:pt>
    <dgm:pt modelId="{A58AC927-A552-4661-AD57-A87FD9785176}" type="pres">
      <dgm:prSet presAssocID="{CB59FBAD-849D-46E4-8B7C-D8631B6054A6}" presName="hierChild4" presStyleCnt="0"/>
      <dgm:spPr/>
    </dgm:pt>
    <dgm:pt modelId="{A5ED4226-E5A7-462E-825E-3E0963DEBD2D}" type="pres">
      <dgm:prSet presAssocID="{CB59FBAD-849D-46E4-8B7C-D8631B6054A6}" presName="hierChild5" presStyleCnt="0"/>
      <dgm:spPr/>
    </dgm:pt>
    <dgm:pt modelId="{2C9D94F6-D886-4057-A44D-22AEB1502CD7}" type="pres">
      <dgm:prSet presAssocID="{5F01A11B-9BB5-4804-AC82-2B9656A40872}" presName="Name35" presStyleLbl="parChTrans1D4" presStyleIdx="1" presStyleCnt="3"/>
      <dgm:spPr/>
    </dgm:pt>
    <dgm:pt modelId="{D818BDE8-D7B2-4542-B39F-67F904144A4B}" type="pres">
      <dgm:prSet presAssocID="{C47EC8B4-D8ED-45E4-9E62-A4F9E6F1805A}" presName="hierRoot2" presStyleCnt="0">
        <dgm:presLayoutVars>
          <dgm:hierBranch/>
        </dgm:presLayoutVars>
      </dgm:prSet>
      <dgm:spPr/>
    </dgm:pt>
    <dgm:pt modelId="{21C007C0-B4EE-45D6-B96D-4B3D6DCBA35C}" type="pres">
      <dgm:prSet presAssocID="{C47EC8B4-D8ED-45E4-9E62-A4F9E6F1805A}" presName="rootComposite" presStyleCnt="0"/>
      <dgm:spPr/>
    </dgm:pt>
    <dgm:pt modelId="{3CD33782-5B6F-4E5E-BAE6-2970A3DB4AB9}" type="pres">
      <dgm:prSet presAssocID="{C47EC8B4-D8ED-45E4-9E62-A4F9E6F1805A}" presName="rootText" presStyleLbl="node4" presStyleIdx="1" presStyleCnt="3">
        <dgm:presLayoutVars>
          <dgm:chPref val="3"/>
        </dgm:presLayoutVars>
      </dgm:prSet>
      <dgm:spPr/>
    </dgm:pt>
    <dgm:pt modelId="{A8BF9E14-A131-4539-9E23-FD7866185474}" type="pres">
      <dgm:prSet presAssocID="{C47EC8B4-D8ED-45E4-9E62-A4F9E6F1805A}" presName="rootConnector" presStyleLbl="node4" presStyleIdx="1" presStyleCnt="3"/>
      <dgm:spPr/>
    </dgm:pt>
    <dgm:pt modelId="{8174EFF7-54AA-4890-9835-BE8274D7FD02}" type="pres">
      <dgm:prSet presAssocID="{C47EC8B4-D8ED-45E4-9E62-A4F9E6F1805A}" presName="hierChild4" presStyleCnt="0"/>
      <dgm:spPr/>
    </dgm:pt>
    <dgm:pt modelId="{7A540619-681A-48B2-A4FD-02B21425371F}" type="pres">
      <dgm:prSet presAssocID="{C47EC8B4-D8ED-45E4-9E62-A4F9E6F1805A}" presName="hierChild5" presStyleCnt="0"/>
      <dgm:spPr/>
    </dgm:pt>
    <dgm:pt modelId="{84CC7C7D-AC94-499E-8E87-97372E02B4CD}" type="pres">
      <dgm:prSet presAssocID="{B9FAC56D-C3E9-42AD-BEAE-F6CD52CCC31F}" presName="Name35" presStyleLbl="parChTrans1D4" presStyleIdx="2" presStyleCnt="3"/>
      <dgm:spPr/>
    </dgm:pt>
    <dgm:pt modelId="{7CA4D63B-B2C4-4A0C-A571-843A14F08451}" type="pres">
      <dgm:prSet presAssocID="{44A72DCD-BCF2-49E5-A186-538A001883D0}" presName="hierRoot2" presStyleCnt="0">
        <dgm:presLayoutVars>
          <dgm:hierBranch/>
        </dgm:presLayoutVars>
      </dgm:prSet>
      <dgm:spPr/>
    </dgm:pt>
    <dgm:pt modelId="{7F486342-FDDF-4278-BE0C-1F9E773867A6}" type="pres">
      <dgm:prSet presAssocID="{44A72DCD-BCF2-49E5-A186-538A001883D0}" presName="rootComposite" presStyleCnt="0"/>
      <dgm:spPr/>
    </dgm:pt>
    <dgm:pt modelId="{C216C633-BD3F-416D-ACDF-8998FEBC5115}" type="pres">
      <dgm:prSet presAssocID="{44A72DCD-BCF2-49E5-A186-538A001883D0}" presName="rootText" presStyleLbl="node4" presStyleIdx="2" presStyleCnt="3">
        <dgm:presLayoutVars>
          <dgm:chPref val="3"/>
        </dgm:presLayoutVars>
      </dgm:prSet>
      <dgm:spPr/>
    </dgm:pt>
    <dgm:pt modelId="{FBEED4A9-6CB0-408F-9805-AEFB5A1D815B}" type="pres">
      <dgm:prSet presAssocID="{44A72DCD-BCF2-49E5-A186-538A001883D0}" presName="rootConnector" presStyleLbl="node4" presStyleIdx="2" presStyleCnt="3"/>
      <dgm:spPr/>
    </dgm:pt>
    <dgm:pt modelId="{CC68A754-BEBC-4D22-A2EF-8AC582A740DB}" type="pres">
      <dgm:prSet presAssocID="{44A72DCD-BCF2-49E5-A186-538A001883D0}" presName="hierChild4" presStyleCnt="0"/>
      <dgm:spPr/>
    </dgm:pt>
    <dgm:pt modelId="{AB5D5541-2E13-45F9-B4D6-B1DF327E3BEB}" type="pres">
      <dgm:prSet presAssocID="{44A72DCD-BCF2-49E5-A186-538A001883D0}" presName="hierChild5" presStyleCnt="0"/>
      <dgm:spPr/>
    </dgm:pt>
    <dgm:pt modelId="{93A5B7BC-0247-4A3A-9144-A04B0AD621AC}" type="pres">
      <dgm:prSet presAssocID="{5FB4FB94-612C-4684-BEA6-1768D1E5C3EB}" presName="hierChild5" presStyleCnt="0"/>
      <dgm:spPr/>
    </dgm:pt>
    <dgm:pt modelId="{D1B43F63-AF9C-43E3-9904-2D14680C4641}" type="pres">
      <dgm:prSet presAssocID="{4DF2992A-3451-41B6-AA49-7E66AF04CC27}" presName="Name35" presStyleLbl="parChTrans1D3" presStyleIdx="2" presStyleCnt="4"/>
      <dgm:spPr/>
    </dgm:pt>
    <dgm:pt modelId="{54680983-7523-48AE-8B6E-1A1B56191924}" type="pres">
      <dgm:prSet presAssocID="{D91A2C2F-CC54-48E2-A04D-B33BEDD58705}" presName="hierRoot2" presStyleCnt="0">
        <dgm:presLayoutVars>
          <dgm:hierBranch/>
        </dgm:presLayoutVars>
      </dgm:prSet>
      <dgm:spPr/>
    </dgm:pt>
    <dgm:pt modelId="{845FFB0D-2D18-4D22-A80C-BD729975197A}" type="pres">
      <dgm:prSet presAssocID="{D91A2C2F-CC54-48E2-A04D-B33BEDD58705}" presName="rootComposite" presStyleCnt="0"/>
      <dgm:spPr/>
    </dgm:pt>
    <dgm:pt modelId="{A8DE9C54-E7D3-4CDA-BAEB-2D7606BA094A}" type="pres">
      <dgm:prSet presAssocID="{D91A2C2F-CC54-48E2-A04D-B33BEDD58705}" presName="rootText" presStyleLbl="node3" presStyleIdx="2" presStyleCnt="4">
        <dgm:presLayoutVars>
          <dgm:chPref val="3"/>
        </dgm:presLayoutVars>
      </dgm:prSet>
      <dgm:spPr/>
    </dgm:pt>
    <dgm:pt modelId="{406506B0-1B74-442D-816A-192395485EFD}" type="pres">
      <dgm:prSet presAssocID="{D91A2C2F-CC54-48E2-A04D-B33BEDD58705}" presName="rootConnector" presStyleLbl="node3" presStyleIdx="2" presStyleCnt="4"/>
      <dgm:spPr/>
    </dgm:pt>
    <dgm:pt modelId="{511EF7D4-2E0D-4ED5-9320-118B19F3BDBE}" type="pres">
      <dgm:prSet presAssocID="{D91A2C2F-CC54-48E2-A04D-B33BEDD58705}" presName="hierChild4" presStyleCnt="0"/>
      <dgm:spPr/>
    </dgm:pt>
    <dgm:pt modelId="{DB07DDAB-DD5F-496C-B696-434F44DE9925}" type="pres">
      <dgm:prSet presAssocID="{D91A2C2F-CC54-48E2-A04D-B33BEDD58705}" presName="hierChild5" presStyleCnt="0"/>
      <dgm:spPr/>
    </dgm:pt>
    <dgm:pt modelId="{80B5B645-910C-4B2E-8C26-39B2BAA5C571}" type="pres">
      <dgm:prSet presAssocID="{3D220B3C-1D4A-4E51-962F-F6B55F357415}" presName="Name35" presStyleLbl="parChTrans1D3" presStyleIdx="3" presStyleCnt="4"/>
      <dgm:spPr/>
    </dgm:pt>
    <dgm:pt modelId="{B7D4B650-9199-4AAC-BD18-D06CF2044EE4}" type="pres">
      <dgm:prSet presAssocID="{0F0A165F-0850-4C6C-A604-B78A02B9D5B8}" presName="hierRoot2" presStyleCnt="0">
        <dgm:presLayoutVars>
          <dgm:hierBranch/>
        </dgm:presLayoutVars>
      </dgm:prSet>
      <dgm:spPr/>
    </dgm:pt>
    <dgm:pt modelId="{B3BB6F8C-9340-465E-909E-BC9648705F4B}" type="pres">
      <dgm:prSet presAssocID="{0F0A165F-0850-4C6C-A604-B78A02B9D5B8}" presName="rootComposite" presStyleCnt="0"/>
      <dgm:spPr/>
    </dgm:pt>
    <dgm:pt modelId="{87D382EC-E4AB-4A50-B629-0357AB5C89CD}" type="pres">
      <dgm:prSet presAssocID="{0F0A165F-0850-4C6C-A604-B78A02B9D5B8}" presName="rootText" presStyleLbl="node3" presStyleIdx="3" presStyleCnt="4">
        <dgm:presLayoutVars>
          <dgm:chPref val="3"/>
        </dgm:presLayoutVars>
      </dgm:prSet>
      <dgm:spPr/>
    </dgm:pt>
    <dgm:pt modelId="{42BF0C36-4090-40CC-BB19-021F1E2F28AB}" type="pres">
      <dgm:prSet presAssocID="{0F0A165F-0850-4C6C-A604-B78A02B9D5B8}" presName="rootConnector" presStyleLbl="node3" presStyleIdx="3" presStyleCnt="4"/>
      <dgm:spPr/>
    </dgm:pt>
    <dgm:pt modelId="{86838233-CB4C-4E57-BE35-4C80A05055A1}" type="pres">
      <dgm:prSet presAssocID="{0F0A165F-0850-4C6C-A604-B78A02B9D5B8}" presName="hierChild4" presStyleCnt="0"/>
      <dgm:spPr/>
    </dgm:pt>
    <dgm:pt modelId="{2DEC5A25-9A01-4D74-A042-2B3E038F6177}" type="pres">
      <dgm:prSet presAssocID="{0F0A165F-0850-4C6C-A604-B78A02B9D5B8}" presName="hierChild5" presStyleCnt="0"/>
      <dgm:spPr/>
    </dgm:pt>
    <dgm:pt modelId="{71368132-F259-4599-93F1-6E4025254340}" type="pres">
      <dgm:prSet presAssocID="{EB3BA745-D9E4-4FD4-A8E3-3AFF44330C3B}" presName="hierChild5" presStyleCnt="0"/>
      <dgm:spPr/>
    </dgm:pt>
    <dgm:pt modelId="{FCED0A87-43F1-42EA-AE50-82165017F3D1}" type="pres">
      <dgm:prSet presAssocID="{5D5BD2DD-AF1D-4821-9BED-EAF96F52183C}" presName="Name35" presStyleLbl="parChTrans1D2" presStyleIdx="1" presStyleCnt="3"/>
      <dgm:spPr/>
    </dgm:pt>
    <dgm:pt modelId="{E50AFB8B-87EA-479C-A0F7-B603689A2700}" type="pres">
      <dgm:prSet presAssocID="{C461DA86-B64F-4FA8-B3E1-AD678729502B}" presName="hierRoot2" presStyleCnt="0">
        <dgm:presLayoutVars>
          <dgm:hierBranch/>
        </dgm:presLayoutVars>
      </dgm:prSet>
      <dgm:spPr/>
    </dgm:pt>
    <dgm:pt modelId="{0C513EF8-A7F8-4603-8DD8-8D80835D6B62}" type="pres">
      <dgm:prSet presAssocID="{C461DA86-B64F-4FA8-B3E1-AD678729502B}" presName="rootComposite" presStyleCnt="0"/>
      <dgm:spPr/>
    </dgm:pt>
    <dgm:pt modelId="{6746C9D4-3232-4863-BAFF-2A0D18D009C6}" type="pres">
      <dgm:prSet presAssocID="{C461DA86-B64F-4FA8-B3E1-AD678729502B}" presName="rootText" presStyleLbl="node2" presStyleIdx="1" presStyleCnt="3">
        <dgm:presLayoutVars>
          <dgm:chPref val="3"/>
        </dgm:presLayoutVars>
      </dgm:prSet>
      <dgm:spPr/>
    </dgm:pt>
    <dgm:pt modelId="{43BE1171-304C-43E5-9F1A-5B722F43EFF7}" type="pres">
      <dgm:prSet presAssocID="{C461DA86-B64F-4FA8-B3E1-AD678729502B}" presName="rootConnector" presStyleLbl="node2" presStyleIdx="1" presStyleCnt="3"/>
      <dgm:spPr/>
    </dgm:pt>
    <dgm:pt modelId="{FE904040-E103-4162-81A1-B793D5C21E04}" type="pres">
      <dgm:prSet presAssocID="{C461DA86-B64F-4FA8-B3E1-AD678729502B}" presName="hierChild4" presStyleCnt="0"/>
      <dgm:spPr/>
    </dgm:pt>
    <dgm:pt modelId="{8C9B2959-30AC-4066-A199-6BD9A08EF8A6}" type="pres">
      <dgm:prSet presAssocID="{C461DA86-B64F-4FA8-B3E1-AD678729502B}" presName="hierChild5" presStyleCnt="0"/>
      <dgm:spPr/>
    </dgm:pt>
    <dgm:pt modelId="{13C853DE-CC9D-4462-BB5B-6D5EDFBCC39C}" type="pres">
      <dgm:prSet presAssocID="{8A00695A-7422-45F4-94F3-4F90125597D5}" presName="Name35" presStyleLbl="parChTrans1D2" presStyleIdx="2" presStyleCnt="3"/>
      <dgm:spPr/>
    </dgm:pt>
    <dgm:pt modelId="{28C3BC31-C6DD-4112-A51C-1F466C37473F}" type="pres">
      <dgm:prSet presAssocID="{575357FF-12F9-4881-8AF5-538C89855E44}" presName="hierRoot2" presStyleCnt="0">
        <dgm:presLayoutVars>
          <dgm:hierBranch/>
        </dgm:presLayoutVars>
      </dgm:prSet>
      <dgm:spPr/>
    </dgm:pt>
    <dgm:pt modelId="{88DD39F9-119F-4C84-896E-948E984F6FF5}" type="pres">
      <dgm:prSet presAssocID="{575357FF-12F9-4881-8AF5-538C89855E44}" presName="rootComposite" presStyleCnt="0"/>
      <dgm:spPr/>
    </dgm:pt>
    <dgm:pt modelId="{35C6879A-F9B9-43A4-A800-10BFF44981E0}" type="pres">
      <dgm:prSet presAssocID="{575357FF-12F9-4881-8AF5-538C89855E44}" presName="rootText" presStyleLbl="node2" presStyleIdx="2" presStyleCnt="3">
        <dgm:presLayoutVars>
          <dgm:chPref val="3"/>
        </dgm:presLayoutVars>
      </dgm:prSet>
      <dgm:spPr/>
    </dgm:pt>
    <dgm:pt modelId="{CC89EDF1-9962-472A-AD35-CCFE23504584}" type="pres">
      <dgm:prSet presAssocID="{575357FF-12F9-4881-8AF5-538C89855E44}" presName="rootConnector" presStyleLbl="node2" presStyleIdx="2" presStyleCnt="3"/>
      <dgm:spPr/>
    </dgm:pt>
    <dgm:pt modelId="{C4D6B4D1-98D2-49EA-AFB3-B34AC1008745}" type="pres">
      <dgm:prSet presAssocID="{575357FF-12F9-4881-8AF5-538C89855E44}" presName="hierChild4" presStyleCnt="0"/>
      <dgm:spPr/>
    </dgm:pt>
    <dgm:pt modelId="{53F4B97B-BDF5-4320-8515-A1FAA7ACF108}" type="pres">
      <dgm:prSet presAssocID="{575357FF-12F9-4881-8AF5-538C89855E44}" presName="hierChild5" presStyleCnt="0"/>
      <dgm:spPr/>
    </dgm:pt>
    <dgm:pt modelId="{5C2FB4D5-4347-48E2-8723-45F087267029}" type="pres">
      <dgm:prSet presAssocID="{2F354783-2B1E-4B44-B41C-A7E314E0B53A}" presName="hierChild3" presStyleCnt="0"/>
      <dgm:spPr/>
    </dgm:pt>
  </dgm:ptLst>
  <dgm:cxnLst>
    <dgm:cxn modelId="{142E2702-CB1D-45CA-BAA6-E231FF3DF52E}" type="presOf" srcId="{C47EC8B4-D8ED-45E4-9E62-A4F9E6F1805A}" destId="{3CD33782-5B6F-4E5E-BAE6-2970A3DB4AB9}" srcOrd="0" destOrd="0" presId="urn:microsoft.com/office/officeart/2005/8/layout/orgChart1"/>
    <dgm:cxn modelId="{2CDD5C04-5124-45FA-8E57-236886026E5B}" type="presOf" srcId="{EB3BA745-D9E4-4FD4-A8E3-3AFF44330C3B}" destId="{01E6363A-1F10-48FA-A686-FD328E686C37}" srcOrd="1" destOrd="0" presId="urn:microsoft.com/office/officeart/2005/8/layout/orgChart1"/>
    <dgm:cxn modelId="{8AA9280A-ADD3-4B65-AD40-14190D3A5CB0}" srcId="{EB3BA745-D9E4-4FD4-A8E3-3AFF44330C3B}" destId="{D91A2C2F-CC54-48E2-A04D-B33BEDD58705}" srcOrd="2" destOrd="0" parTransId="{4DF2992A-3451-41B6-AA49-7E66AF04CC27}" sibTransId="{FB662B4D-F922-4A01-9937-01EF2748710A}"/>
    <dgm:cxn modelId="{47EED914-1B88-42FF-968C-EA9B984A44C7}" type="presOf" srcId="{44A72DCD-BCF2-49E5-A186-538A001883D0}" destId="{C216C633-BD3F-416D-ACDF-8998FEBC5115}" srcOrd="0" destOrd="0" presId="urn:microsoft.com/office/officeart/2005/8/layout/orgChart1"/>
    <dgm:cxn modelId="{28ED012C-EB1A-48A4-9AC9-2753FEDB4287}" type="presOf" srcId="{D75661C1-C55A-4773-9163-AF5818DB667A}" destId="{166CBE54-F65C-4CCF-8897-D62345D7A511}" srcOrd="0" destOrd="0" presId="urn:microsoft.com/office/officeart/2005/8/layout/orgChart1"/>
    <dgm:cxn modelId="{50FFD52F-39F4-4978-B2F6-F8C73892C499}" type="presOf" srcId="{A753ACE5-E488-45B4-BDD6-A75384BF454E}" destId="{ED2BD40F-D599-4942-99A8-FCA2549387BA}" srcOrd="0" destOrd="0" presId="urn:microsoft.com/office/officeart/2005/8/layout/orgChart1"/>
    <dgm:cxn modelId="{2E5C6F41-2E7F-466C-9D51-A45DF2CF75E8}" type="presOf" srcId="{8172AA15-3317-48EB-99D5-9B38FEC6DD99}" destId="{C9D4C1F3-71DD-45C7-B741-EDC1C5AC266F}" srcOrd="1" destOrd="0" presId="urn:microsoft.com/office/officeart/2005/8/layout/orgChart1"/>
    <dgm:cxn modelId="{6066CE61-810C-4747-B9FD-6DA0B857C685}" srcId="{2F354783-2B1E-4B44-B41C-A7E314E0B53A}" destId="{EB3BA745-D9E4-4FD4-A8E3-3AFF44330C3B}" srcOrd="0" destOrd="0" parTransId="{A753ACE5-E488-45B4-BDD6-A75384BF454E}" sibTransId="{85DD8C6B-6E8D-4511-B2BA-7CB23FC3934C}"/>
    <dgm:cxn modelId="{3E476E63-DB26-4D8F-8016-633A6DBEA245}" type="presOf" srcId="{5FB4FB94-612C-4684-BEA6-1768D1E5C3EB}" destId="{E32F7F94-2BC2-455C-BEF7-1CA162109407}" srcOrd="1" destOrd="0" presId="urn:microsoft.com/office/officeart/2005/8/layout/orgChart1"/>
    <dgm:cxn modelId="{C14E6B46-D7B4-4685-A39F-66F2E935007F}" type="presOf" srcId="{2451FFAA-1C20-4CD3-9D6B-49C958AC4306}" destId="{E0D4F096-AB87-4053-977C-F5BFD419905F}" srcOrd="0" destOrd="0" presId="urn:microsoft.com/office/officeart/2005/8/layout/orgChart1"/>
    <dgm:cxn modelId="{2B9A2947-D8CE-45E2-8613-22EFDCAF1CBA}" type="presOf" srcId="{4DF2992A-3451-41B6-AA49-7E66AF04CC27}" destId="{D1B43F63-AF9C-43E3-9904-2D14680C4641}" srcOrd="0" destOrd="0" presId="urn:microsoft.com/office/officeart/2005/8/layout/orgChart1"/>
    <dgm:cxn modelId="{5B353569-E715-456F-B627-EF2C5F383FE1}" srcId="{5FB4FB94-612C-4684-BEA6-1768D1E5C3EB}" destId="{CB59FBAD-849D-46E4-8B7C-D8631B6054A6}" srcOrd="0" destOrd="0" parTransId="{D75661C1-C55A-4773-9163-AF5818DB667A}" sibTransId="{F78328B2-3716-4579-A3A6-8A98CBCDC75A}"/>
    <dgm:cxn modelId="{D839754F-4AED-428F-A6A3-8ECFFDB31C1A}" type="presOf" srcId="{8A00695A-7422-45F4-94F3-4F90125597D5}" destId="{13C853DE-CC9D-4462-BB5B-6D5EDFBCC39C}" srcOrd="0" destOrd="0" presId="urn:microsoft.com/office/officeart/2005/8/layout/orgChart1"/>
    <dgm:cxn modelId="{03892070-4A24-4EC8-8748-D3E996AC153C}" srcId="{EB3BA745-D9E4-4FD4-A8E3-3AFF44330C3B}" destId="{0F0A165F-0850-4C6C-A604-B78A02B9D5B8}" srcOrd="3" destOrd="0" parTransId="{3D220B3C-1D4A-4E51-962F-F6B55F357415}" sibTransId="{BEA3F01D-43F5-46CA-A1CF-AB89543C3188}"/>
    <dgm:cxn modelId="{A807CC73-3063-4BCE-A52C-22D4A73DFF52}" type="presOf" srcId="{575357FF-12F9-4881-8AF5-538C89855E44}" destId="{35C6879A-F9B9-43A4-A800-10BFF44981E0}" srcOrd="0" destOrd="0" presId="urn:microsoft.com/office/officeart/2005/8/layout/orgChart1"/>
    <dgm:cxn modelId="{947D1056-33F4-407D-ADE4-79E59942D84D}" type="presOf" srcId="{EB3BA745-D9E4-4FD4-A8E3-3AFF44330C3B}" destId="{68DA0CC9-E2FB-4A5B-87B5-DFB14CEDF78E}" srcOrd="0" destOrd="0" presId="urn:microsoft.com/office/officeart/2005/8/layout/orgChart1"/>
    <dgm:cxn modelId="{39F3A158-E81C-459F-B510-252FD5F755ED}" type="presOf" srcId="{575357FF-12F9-4881-8AF5-538C89855E44}" destId="{CC89EDF1-9962-472A-AD35-CCFE23504584}" srcOrd="1" destOrd="0" presId="urn:microsoft.com/office/officeart/2005/8/layout/orgChart1"/>
    <dgm:cxn modelId="{3940EA79-C4CE-466D-AD02-0D0011A4724D}" srcId="{5FB4FB94-612C-4684-BEA6-1768D1E5C3EB}" destId="{C47EC8B4-D8ED-45E4-9E62-A4F9E6F1805A}" srcOrd="1" destOrd="0" parTransId="{5F01A11B-9BB5-4804-AC82-2B9656A40872}" sibTransId="{F5905AED-234B-47F8-81B3-92772EF25043}"/>
    <dgm:cxn modelId="{96605A7A-AD99-4360-8034-FECB1B679CCB}" type="presOf" srcId="{D91A2C2F-CC54-48E2-A04D-B33BEDD58705}" destId="{A8DE9C54-E7D3-4CDA-BAEB-2D7606BA094A}" srcOrd="0" destOrd="0" presId="urn:microsoft.com/office/officeart/2005/8/layout/orgChart1"/>
    <dgm:cxn modelId="{E9FEB786-B463-4B7A-BE03-FF7A1AD4356E}" type="presOf" srcId="{5FB4FB94-612C-4684-BEA6-1768D1E5C3EB}" destId="{7C7A9F4F-4D65-440B-A390-164E3F93CA4E}" srcOrd="0" destOrd="0" presId="urn:microsoft.com/office/officeart/2005/8/layout/orgChart1"/>
    <dgm:cxn modelId="{0991AC8D-F5A5-43D5-8687-93B9EE82A671}" type="presOf" srcId="{2F354783-2B1E-4B44-B41C-A7E314E0B53A}" destId="{F4607982-54EF-47E9-993C-7CB5F51B9EF9}" srcOrd="1" destOrd="0" presId="urn:microsoft.com/office/officeart/2005/8/layout/orgChart1"/>
    <dgm:cxn modelId="{F4E46891-58DC-4F30-935F-69DE1FA86D0A}" type="presOf" srcId="{C47EC8B4-D8ED-45E4-9E62-A4F9E6F1805A}" destId="{A8BF9E14-A131-4539-9E23-FD7866185474}" srcOrd="1" destOrd="0" presId="urn:microsoft.com/office/officeart/2005/8/layout/orgChart1"/>
    <dgm:cxn modelId="{63113D92-0F66-4D30-9454-F167A70B2E84}" type="presOf" srcId="{CB6E2C6B-18D5-4C01-AEB1-F4DB64C000DA}" destId="{6056834F-8A5C-41C2-AB34-188BDD9E503D}" srcOrd="0" destOrd="0" presId="urn:microsoft.com/office/officeart/2005/8/layout/orgChart1"/>
    <dgm:cxn modelId="{90EFA698-4E09-4217-8AC9-0E6AA77636B6}" type="presOf" srcId="{CB59FBAD-849D-46E4-8B7C-D8631B6054A6}" destId="{C0B9B10A-C676-49E3-86C7-817E55070D7F}" srcOrd="0" destOrd="0" presId="urn:microsoft.com/office/officeart/2005/8/layout/orgChart1"/>
    <dgm:cxn modelId="{FC6F949C-7093-4F71-9C21-DEBA27CACD7F}" type="presOf" srcId="{44A72DCD-BCF2-49E5-A186-538A001883D0}" destId="{FBEED4A9-6CB0-408F-9805-AEFB5A1D815B}" srcOrd="1" destOrd="0" presId="urn:microsoft.com/office/officeart/2005/8/layout/orgChart1"/>
    <dgm:cxn modelId="{71895BAC-290B-4212-8FC3-2253B9418B9D}" srcId="{2F354783-2B1E-4B44-B41C-A7E314E0B53A}" destId="{C461DA86-B64F-4FA8-B3E1-AD678729502B}" srcOrd="1" destOrd="0" parTransId="{5D5BD2DD-AF1D-4821-9BED-EAF96F52183C}" sibTransId="{FB7F817D-4A53-47DF-BE2B-C38B32051673}"/>
    <dgm:cxn modelId="{CD2611AD-3F73-404D-9C17-C2487197DA0B}" srcId="{B2C230F4-CC73-4C37-9212-81BA5C45E7AD}" destId="{2F354783-2B1E-4B44-B41C-A7E314E0B53A}" srcOrd="0" destOrd="0" parTransId="{A756A960-A981-4310-AC77-D9D488CAA1F0}" sibTransId="{3A490DAA-18F1-458C-B7CD-C10ED354DFE8}"/>
    <dgm:cxn modelId="{D257CEB6-B2A2-4C22-B76A-2DBDE665C6F1}" type="presOf" srcId="{3D220B3C-1D4A-4E51-962F-F6B55F357415}" destId="{80B5B645-910C-4B2E-8C26-39B2BAA5C571}" srcOrd="0" destOrd="0" presId="urn:microsoft.com/office/officeart/2005/8/layout/orgChart1"/>
    <dgm:cxn modelId="{34E036B7-0859-4761-96FF-81E2683B6469}" srcId="{EB3BA745-D9E4-4FD4-A8E3-3AFF44330C3B}" destId="{8172AA15-3317-48EB-99D5-9B38FEC6DD99}" srcOrd="0" destOrd="0" parTransId="{2451FFAA-1C20-4CD3-9D6B-49C958AC4306}" sibTransId="{6301015E-15E7-48CF-A35A-1AB9E3673BC5}"/>
    <dgm:cxn modelId="{BAC3B4B7-141A-4E3A-85CF-D4F41358F380}" type="presOf" srcId="{8172AA15-3317-48EB-99D5-9B38FEC6DD99}" destId="{B55AB260-ECCF-487C-B153-EA178AA47C61}" srcOrd="0" destOrd="0" presId="urn:microsoft.com/office/officeart/2005/8/layout/orgChart1"/>
    <dgm:cxn modelId="{07A7EBC8-8517-42DF-A476-74DB862F879C}" type="presOf" srcId="{0F0A165F-0850-4C6C-A604-B78A02B9D5B8}" destId="{42BF0C36-4090-40CC-BB19-021F1E2F28AB}" srcOrd="1" destOrd="0" presId="urn:microsoft.com/office/officeart/2005/8/layout/orgChart1"/>
    <dgm:cxn modelId="{D478B2CD-477C-461E-818E-E53F88872986}" srcId="{5FB4FB94-612C-4684-BEA6-1768D1E5C3EB}" destId="{44A72DCD-BCF2-49E5-A186-538A001883D0}" srcOrd="2" destOrd="0" parTransId="{B9FAC56D-C3E9-42AD-BEAE-F6CD52CCC31F}" sibTransId="{6DE4BB5D-C601-402F-AE83-BE1B61BC46D5}"/>
    <dgm:cxn modelId="{1B8C3BD0-CBDD-4355-84D8-0DC5483AF3B2}" type="presOf" srcId="{CB59FBAD-849D-46E4-8B7C-D8631B6054A6}" destId="{5422580D-B60E-4944-A708-84B11EBE0E50}" srcOrd="1" destOrd="0" presId="urn:microsoft.com/office/officeart/2005/8/layout/orgChart1"/>
    <dgm:cxn modelId="{AEEAADD4-C406-4213-A2F9-5C163F3E97E0}" type="presOf" srcId="{B2C230F4-CC73-4C37-9212-81BA5C45E7AD}" destId="{15106B52-9230-408F-9AA8-136AAB708A0B}" srcOrd="0" destOrd="0" presId="urn:microsoft.com/office/officeart/2005/8/layout/orgChart1"/>
    <dgm:cxn modelId="{5084EDD5-35DC-4088-8F8A-C255075BEA2B}" type="presOf" srcId="{C461DA86-B64F-4FA8-B3E1-AD678729502B}" destId="{43BE1171-304C-43E5-9F1A-5B722F43EFF7}" srcOrd="1" destOrd="0" presId="urn:microsoft.com/office/officeart/2005/8/layout/orgChart1"/>
    <dgm:cxn modelId="{6FB69AE1-0ACB-4AE8-81FB-6B97FF3EE4CF}" type="presOf" srcId="{5D5BD2DD-AF1D-4821-9BED-EAF96F52183C}" destId="{FCED0A87-43F1-42EA-AE50-82165017F3D1}" srcOrd="0" destOrd="0" presId="urn:microsoft.com/office/officeart/2005/8/layout/orgChart1"/>
    <dgm:cxn modelId="{8F5BEDE5-6525-46C1-85A0-7342B0678DD8}" type="presOf" srcId="{0F0A165F-0850-4C6C-A604-B78A02B9D5B8}" destId="{87D382EC-E4AB-4A50-B629-0357AB5C89CD}" srcOrd="0" destOrd="0" presId="urn:microsoft.com/office/officeart/2005/8/layout/orgChart1"/>
    <dgm:cxn modelId="{31041BE7-F394-40B7-8D23-5006846B74E2}" srcId="{EB3BA745-D9E4-4FD4-A8E3-3AFF44330C3B}" destId="{5FB4FB94-612C-4684-BEA6-1768D1E5C3EB}" srcOrd="1" destOrd="0" parTransId="{CB6E2C6B-18D5-4C01-AEB1-F4DB64C000DA}" sibTransId="{C2A19A8D-4C2A-4C0F-8D6D-6EA3F3F816F1}"/>
    <dgm:cxn modelId="{D8669DEC-9E72-4236-B174-CD1893E7ADCF}" type="presOf" srcId="{D91A2C2F-CC54-48E2-A04D-B33BEDD58705}" destId="{406506B0-1B74-442D-816A-192395485EFD}" srcOrd="1" destOrd="0" presId="urn:microsoft.com/office/officeart/2005/8/layout/orgChart1"/>
    <dgm:cxn modelId="{46B907EE-F762-4EF5-BE32-7250D22BA1BA}" type="presOf" srcId="{2F354783-2B1E-4B44-B41C-A7E314E0B53A}" destId="{C10A5C33-27AF-49FE-A24A-102FAFE78213}" srcOrd="0" destOrd="0" presId="urn:microsoft.com/office/officeart/2005/8/layout/orgChart1"/>
    <dgm:cxn modelId="{88AF77EE-CED1-45B7-85C7-E7D210B1BB81}" type="presOf" srcId="{B9FAC56D-C3E9-42AD-BEAE-F6CD52CCC31F}" destId="{84CC7C7D-AC94-499E-8E87-97372E02B4CD}" srcOrd="0" destOrd="0" presId="urn:microsoft.com/office/officeart/2005/8/layout/orgChart1"/>
    <dgm:cxn modelId="{8AABE0EF-961F-447F-A027-9D44F48436A6}" type="presOf" srcId="{5F01A11B-9BB5-4804-AC82-2B9656A40872}" destId="{2C9D94F6-D886-4057-A44D-22AEB1502CD7}" srcOrd="0" destOrd="0" presId="urn:microsoft.com/office/officeart/2005/8/layout/orgChart1"/>
    <dgm:cxn modelId="{F7A418F0-0884-46FB-93EB-0F39611F52F8}" srcId="{2F354783-2B1E-4B44-B41C-A7E314E0B53A}" destId="{575357FF-12F9-4881-8AF5-538C89855E44}" srcOrd="2" destOrd="0" parTransId="{8A00695A-7422-45F4-94F3-4F90125597D5}" sibTransId="{B1161BBC-C9E4-4C52-9A4A-00490E3C3434}"/>
    <dgm:cxn modelId="{87D150F1-D41A-4C90-9A38-5C9471456D04}" type="presOf" srcId="{C461DA86-B64F-4FA8-B3E1-AD678729502B}" destId="{6746C9D4-3232-4863-BAFF-2A0D18D009C6}" srcOrd="0" destOrd="0" presId="urn:microsoft.com/office/officeart/2005/8/layout/orgChart1"/>
    <dgm:cxn modelId="{DF625E86-2D1D-4653-AB7E-AA8C2307B70A}" type="presParOf" srcId="{15106B52-9230-408F-9AA8-136AAB708A0B}" destId="{FACDC214-76F4-447C-96ED-EF9698CAC614}" srcOrd="0" destOrd="0" presId="urn:microsoft.com/office/officeart/2005/8/layout/orgChart1"/>
    <dgm:cxn modelId="{00CC198F-35FF-46BF-919B-8832DB62C8A2}" type="presParOf" srcId="{FACDC214-76F4-447C-96ED-EF9698CAC614}" destId="{10AA90A7-F7BF-46FC-BADB-98C540DA6BD3}" srcOrd="0" destOrd="0" presId="urn:microsoft.com/office/officeart/2005/8/layout/orgChart1"/>
    <dgm:cxn modelId="{11C3C771-8B1D-4A80-87E6-92512484C257}" type="presParOf" srcId="{10AA90A7-F7BF-46FC-BADB-98C540DA6BD3}" destId="{C10A5C33-27AF-49FE-A24A-102FAFE78213}" srcOrd="0" destOrd="0" presId="urn:microsoft.com/office/officeart/2005/8/layout/orgChart1"/>
    <dgm:cxn modelId="{C891A6AD-D1E8-48D4-8807-2531B6188A18}" type="presParOf" srcId="{10AA90A7-F7BF-46FC-BADB-98C540DA6BD3}" destId="{F4607982-54EF-47E9-993C-7CB5F51B9EF9}" srcOrd="1" destOrd="0" presId="urn:microsoft.com/office/officeart/2005/8/layout/orgChart1"/>
    <dgm:cxn modelId="{3132D2CA-4B15-4765-B943-CA2B488108AF}" type="presParOf" srcId="{FACDC214-76F4-447C-96ED-EF9698CAC614}" destId="{ABFE65AF-1583-4217-8B67-296C6C7E4A14}" srcOrd="1" destOrd="0" presId="urn:microsoft.com/office/officeart/2005/8/layout/orgChart1"/>
    <dgm:cxn modelId="{AFD0A958-0F11-42E4-A4DD-613F64352F94}" type="presParOf" srcId="{ABFE65AF-1583-4217-8B67-296C6C7E4A14}" destId="{ED2BD40F-D599-4942-99A8-FCA2549387BA}" srcOrd="0" destOrd="0" presId="urn:microsoft.com/office/officeart/2005/8/layout/orgChart1"/>
    <dgm:cxn modelId="{D165B00B-5870-4DC6-82F5-A9A39BF8C38C}" type="presParOf" srcId="{ABFE65AF-1583-4217-8B67-296C6C7E4A14}" destId="{29C7205C-E078-41CB-9EE4-585CFCAA3D45}" srcOrd="1" destOrd="0" presId="urn:microsoft.com/office/officeart/2005/8/layout/orgChart1"/>
    <dgm:cxn modelId="{F6A0BD39-1ABE-4116-B65A-58895CF4B343}" type="presParOf" srcId="{29C7205C-E078-41CB-9EE4-585CFCAA3D45}" destId="{93480A1D-1B05-4139-B59F-A71F0B12EB75}" srcOrd="0" destOrd="0" presId="urn:microsoft.com/office/officeart/2005/8/layout/orgChart1"/>
    <dgm:cxn modelId="{2265BD94-01B6-4986-A92C-8DBB2577A934}" type="presParOf" srcId="{93480A1D-1B05-4139-B59F-A71F0B12EB75}" destId="{68DA0CC9-E2FB-4A5B-87B5-DFB14CEDF78E}" srcOrd="0" destOrd="0" presId="urn:microsoft.com/office/officeart/2005/8/layout/orgChart1"/>
    <dgm:cxn modelId="{E36FDB03-DDC4-40CB-8003-F875582E854B}" type="presParOf" srcId="{93480A1D-1B05-4139-B59F-A71F0B12EB75}" destId="{01E6363A-1F10-48FA-A686-FD328E686C37}" srcOrd="1" destOrd="0" presId="urn:microsoft.com/office/officeart/2005/8/layout/orgChart1"/>
    <dgm:cxn modelId="{E44A48F9-5FF2-418F-AEE5-334A56F641C4}" type="presParOf" srcId="{29C7205C-E078-41CB-9EE4-585CFCAA3D45}" destId="{160FAFE2-FF35-45A0-AD93-7BD45CAA87CF}" srcOrd="1" destOrd="0" presId="urn:microsoft.com/office/officeart/2005/8/layout/orgChart1"/>
    <dgm:cxn modelId="{D7794083-1193-4D42-ADFB-3CD574242A9D}" type="presParOf" srcId="{160FAFE2-FF35-45A0-AD93-7BD45CAA87CF}" destId="{E0D4F096-AB87-4053-977C-F5BFD419905F}" srcOrd="0" destOrd="0" presId="urn:microsoft.com/office/officeart/2005/8/layout/orgChart1"/>
    <dgm:cxn modelId="{28755508-089E-4E59-8508-D158B390BA64}" type="presParOf" srcId="{160FAFE2-FF35-45A0-AD93-7BD45CAA87CF}" destId="{F341B9CD-9A1F-4F0B-B6AE-1D76D582F7A6}" srcOrd="1" destOrd="0" presId="urn:microsoft.com/office/officeart/2005/8/layout/orgChart1"/>
    <dgm:cxn modelId="{B58AFF44-36AD-4625-8D6F-FC8BCBB239C7}" type="presParOf" srcId="{F341B9CD-9A1F-4F0B-B6AE-1D76D582F7A6}" destId="{BF585670-8B76-42FE-B9C8-FCDF09D931AE}" srcOrd="0" destOrd="0" presId="urn:microsoft.com/office/officeart/2005/8/layout/orgChart1"/>
    <dgm:cxn modelId="{B7A70DAF-55EE-425B-A909-158B3D7B487A}" type="presParOf" srcId="{BF585670-8B76-42FE-B9C8-FCDF09D931AE}" destId="{B55AB260-ECCF-487C-B153-EA178AA47C61}" srcOrd="0" destOrd="0" presId="urn:microsoft.com/office/officeart/2005/8/layout/orgChart1"/>
    <dgm:cxn modelId="{C28FE8B7-F100-4BFE-9A8A-227B843223D4}" type="presParOf" srcId="{BF585670-8B76-42FE-B9C8-FCDF09D931AE}" destId="{C9D4C1F3-71DD-45C7-B741-EDC1C5AC266F}" srcOrd="1" destOrd="0" presId="urn:microsoft.com/office/officeart/2005/8/layout/orgChart1"/>
    <dgm:cxn modelId="{19863BFC-EDB2-44F9-8984-4BC55A084A41}" type="presParOf" srcId="{F341B9CD-9A1F-4F0B-B6AE-1D76D582F7A6}" destId="{5BFFECD6-0E8C-4C9F-AB41-561CAAD2FAF0}" srcOrd="1" destOrd="0" presId="urn:microsoft.com/office/officeart/2005/8/layout/orgChart1"/>
    <dgm:cxn modelId="{936C7F2D-1612-4011-ACDF-225FBADB91BC}" type="presParOf" srcId="{F341B9CD-9A1F-4F0B-B6AE-1D76D582F7A6}" destId="{D1D4FF97-0DF3-4324-9CD1-7622B1E9474A}" srcOrd="2" destOrd="0" presId="urn:microsoft.com/office/officeart/2005/8/layout/orgChart1"/>
    <dgm:cxn modelId="{DA00F1AE-2F09-4D28-ABE9-9C014CBE5601}" type="presParOf" srcId="{160FAFE2-FF35-45A0-AD93-7BD45CAA87CF}" destId="{6056834F-8A5C-41C2-AB34-188BDD9E503D}" srcOrd="2" destOrd="0" presId="urn:microsoft.com/office/officeart/2005/8/layout/orgChart1"/>
    <dgm:cxn modelId="{C69AA40A-51B6-4C81-AAA7-369CD5035C58}" type="presParOf" srcId="{160FAFE2-FF35-45A0-AD93-7BD45CAA87CF}" destId="{7317D954-3A9A-4309-92D4-77F14ACACA6A}" srcOrd="3" destOrd="0" presId="urn:microsoft.com/office/officeart/2005/8/layout/orgChart1"/>
    <dgm:cxn modelId="{E6DE5FC1-A579-48A7-8B94-E541B466A888}" type="presParOf" srcId="{7317D954-3A9A-4309-92D4-77F14ACACA6A}" destId="{B1441154-B08B-4C03-A146-DAE6F3159F0E}" srcOrd="0" destOrd="0" presId="urn:microsoft.com/office/officeart/2005/8/layout/orgChart1"/>
    <dgm:cxn modelId="{10FA0AFB-04E0-47A2-89E4-5718D23307EF}" type="presParOf" srcId="{B1441154-B08B-4C03-A146-DAE6F3159F0E}" destId="{7C7A9F4F-4D65-440B-A390-164E3F93CA4E}" srcOrd="0" destOrd="0" presId="urn:microsoft.com/office/officeart/2005/8/layout/orgChart1"/>
    <dgm:cxn modelId="{25A4772C-0787-46F1-8685-500253ECF02E}" type="presParOf" srcId="{B1441154-B08B-4C03-A146-DAE6F3159F0E}" destId="{E32F7F94-2BC2-455C-BEF7-1CA162109407}" srcOrd="1" destOrd="0" presId="urn:microsoft.com/office/officeart/2005/8/layout/orgChart1"/>
    <dgm:cxn modelId="{2BDC8968-2232-46AF-BED4-983F063608B5}" type="presParOf" srcId="{7317D954-3A9A-4309-92D4-77F14ACACA6A}" destId="{5990AF7B-0135-4E50-9002-FEC2CC25414D}" srcOrd="1" destOrd="0" presId="urn:microsoft.com/office/officeart/2005/8/layout/orgChart1"/>
    <dgm:cxn modelId="{EA194418-F282-414A-9F8A-CC6F0BCD6C35}" type="presParOf" srcId="{5990AF7B-0135-4E50-9002-FEC2CC25414D}" destId="{166CBE54-F65C-4CCF-8897-D62345D7A511}" srcOrd="0" destOrd="0" presId="urn:microsoft.com/office/officeart/2005/8/layout/orgChart1"/>
    <dgm:cxn modelId="{59B4C682-6FA0-4AD3-9651-195C60C19514}" type="presParOf" srcId="{5990AF7B-0135-4E50-9002-FEC2CC25414D}" destId="{F0F8D873-D81D-48F4-AB53-9438392E86A7}" srcOrd="1" destOrd="0" presId="urn:microsoft.com/office/officeart/2005/8/layout/orgChart1"/>
    <dgm:cxn modelId="{3E82696E-388E-4CB7-92B4-586AB2E7CB33}" type="presParOf" srcId="{F0F8D873-D81D-48F4-AB53-9438392E86A7}" destId="{8066440C-A24F-4AAC-933D-4518F15FB873}" srcOrd="0" destOrd="0" presId="urn:microsoft.com/office/officeart/2005/8/layout/orgChart1"/>
    <dgm:cxn modelId="{C8B162F4-0D7B-4B3E-88A7-79FC558F4912}" type="presParOf" srcId="{8066440C-A24F-4AAC-933D-4518F15FB873}" destId="{C0B9B10A-C676-49E3-86C7-817E55070D7F}" srcOrd="0" destOrd="0" presId="urn:microsoft.com/office/officeart/2005/8/layout/orgChart1"/>
    <dgm:cxn modelId="{DD401BC0-3BA9-4EF6-A465-65B68F53B73E}" type="presParOf" srcId="{8066440C-A24F-4AAC-933D-4518F15FB873}" destId="{5422580D-B60E-4944-A708-84B11EBE0E50}" srcOrd="1" destOrd="0" presId="urn:microsoft.com/office/officeart/2005/8/layout/orgChart1"/>
    <dgm:cxn modelId="{2C4A5D08-61F0-4A28-B331-E5EB997BE377}" type="presParOf" srcId="{F0F8D873-D81D-48F4-AB53-9438392E86A7}" destId="{A58AC927-A552-4661-AD57-A87FD9785176}" srcOrd="1" destOrd="0" presId="urn:microsoft.com/office/officeart/2005/8/layout/orgChart1"/>
    <dgm:cxn modelId="{4A2DD251-2314-4B4B-8BDF-ED6BF2CF280F}" type="presParOf" srcId="{F0F8D873-D81D-48F4-AB53-9438392E86A7}" destId="{A5ED4226-E5A7-462E-825E-3E0963DEBD2D}" srcOrd="2" destOrd="0" presId="urn:microsoft.com/office/officeart/2005/8/layout/orgChart1"/>
    <dgm:cxn modelId="{2E9B03D9-00BE-4754-A7C5-328166BF5549}" type="presParOf" srcId="{5990AF7B-0135-4E50-9002-FEC2CC25414D}" destId="{2C9D94F6-D886-4057-A44D-22AEB1502CD7}" srcOrd="2" destOrd="0" presId="urn:microsoft.com/office/officeart/2005/8/layout/orgChart1"/>
    <dgm:cxn modelId="{EA27B74D-726B-4000-99CF-2295AFAE81BA}" type="presParOf" srcId="{5990AF7B-0135-4E50-9002-FEC2CC25414D}" destId="{D818BDE8-D7B2-4542-B39F-67F904144A4B}" srcOrd="3" destOrd="0" presId="urn:microsoft.com/office/officeart/2005/8/layout/orgChart1"/>
    <dgm:cxn modelId="{ECB9F950-2601-4BFC-8B8C-3E97382D5FA1}" type="presParOf" srcId="{D818BDE8-D7B2-4542-B39F-67F904144A4B}" destId="{21C007C0-B4EE-45D6-B96D-4B3D6DCBA35C}" srcOrd="0" destOrd="0" presId="urn:microsoft.com/office/officeart/2005/8/layout/orgChart1"/>
    <dgm:cxn modelId="{EBC93098-D41D-4872-A696-F70861031FD5}" type="presParOf" srcId="{21C007C0-B4EE-45D6-B96D-4B3D6DCBA35C}" destId="{3CD33782-5B6F-4E5E-BAE6-2970A3DB4AB9}" srcOrd="0" destOrd="0" presId="urn:microsoft.com/office/officeart/2005/8/layout/orgChart1"/>
    <dgm:cxn modelId="{FC311F13-ADE8-47A3-B738-8C8182748090}" type="presParOf" srcId="{21C007C0-B4EE-45D6-B96D-4B3D6DCBA35C}" destId="{A8BF9E14-A131-4539-9E23-FD7866185474}" srcOrd="1" destOrd="0" presId="urn:microsoft.com/office/officeart/2005/8/layout/orgChart1"/>
    <dgm:cxn modelId="{72C8D4AB-7B16-4B82-B0D4-E241A8938684}" type="presParOf" srcId="{D818BDE8-D7B2-4542-B39F-67F904144A4B}" destId="{8174EFF7-54AA-4890-9835-BE8274D7FD02}" srcOrd="1" destOrd="0" presId="urn:microsoft.com/office/officeart/2005/8/layout/orgChart1"/>
    <dgm:cxn modelId="{C5E810EC-8FC6-459D-BA33-356ABDFC846F}" type="presParOf" srcId="{D818BDE8-D7B2-4542-B39F-67F904144A4B}" destId="{7A540619-681A-48B2-A4FD-02B21425371F}" srcOrd="2" destOrd="0" presId="urn:microsoft.com/office/officeart/2005/8/layout/orgChart1"/>
    <dgm:cxn modelId="{54D24EA7-E6AC-466B-80CB-7E585D4A73A3}" type="presParOf" srcId="{5990AF7B-0135-4E50-9002-FEC2CC25414D}" destId="{84CC7C7D-AC94-499E-8E87-97372E02B4CD}" srcOrd="4" destOrd="0" presId="urn:microsoft.com/office/officeart/2005/8/layout/orgChart1"/>
    <dgm:cxn modelId="{50D2E199-D0EA-4165-942C-9FB3DCB3B48F}" type="presParOf" srcId="{5990AF7B-0135-4E50-9002-FEC2CC25414D}" destId="{7CA4D63B-B2C4-4A0C-A571-843A14F08451}" srcOrd="5" destOrd="0" presId="urn:microsoft.com/office/officeart/2005/8/layout/orgChart1"/>
    <dgm:cxn modelId="{81C20257-A222-46D3-99C7-AA9E92354E24}" type="presParOf" srcId="{7CA4D63B-B2C4-4A0C-A571-843A14F08451}" destId="{7F486342-FDDF-4278-BE0C-1F9E773867A6}" srcOrd="0" destOrd="0" presId="urn:microsoft.com/office/officeart/2005/8/layout/orgChart1"/>
    <dgm:cxn modelId="{54EB3CEB-B1C3-4A24-B05C-85344905B14F}" type="presParOf" srcId="{7F486342-FDDF-4278-BE0C-1F9E773867A6}" destId="{C216C633-BD3F-416D-ACDF-8998FEBC5115}" srcOrd="0" destOrd="0" presId="urn:microsoft.com/office/officeart/2005/8/layout/orgChart1"/>
    <dgm:cxn modelId="{5FCA5FFF-6DE9-4E76-8AB4-14FEA7CEB56D}" type="presParOf" srcId="{7F486342-FDDF-4278-BE0C-1F9E773867A6}" destId="{FBEED4A9-6CB0-408F-9805-AEFB5A1D815B}" srcOrd="1" destOrd="0" presId="urn:microsoft.com/office/officeart/2005/8/layout/orgChart1"/>
    <dgm:cxn modelId="{D0642419-17D4-4B48-A1E6-0FBED244C3DC}" type="presParOf" srcId="{7CA4D63B-B2C4-4A0C-A571-843A14F08451}" destId="{CC68A754-BEBC-4D22-A2EF-8AC582A740DB}" srcOrd="1" destOrd="0" presId="urn:microsoft.com/office/officeart/2005/8/layout/orgChart1"/>
    <dgm:cxn modelId="{6B8CC8FB-03A4-4387-A969-1E5785A31712}" type="presParOf" srcId="{7CA4D63B-B2C4-4A0C-A571-843A14F08451}" destId="{AB5D5541-2E13-45F9-B4D6-B1DF327E3BEB}" srcOrd="2" destOrd="0" presId="urn:microsoft.com/office/officeart/2005/8/layout/orgChart1"/>
    <dgm:cxn modelId="{E9CBA25D-7F68-4907-BD0E-7067D1521B0C}" type="presParOf" srcId="{7317D954-3A9A-4309-92D4-77F14ACACA6A}" destId="{93A5B7BC-0247-4A3A-9144-A04B0AD621AC}" srcOrd="2" destOrd="0" presId="urn:microsoft.com/office/officeart/2005/8/layout/orgChart1"/>
    <dgm:cxn modelId="{8086EC53-8787-48E9-A614-0D0382F8C40C}" type="presParOf" srcId="{160FAFE2-FF35-45A0-AD93-7BD45CAA87CF}" destId="{D1B43F63-AF9C-43E3-9904-2D14680C4641}" srcOrd="4" destOrd="0" presId="urn:microsoft.com/office/officeart/2005/8/layout/orgChart1"/>
    <dgm:cxn modelId="{F1205BA7-18B4-4312-9DA4-1ED5374B86BE}" type="presParOf" srcId="{160FAFE2-FF35-45A0-AD93-7BD45CAA87CF}" destId="{54680983-7523-48AE-8B6E-1A1B56191924}" srcOrd="5" destOrd="0" presId="urn:microsoft.com/office/officeart/2005/8/layout/orgChart1"/>
    <dgm:cxn modelId="{7EA55ADC-3C50-44FF-8ADD-D9E6C7E973FD}" type="presParOf" srcId="{54680983-7523-48AE-8B6E-1A1B56191924}" destId="{845FFB0D-2D18-4D22-A80C-BD729975197A}" srcOrd="0" destOrd="0" presId="urn:microsoft.com/office/officeart/2005/8/layout/orgChart1"/>
    <dgm:cxn modelId="{1E86B796-5D99-4CF9-B729-022AB00707BF}" type="presParOf" srcId="{845FFB0D-2D18-4D22-A80C-BD729975197A}" destId="{A8DE9C54-E7D3-4CDA-BAEB-2D7606BA094A}" srcOrd="0" destOrd="0" presId="urn:microsoft.com/office/officeart/2005/8/layout/orgChart1"/>
    <dgm:cxn modelId="{7EC76B20-E18E-4F61-865D-A427F7306CCE}" type="presParOf" srcId="{845FFB0D-2D18-4D22-A80C-BD729975197A}" destId="{406506B0-1B74-442D-816A-192395485EFD}" srcOrd="1" destOrd="0" presId="urn:microsoft.com/office/officeart/2005/8/layout/orgChart1"/>
    <dgm:cxn modelId="{2FB7C67C-7C29-4EDA-8DDD-D012B51B7123}" type="presParOf" srcId="{54680983-7523-48AE-8B6E-1A1B56191924}" destId="{511EF7D4-2E0D-4ED5-9320-118B19F3BDBE}" srcOrd="1" destOrd="0" presId="urn:microsoft.com/office/officeart/2005/8/layout/orgChart1"/>
    <dgm:cxn modelId="{322FF0C5-223B-42DC-A2A5-0BDF06FC241D}" type="presParOf" srcId="{54680983-7523-48AE-8B6E-1A1B56191924}" destId="{DB07DDAB-DD5F-496C-B696-434F44DE9925}" srcOrd="2" destOrd="0" presId="urn:microsoft.com/office/officeart/2005/8/layout/orgChart1"/>
    <dgm:cxn modelId="{021AFF97-B1FA-43CA-8277-45CB155A285B}" type="presParOf" srcId="{160FAFE2-FF35-45A0-AD93-7BD45CAA87CF}" destId="{80B5B645-910C-4B2E-8C26-39B2BAA5C571}" srcOrd="6" destOrd="0" presId="urn:microsoft.com/office/officeart/2005/8/layout/orgChart1"/>
    <dgm:cxn modelId="{1952C5EE-0C0A-4181-A667-8A6FEEAD5AA9}" type="presParOf" srcId="{160FAFE2-FF35-45A0-AD93-7BD45CAA87CF}" destId="{B7D4B650-9199-4AAC-BD18-D06CF2044EE4}" srcOrd="7" destOrd="0" presId="urn:microsoft.com/office/officeart/2005/8/layout/orgChart1"/>
    <dgm:cxn modelId="{46DC9162-6D62-4797-B951-F7C316F9ED45}" type="presParOf" srcId="{B7D4B650-9199-4AAC-BD18-D06CF2044EE4}" destId="{B3BB6F8C-9340-465E-909E-BC9648705F4B}" srcOrd="0" destOrd="0" presId="urn:microsoft.com/office/officeart/2005/8/layout/orgChart1"/>
    <dgm:cxn modelId="{B6EE6F93-4339-4895-A480-F0B9DC4D255E}" type="presParOf" srcId="{B3BB6F8C-9340-465E-909E-BC9648705F4B}" destId="{87D382EC-E4AB-4A50-B629-0357AB5C89CD}" srcOrd="0" destOrd="0" presId="urn:microsoft.com/office/officeart/2005/8/layout/orgChart1"/>
    <dgm:cxn modelId="{028D9037-669D-47F7-9AFD-EFBD205C4D55}" type="presParOf" srcId="{B3BB6F8C-9340-465E-909E-BC9648705F4B}" destId="{42BF0C36-4090-40CC-BB19-021F1E2F28AB}" srcOrd="1" destOrd="0" presId="urn:microsoft.com/office/officeart/2005/8/layout/orgChart1"/>
    <dgm:cxn modelId="{E5CDCB57-2138-4FD3-A1CA-849C223C5990}" type="presParOf" srcId="{B7D4B650-9199-4AAC-BD18-D06CF2044EE4}" destId="{86838233-CB4C-4E57-BE35-4C80A05055A1}" srcOrd="1" destOrd="0" presId="urn:microsoft.com/office/officeart/2005/8/layout/orgChart1"/>
    <dgm:cxn modelId="{C43C73C3-C126-4D58-83D9-41A99DA3E650}" type="presParOf" srcId="{B7D4B650-9199-4AAC-BD18-D06CF2044EE4}" destId="{2DEC5A25-9A01-4D74-A042-2B3E038F6177}" srcOrd="2" destOrd="0" presId="urn:microsoft.com/office/officeart/2005/8/layout/orgChart1"/>
    <dgm:cxn modelId="{D5A30B59-278F-4B50-8E4B-3C9011CC24D8}" type="presParOf" srcId="{29C7205C-E078-41CB-9EE4-585CFCAA3D45}" destId="{71368132-F259-4599-93F1-6E4025254340}" srcOrd="2" destOrd="0" presId="urn:microsoft.com/office/officeart/2005/8/layout/orgChart1"/>
    <dgm:cxn modelId="{9005381E-B4A9-4B5D-96E8-196B6B815FFD}" type="presParOf" srcId="{ABFE65AF-1583-4217-8B67-296C6C7E4A14}" destId="{FCED0A87-43F1-42EA-AE50-82165017F3D1}" srcOrd="2" destOrd="0" presId="urn:microsoft.com/office/officeart/2005/8/layout/orgChart1"/>
    <dgm:cxn modelId="{1329FDE9-41C6-4350-A02F-F73702EF194A}" type="presParOf" srcId="{ABFE65AF-1583-4217-8B67-296C6C7E4A14}" destId="{E50AFB8B-87EA-479C-A0F7-B603689A2700}" srcOrd="3" destOrd="0" presId="urn:microsoft.com/office/officeart/2005/8/layout/orgChart1"/>
    <dgm:cxn modelId="{E13BC0C2-607C-476B-9F35-C61792792440}" type="presParOf" srcId="{E50AFB8B-87EA-479C-A0F7-B603689A2700}" destId="{0C513EF8-A7F8-4603-8DD8-8D80835D6B62}" srcOrd="0" destOrd="0" presId="urn:microsoft.com/office/officeart/2005/8/layout/orgChart1"/>
    <dgm:cxn modelId="{DA343A7C-102E-48C8-B400-B075487222D9}" type="presParOf" srcId="{0C513EF8-A7F8-4603-8DD8-8D80835D6B62}" destId="{6746C9D4-3232-4863-BAFF-2A0D18D009C6}" srcOrd="0" destOrd="0" presId="urn:microsoft.com/office/officeart/2005/8/layout/orgChart1"/>
    <dgm:cxn modelId="{6E032C32-1380-4410-9EF0-0432038B931B}" type="presParOf" srcId="{0C513EF8-A7F8-4603-8DD8-8D80835D6B62}" destId="{43BE1171-304C-43E5-9F1A-5B722F43EFF7}" srcOrd="1" destOrd="0" presId="urn:microsoft.com/office/officeart/2005/8/layout/orgChart1"/>
    <dgm:cxn modelId="{D0A485F1-48CA-4F3A-9976-9AD0626EE016}" type="presParOf" srcId="{E50AFB8B-87EA-479C-A0F7-B603689A2700}" destId="{FE904040-E103-4162-81A1-B793D5C21E04}" srcOrd="1" destOrd="0" presId="urn:microsoft.com/office/officeart/2005/8/layout/orgChart1"/>
    <dgm:cxn modelId="{049DF36D-6100-4A35-B49D-E11FEE5528E2}" type="presParOf" srcId="{E50AFB8B-87EA-479C-A0F7-B603689A2700}" destId="{8C9B2959-30AC-4066-A199-6BD9A08EF8A6}" srcOrd="2" destOrd="0" presId="urn:microsoft.com/office/officeart/2005/8/layout/orgChart1"/>
    <dgm:cxn modelId="{375FEEBA-1119-4195-AB05-113A1B90E4FA}" type="presParOf" srcId="{ABFE65AF-1583-4217-8B67-296C6C7E4A14}" destId="{13C853DE-CC9D-4462-BB5B-6D5EDFBCC39C}" srcOrd="4" destOrd="0" presId="urn:microsoft.com/office/officeart/2005/8/layout/orgChart1"/>
    <dgm:cxn modelId="{18F20D17-69F7-42E0-82E0-36EA44E20CAC}" type="presParOf" srcId="{ABFE65AF-1583-4217-8B67-296C6C7E4A14}" destId="{28C3BC31-C6DD-4112-A51C-1F466C37473F}" srcOrd="5" destOrd="0" presId="urn:microsoft.com/office/officeart/2005/8/layout/orgChart1"/>
    <dgm:cxn modelId="{07260469-E87A-4964-A43D-C4417DD7E933}" type="presParOf" srcId="{28C3BC31-C6DD-4112-A51C-1F466C37473F}" destId="{88DD39F9-119F-4C84-896E-948E984F6FF5}" srcOrd="0" destOrd="0" presId="urn:microsoft.com/office/officeart/2005/8/layout/orgChart1"/>
    <dgm:cxn modelId="{DCB906DC-8BC5-4DC4-B7D6-970E8BB99FAA}" type="presParOf" srcId="{88DD39F9-119F-4C84-896E-948E984F6FF5}" destId="{35C6879A-F9B9-43A4-A800-10BFF44981E0}" srcOrd="0" destOrd="0" presId="urn:microsoft.com/office/officeart/2005/8/layout/orgChart1"/>
    <dgm:cxn modelId="{88D36EFD-E04D-492E-9FA4-7C317AFDE339}" type="presParOf" srcId="{88DD39F9-119F-4C84-896E-948E984F6FF5}" destId="{CC89EDF1-9962-472A-AD35-CCFE23504584}" srcOrd="1" destOrd="0" presId="urn:microsoft.com/office/officeart/2005/8/layout/orgChart1"/>
    <dgm:cxn modelId="{4BC03AF2-D7F4-407F-8212-6E497D460873}" type="presParOf" srcId="{28C3BC31-C6DD-4112-A51C-1F466C37473F}" destId="{C4D6B4D1-98D2-49EA-AFB3-B34AC1008745}" srcOrd="1" destOrd="0" presId="urn:microsoft.com/office/officeart/2005/8/layout/orgChart1"/>
    <dgm:cxn modelId="{F40BC691-48E9-44A6-9866-6025BD85BD88}" type="presParOf" srcId="{28C3BC31-C6DD-4112-A51C-1F466C37473F}" destId="{53F4B97B-BDF5-4320-8515-A1FAA7ACF108}" srcOrd="2" destOrd="0" presId="urn:microsoft.com/office/officeart/2005/8/layout/orgChart1"/>
    <dgm:cxn modelId="{95BDED5C-040E-4B29-86AD-FFC8212111F5}" type="presParOf" srcId="{FACDC214-76F4-447C-96ED-EF9698CAC614}" destId="{5C2FB4D5-4347-48E2-8723-45F087267029}" srcOrd="2" destOrd="0" presId="urn:microsoft.com/office/officeart/2005/8/layout/orgChart1"/>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3C853DE-CC9D-4462-BB5B-6D5EDFBCC39C}">
      <dsp:nvSpPr>
        <dsp:cNvPr id="0" name=""/>
        <dsp:cNvSpPr/>
      </dsp:nvSpPr>
      <dsp:spPr>
        <a:xfrm>
          <a:off x="4090773" y="1293621"/>
          <a:ext cx="1402640" cy="243433"/>
        </a:xfrm>
        <a:custGeom>
          <a:avLst/>
          <a:gdLst/>
          <a:ahLst/>
          <a:cxnLst/>
          <a:rect l="0" t="0" r="0" b="0"/>
          <a:pathLst>
            <a:path>
              <a:moveTo>
                <a:pt x="0" y="0"/>
              </a:moveTo>
              <a:lnTo>
                <a:pt x="0" y="121716"/>
              </a:lnTo>
              <a:lnTo>
                <a:pt x="1402640" y="121716"/>
              </a:lnTo>
              <a:lnTo>
                <a:pt x="1402640" y="24343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CED0A87-43F1-42EA-AE50-82165017F3D1}">
      <dsp:nvSpPr>
        <dsp:cNvPr id="0" name=""/>
        <dsp:cNvSpPr/>
      </dsp:nvSpPr>
      <dsp:spPr>
        <a:xfrm>
          <a:off x="4045053" y="1293621"/>
          <a:ext cx="91440" cy="243433"/>
        </a:xfrm>
        <a:custGeom>
          <a:avLst/>
          <a:gdLst/>
          <a:ahLst/>
          <a:cxnLst/>
          <a:rect l="0" t="0" r="0" b="0"/>
          <a:pathLst>
            <a:path>
              <a:moveTo>
                <a:pt x="45720" y="0"/>
              </a:moveTo>
              <a:lnTo>
                <a:pt x="45720" y="24343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0B5B645-910C-4B2E-8C26-39B2BAA5C571}">
      <dsp:nvSpPr>
        <dsp:cNvPr id="0" name=""/>
        <dsp:cNvSpPr/>
      </dsp:nvSpPr>
      <dsp:spPr>
        <a:xfrm>
          <a:off x="2688132" y="2116658"/>
          <a:ext cx="2103961" cy="243433"/>
        </a:xfrm>
        <a:custGeom>
          <a:avLst/>
          <a:gdLst/>
          <a:ahLst/>
          <a:cxnLst/>
          <a:rect l="0" t="0" r="0" b="0"/>
          <a:pathLst>
            <a:path>
              <a:moveTo>
                <a:pt x="0" y="0"/>
              </a:moveTo>
              <a:lnTo>
                <a:pt x="0" y="121716"/>
              </a:lnTo>
              <a:lnTo>
                <a:pt x="2103961" y="121716"/>
              </a:lnTo>
              <a:lnTo>
                <a:pt x="2103961" y="24343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1B43F63-AF9C-43E3-9904-2D14680C4641}">
      <dsp:nvSpPr>
        <dsp:cNvPr id="0" name=""/>
        <dsp:cNvSpPr/>
      </dsp:nvSpPr>
      <dsp:spPr>
        <a:xfrm>
          <a:off x="2688132" y="2116658"/>
          <a:ext cx="701320" cy="243433"/>
        </a:xfrm>
        <a:custGeom>
          <a:avLst/>
          <a:gdLst/>
          <a:ahLst/>
          <a:cxnLst/>
          <a:rect l="0" t="0" r="0" b="0"/>
          <a:pathLst>
            <a:path>
              <a:moveTo>
                <a:pt x="0" y="0"/>
              </a:moveTo>
              <a:lnTo>
                <a:pt x="0" y="121716"/>
              </a:lnTo>
              <a:lnTo>
                <a:pt x="701320" y="121716"/>
              </a:lnTo>
              <a:lnTo>
                <a:pt x="701320" y="24343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4CC7C7D-AC94-499E-8E87-97372E02B4CD}">
      <dsp:nvSpPr>
        <dsp:cNvPr id="0" name=""/>
        <dsp:cNvSpPr/>
      </dsp:nvSpPr>
      <dsp:spPr>
        <a:xfrm>
          <a:off x="1986811" y="2939695"/>
          <a:ext cx="1402640" cy="243433"/>
        </a:xfrm>
        <a:custGeom>
          <a:avLst/>
          <a:gdLst/>
          <a:ahLst/>
          <a:cxnLst/>
          <a:rect l="0" t="0" r="0" b="0"/>
          <a:pathLst>
            <a:path>
              <a:moveTo>
                <a:pt x="0" y="0"/>
              </a:moveTo>
              <a:lnTo>
                <a:pt x="0" y="121716"/>
              </a:lnTo>
              <a:lnTo>
                <a:pt x="1402640" y="121716"/>
              </a:lnTo>
              <a:lnTo>
                <a:pt x="1402640" y="24343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C9D94F6-D886-4057-A44D-22AEB1502CD7}">
      <dsp:nvSpPr>
        <dsp:cNvPr id="0" name=""/>
        <dsp:cNvSpPr/>
      </dsp:nvSpPr>
      <dsp:spPr>
        <a:xfrm>
          <a:off x="1941091" y="2939695"/>
          <a:ext cx="91440" cy="243433"/>
        </a:xfrm>
        <a:custGeom>
          <a:avLst/>
          <a:gdLst/>
          <a:ahLst/>
          <a:cxnLst/>
          <a:rect l="0" t="0" r="0" b="0"/>
          <a:pathLst>
            <a:path>
              <a:moveTo>
                <a:pt x="45720" y="0"/>
              </a:moveTo>
              <a:lnTo>
                <a:pt x="45720" y="24343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66CBE54-F65C-4CCF-8897-D62345D7A511}">
      <dsp:nvSpPr>
        <dsp:cNvPr id="0" name=""/>
        <dsp:cNvSpPr/>
      </dsp:nvSpPr>
      <dsp:spPr>
        <a:xfrm>
          <a:off x="584170" y="2939695"/>
          <a:ext cx="1402640" cy="243433"/>
        </a:xfrm>
        <a:custGeom>
          <a:avLst/>
          <a:gdLst/>
          <a:ahLst/>
          <a:cxnLst/>
          <a:rect l="0" t="0" r="0" b="0"/>
          <a:pathLst>
            <a:path>
              <a:moveTo>
                <a:pt x="1402640" y="0"/>
              </a:moveTo>
              <a:lnTo>
                <a:pt x="1402640" y="121716"/>
              </a:lnTo>
              <a:lnTo>
                <a:pt x="0" y="121716"/>
              </a:lnTo>
              <a:lnTo>
                <a:pt x="0" y="24343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056834F-8A5C-41C2-AB34-188BDD9E503D}">
      <dsp:nvSpPr>
        <dsp:cNvPr id="0" name=""/>
        <dsp:cNvSpPr/>
      </dsp:nvSpPr>
      <dsp:spPr>
        <a:xfrm>
          <a:off x="1986811" y="2116658"/>
          <a:ext cx="701320" cy="243433"/>
        </a:xfrm>
        <a:custGeom>
          <a:avLst/>
          <a:gdLst/>
          <a:ahLst/>
          <a:cxnLst/>
          <a:rect l="0" t="0" r="0" b="0"/>
          <a:pathLst>
            <a:path>
              <a:moveTo>
                <a:pt x="701320" y="0"/>
              </a:moveTo>
              <a:lnTo>
                <a:pt x="701320" y="121716"/>
              </a:lnTo>
              <a:lnTo>
                <a:pt x="0" y="121716"/>
              </a:lnTo>
              <a:lnTo>
                <a:pt x="0" y="24343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0D4F096-AB87-4053-977C-F5BFD419905F}">
      <dsp:nvSpPr>
        <dsp:cNvPr id="0" name=""/>
        <dsp:cNvSpPr/>
      </dsp:nvSpPr>
      <dsp:spPr>
        <a:xfrm>
          <a:off x="584170" y="2116658"/>
          <a:ext cx="2103961" cy="243433"/>
        </a:xfrm>
        <a:custGeom>
          <a:avLst/>
          <a:gdLst/>
          <a:ahLst/>
          <a:cxnLst/>
          <a:rect l="0" t="0" r="0" b="0"/>
          <a:pathLst>
            <a:path>
              <a:moveTo>
                <a:pt x="2103961" y="0"/>
              </a:moveTo>
              <a:lnTo>
                <a:pt x="2103961" y="121716"/>
              </a:lnTo>
              <a:lnTo>
                <a:pt x="0" y="121716"/>
              </a:lnTo>
              <a:lnTo>
                <a:pt x="0" y="24343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D2BD40F-D599-4942-99A8-FCA2549387BA}">
      <dsp:nvSpPr>
        <dsp:cNvPr id="0" name=""/>
        <dsp:cNvSpPr/>
      </dsp:nvSpPr>
      <dsp:spPr>
        <a:xfrm>
          <a:off x="2688132" y="1293621"/>
          <a:ext cx="1402640" cy="243433"/>
        </a:xfrm>
        <a:custGeom>
          <a:avLst/>
          <a:gdLst/>
          <a:ahLst/>
          <a:cxnLst/>
          <a:rect l="0" t="0" r="0" b="0"/>
          <a:pathLst>
            <a:path>
              <a:moveTo>
                <a:pt x="1402640" y="0"/>
              </a:moveTo>
              <a:lnTo>
                <a:pt x="1402640" y="121716"/>
              </a:lnTo>
              <a:lnTo>
                <a:pt x="0" y="121716"/>
              </a:lnTo>
              <a:lnTo>
                <a:pt x="0" y="24343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10A5C33-27AF-49FE-A24A-102FAFE78213}">
      <dsp:nvSpPr>
        <dsp:cNvPr id="0" name=""/>
        <dsp:cNvSpPr/>
      </dsp:nvSpPr>
      <dsp:spPr>
        <a:xfrm>
          <a:off x="3511169" y="714017"/>
          <a:ext cx="1159207" cy="57960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marR="0" lvl="0" indent="0" algn="ctr" defTabSz="400050" rtl="0">
            <a:lnSpc>
              <a:spcPct val="90000"/>
            </a:lnSpc>
            <a:spcBef>
              <a:spcPct val="0"/>
            </a:spcBef>
            <a:spcAft>
              <a:spcPct val="35000"/>
            </a:spcAft>
            <a:buNone/>
          </a:pPr>
          <a:r>
            <a:rPr lang="en-US" sz="900" b="0" i="0" u="none" strike="noStrike" kern="1200" baseline="0">
              <a:latin typeface="Calibri"/>
            </a:rPr>
            <a:t>Exercise Director</a:t>
          </a:r>
        </a:p>
        <a:p>
          <a:pPr marL="0" marR="0" lvl="0" indent="0" algn="ctr" defTabSz="400050" rtl="0">
            <a:lnSpc>
              <a:spcPct val="90000"/>
            </a:lnSpc>
            <a:spcBef>
              <a:spcPct val="0"/>
            </a:spcBef>
            <a:spcAft>
              <a:spcPct val="35000"/>
            </a:spcAft>
            <a:buNone/>
          </a:pPr>
          <a:r>
            <a:rPr lang="en-US" sz="900" b="1" i="0" u="none" strike="noStrike" kern="1200" baseline="0">
              <a:solidFill>
                <a:srgbClr val="0000FF"/>
              </a:solidFill>
              <a:latin typeface="Calibri"/>
            </a:rPr>
            <a:t>(Name Here)</a:t>
          </a:r>
        </a:p>
      </dsp:txBody>
      <dsp:txXfrm>
        <a:off x="3511169" y="714017"/>
        <a:ext cx="1159207" cy="579603"/>
      </dsp:txXfrm>
    </dsp:sp>
    <dsp:sp modelId="{68DA0CC9-E2FB-4A5B-87B5-DFB14CEDF78E}">
      <dsp:nvSpPr>
        <dsp:cNvPr id="0" name=""/>
        <dsp:cNvSpPr/>
      </dsp:nvSpPr>
      <dsp:spPr>
        <a:xfrm>
          <a:off x="2108528" y="1537054"/>
          <a:ext cx="1159207" cy="57960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marR="0" lvl="0" indent="0" algn="ctr" defTabSz="400050" rtl="0">
            <a:lnSpc>
              <a:spcPct val="90000"/>
            </a:lnSpc>
            <a:spcBef>
              <a:spcPct val="0"/>
            </a:spcBef>
            <a:spcAft>
              <a:spcPct val="35000"/>
            </a:spcAft>
            <a:buNone/>
          </a:pPr>
          <a:r>
            <a:rPr lang="en-US" sz="900" b="0" i="0" u="none" strike="noStrike" kern="1200" baseline="0">
              <a:latin typeface="Calibri"/>
            </a:rPr>
            <a:t>Senior Field Controller</a:t>
          </a:r>
        </a:p>
        <a:p>
          <a:pPr marL="0" marR="0" lvl="0" indent="0" algn="ctr" defTabSz="400050" rtl="0">
            <a:lnSpc>
              <a:spcPct val="90000"/>
            </a:lnSpc>
            <a:spcBef>
              <a:spcPct val="0"/>
            </a:spcBef>
            <a:spcAft>
              <a:spcPct val="35000"/>
            </a:spcAft>
            <a:buNone/>
          </a:pPr>
          <a:r>
            <a:rPr lang="en-US" sz="900" b="1" i="0" u="none" strike="noStrike" kern="1200" baseline="0">
              <a:solidFill>
                <a:srgbClr val="0000FF"/>
              </a:solidFill>
              <a:latin typeface="Calibri"/>
            </a:rPr>
            <a:t>(Name Here)</a:t>
          </a:r>
        </a:p>
        <a:p>
          <a:pPr marL="0" marR="0" lvl="0" indent="0" algn="ctr" defTabSz="400050" rtl="0">
            <a:lnSpc>
              <a:spcPct val="90000"/>
            </a:lnSpc>
            <a:spcBef>
              <a:spcPct val="0"/>
            </a:spcBef>
            <a:spcAft>
              <a:spcPct val="35000"/>
            </a:spcAft>
            <a:buNone/>
          </a:pPr>
          <a:endParaRPr lang="en-US" sz="900" b="1" i="0" u="none" strike="noStrike" kern="1200" baseline="0">
            <a:solidFill>
              <a:srgbClr val="0000FF"/>
            </a:solidFill>
            <a:latin typeface="Times New Roman"/>
          </a:endParaRPr>
        </a:p>
      </dsp:txBody>
      <dsp:txXfrm>
        <a:off x="2108528" y="1537054"/>
        <a:ext cx="1159207" cy="579603"/>
      </dsp:txXfrm>
    </dsp:sp>
    <dsp:sp modelId="{B55AB260-ECCF-487C-B153-EA178AA47C61}">
      <dsp:nvSpPr>
        <dsp:cNvPr id="0" name=""/>
        <dsp:cNvSpPr/>
      </dsp:nvSpPr>
      <dsp:spPr>
        <a:xfrm>
          <a:off x="4567" y="2360091"/>
          <a:ext cx="1159207" cy="57960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marR="0" lvl="0" indent="0" algn="ctr" defTabSz="400050" rtl="0">
            <a:lnSpc>
              <a:spcPct val="90000"/>
            </a:lnSpc>
            <a:spcBef>
              <a:spcPct val="0"/>
            </a:spcBef>
            <a:spcAft>
              <a:spcPct val="35000"/>
            </a:spcAft>
            <a:buNone/>
          </a:pPr>
          <a:r>
            <a:rPr lang="en-US" sz="900" b="0" i="0" u="none" strike="noStrike" kern="1200" baseline="0">
              <a:latin typeface="Calibri"/>
            </a:rPr>
            <a:t>EMS Controller</a:t>
          </a:r>
        </a:p>
        <a:p>
          <a:pPr marL="0" marR="0" lvl="0" indent="0" algn="ctr" defTabSz="400050" rtl="0">
            <a:lnSpc>
              <a:spcPct val="90000"/>
            </a:lnSpc>
            <a:spcBef>
              <a:spcPct val="0"/>
            </a:spcBef>
            <a:spcAft>
              <a:spcPct val="35000"/>
            </a:spcAft>
            <a:buNone/>
          </a:pPr>
          <a:r>
            <a:rPr lang="en-US" sz="900" b="1" i="0" u="none" strike="noStrike" kern="1200" baseline="0">
              <a:solidFill>
                <a:srgbClr val="0000FF"/>
              </a:solidFill>
              <a:latin typeface="Calibri"/>
            </a:rPr>
            <a:t>(Name Here)</a:t>
          </a:r>
        </a:p>
      </dsp:txBody>
      <dsp:txXfrm>
        <a:off x="4567" y="2360091"/>
        <a:ext cx="1159207" cy="579603"/>
      </dsp:txXfrm>
    </dsp:sp>
    <dsp:sp modelId="{7C7A9F4F-4D65-440B-A390-164E3F93CA4E}">
      <dsp:nvSpPr>
        <dsp:cNvPr id="0" name=""/>
        <dsp:cNvSpPr/>
      </dsp:nvSpPr>
      <dsp:spPr>
        <a:xfrm>
          <a:off x="1407208" y="2360091"/>
          <a:ext cx="1159207" cy="57960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marR="0" lvl="0" indent="0" algn="ctr" defTabSz="400050" rtl="0">
            <a:lnSpc>
              <a:spcPct val="90000"/>
            </a:lnSpc>
            <a:spcBef>
              <a:spcPct val="0"/>
            </a:spcBef>
            <a:spcAft>
              <a:spcPct val="35000"/>
            </a:spcAft>
            <a:buNone/>
          </a:pPr>
          <a:r>
            <a:rPr lang="en-US" sz="900" b="0" i="0" u="none" strike="noStrike" kern="1200" baseline="0">
              <a:latin typeface="Calibri"/>
            </a:rPr>
            <a:t>FD Operations Controller</a:t>
          </a:r>
        </a:p>
        <a:p>
          <a:pPr marL="0" marR="0" lvl="0" indent="0" algn="ctr" defTabSz="400050" rtl="0">
            <a:lnSpc>
              <a:spcPct val="90000"/>
            </a:lnSpc>
            <a:spcBef>
              <a:spcPct val="0"/>
            </a:spcBef>
            <a:spcAft>
              <a:spcPct val="35000"/>
            </a:spcAft>
            <a:buNone/>
          </a:pPr>
          <a:r>
            <a:rPr lang="en-US" sz="900" b="1" i="0" u="none" strike="noStrike" kern="1200" baseline="0">
              <a:solidFill>
                <a:srgbClr val="0000FF"/>
              </a:solidFill>
              <a:latin typeface="Calibri"/>
            </a:rPr>
            <a:t>(Name Here)</a:t>
          </a:r>
        </a:p>
      </dsp:txBody>
      <dsp:txXfrm>
        <a:off x="1407208" y="2360091"/>
        <a:ext cx="1159207" cy="579603"/>
      </dsp:txXfrm>
    </dsp:sp>
    <dsp:sp modelId="{C0B9B10A-C676-49E3-86C7-817E55070D7F}">
      <dsp:nvSpPr>
        <dsp:cNvPr id="0" name=""/>
        <dsp:cNvSpPr/>
      </dsp:nvSpPr>
      <dsp:spPr>
        <a:xfrm>
          <a:off x="4567" y="3183128"/>
          <a:ext cx="1159207" cy="57960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marR="0" lvl="0" indent="0" algn="ctr" defTabSz="400050" rtl="0">
            <a:lnSpc>
              <a:spcPct val="90000"/>
            </a:lnSpc>
            <a:spcBef>
              <a:spcPct val="0"/>
            </a:spcBef>
            <a:spcAft>
              <a:spcPct val="35000"/>
            </a:spcAft>
            <a:buNone/>
          </a:pPr>
          <a:r>
            <a:rPr lang="en-US" sz="900" b="0" i="0" u="none" strike="noStrike" kern="1200" baseline="0">
              <a:latin typeface="Calibri"/>
            </a:rPr>
            <a:t>Rescue Controller</a:t>
          </a:r>
        </a:p>
        <a:p>
          <a:pPr marL="0" marR="0" lvl="0" indent="0" algn="ctr" defTabSz="400050" rtl="0">
            <a:lnSpc>
              <a:spcPct val="90000"/>
            </a:lnSpc>
            <a:spcBef>
              <a:spcPct val="0"/>
            </a:spcBef>
            <a:spcAft>
              <a:spcPct val="35000"/>
            </a:spcAft>
            <a:buNone/>
          </a:pPr>
          <a:r>
            <a:rPr lang="en-US" sz="900" b="1" i="0" u="none" strike="noStrike" kern="1200" baseline="0">
              <a:solidFill>
                <a:srgbClr val="0000FF"/>
              </a:solidFill>
              <a:latin typeface="Calibri"/>
            </a:rPr>
            <a:t>(Name Here)</a:t>
          </a:r>
          <a:endParaRPr lang="en-US" sz="900" kern="1200"/>
        </a:p>
      </dsp:txBody>
      <dsp:txXfrm>
        <a:off x="4567" y="3183128"/>
        <a:ext cx="1159207" cy="579603"/>
      </dsp:txXfrm>
    </dsp:sp>
    <dsp:sp modelId="{3CD33782-5B6F-4E5E-BAE6-2970A3DB4AB9}">
      <dsp:nvSpPr>
        <dsp:cNvPr id="0" name=""/>
        <dsp:cNvSpPr/>
      </dsp:nvSpPr>
      <dsp:spPr>
        <a:xfrm>
          <a:off x="1407208" y="3183128"/>
          <a:ext cx="1159207" cy="57960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marR="0" lvl="0" indent="0" algn="ctr" defTabSz="400050" rtl="0">
            <a:lnSpc>
              <a:spcPct val="90000"/>
            </a:lnSpc>
            <a:spcBef>
              <a:spcPct val="0"/>
            </a:spcBef>
            <a:spcAft>
              <a:spcPct val="35000"/>
            </a:spcAft>
            <a:buNone/>
          </a:pPr>
          <a:r>
            <a:rPr lang="en-US" sz="900" b="0" i="0" u="none" strike="noStrike" kern="1200" baseline="0">
              <a:latin typeface="Calibri"/>
            </a:rPr>
            <a:t>Survey Controller</a:t>
          </a:r>
        </a:p>
        <a:p>
          <a:pPr marL="0" marR="0" lvl="0" indent="0" algn="ctr" defTabSz="400050" rtl="0">
            <a:lnSpc>
              <a:spcPct val="90000"/>
            </a:lnSpc>
            <a:spcBef>
              <a:spcPct val="0"/>
            </a:spcBef>
            <a:spcAft>
              <a:spcPct val="35000"/>
            </a:spcAft>
            <a:buNone/>
          </a:pPr>
          <a:r>
            <a:rPr lang="en-US" sz="900" b="1" i="0" u="none" strike="noStrike" kern="1200" baseline="0">
              <a:solidFill>
                <a:srgbClr val="0000FF"/>
              </a:solidFill>
              <a:latin typeface="Calibri"/>
            </a:rPr>
            <a:t>(Name Here)</a:t>
          </a:r>
          <a:endParaRPr lang="en-US" sz="900" kern="1200"/>
        </a:p>
      </dsp:txBody>
      <dsp:txXfrm>
        <a:off x="1407208" y="3183128"/>
        <a:ext cx="1159207" cy="579603"/>
      </dsp:txXfrm>
    </dsp:sp>
    <dsp:sp modelId="{C216C633-BD3F-416D-ACDF-8998FEBC5115}">
      <dsp:nvSpPr>
        <dsp:cNvPr id="0" name=""/>
        <dsp:cNvSpPr/>
      </dsp:nvSpPr>
      <dsp:spPr>
        <a:xfrm>
          <a:off x="2809849" y="3183128"/>
          <a:ext cx="1159207" cy="57960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marR="0" lvl="0" indent="0" algn="ctr" defTabSz="400050" rtl="0">
            <a:lnSpc>
              <a:spcPct val="90000"/>
            </a:lnSpc>
            <a:spcBef>
              <a:spcPct val="0"/>
            </a:spcBef>
            <a:spcAft>
              <a:spcPct val="35000"/>
            </a:spcAft>
            <a:buNone/>
          </a:pPr>
          <a:r>
            <a:rPr lang="en-US" sz="900" b="0" i="0" u="none" strike="noStrike" kern="1200" baseline="0">
              <a:latin typeface="Calibri"/>
            </a:rPr>
            <a:t>Decon Controller</a:t>
          </a:r>
        </a:p>
        <a:p>
          <a:pPr marL="0" marR="0" lvl="0" indent="0" algn="ctr" defTabSz="400050" rtl="0">
            <a:lnSpc>
              <a:spcPct val="90000"/>
            </a:lnSpc>
            <a:spcBef>
              <a:spcPct val="0"/>
            </a:spcBef>
            <a:spcAft>
              <a:spcPct val="35000"/>
            </a:spcAft>
            <a:buNone/>
          </a:pPr>
          <a:r>
            <a:rPr lang="en-US" sz="900" b="1" i="0" u="none" strike="noStrike" kern="1200" baseline="0">
              <a:solidFill>
                <a:srgbClr val="0000FF"/>
              </a:solidFill>
              <a:latin typeface="Calibri"/>
            </a:rPr>
            <a:t>(Name Here)</a:t>
          </a:r>
          <a:endParaRPr lang="en-US" sz="900" kern="1200"/>
        </a:p>
      </dsp:txBody>
      <dsp:txXfrm>
        <a:off x="2809849" y="3183128"/>
        <a:ext cx="1159207" cy="579603"/>
      </dsp:txXfrm>
    </dsp:sp>
    <dsp:sp modelId="{A8DE9C54-E7D3-4CDA-BAEB-2D7606BA094A}">
      <dsp:nvSpPr>
        <dsp:cNvPr id="0" name=""/>
        <dsp:cNvSpPr/>
      </dsp:nvSpPr>
      <dsp:spPr>
        <a:xfrm>
          <a:off x="2809849" y="2360091"/>
          <a:ext cx="1159207" cy="57960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marR="0" lvl="0" indent="0" algn="ctr" defTabSz="400050" rtl="0">
            <a:lnSpc>
              <a:spcPct val="90000"/>
            </a:lnSpc>
            <a:spcBef>
              <a:spcPct val="0"/>
            </a:spcBef>
            <a:spcAft>
              <a:spcPct val="35000"/>
            </a:spcAft>
            <a:buNone/>
          </a:pPr>
          <a:r>
            <a:rPr lang="en-US" sz="900" b="0" i="0" u="none" strike="noStrike" kern="1200" baseline="0">
              <a:latin typeface="Calibri"/>
            </a:rPr>
            <a:t>Incident Command Controller</a:t>
          </a:r>
        </a:p>
        <a:p>
          <a:pPr marL="0" marR="0" lvl="0" indent="0" algn="ctr" defTabSz="400050" rtl="0">
            <a:lnSpc>
              <a:spcPct val="90000"/>
            </a:lnSpc>
            <a:spcBef>
              <a:spcPct val="0"/>
            </a:spcBef>
            <a:spcAft>
              <a:spcPct val="35000"/>
            </a:spcAft>
            <a:buNone/>
          </a:pPr>
          <a:r>
            <a:rPr lang="en-US" sz="900" b="1" i="0" u="none" strike="noStrike" kern="1200" baseline="0">
              <a:solidFill>
                <a:srgbClr val="0000FF"/>
              </a:solidFill>
              <a:latin typeface="Calibri"/>
            </a:rPr>
            <a:t>(Name Here)</a:t>
          </a:r>
          <a:endParaRPr lang="en-US" sz="900" b="1" i="0" u="none" strike="noStrike" kern="1200" baseline="0">
            <a:solidFill>
              <a:srgbClr val="0000FF"/>
            </a:solidFill>
            <a:latin typeface="Times New Roman"/>
          </a:endParaRPr>
        </a:p>
      </dsp:txBody>
      <dsp:txXfrm>
        <a:off x="2809849" y="2360091"/>
        <a:ext cx="1159207" cy="579603"/>
      </dsp:txXfrm>
    </dsp:sp>
    <dsp:sp modelId="{87D382EC-E4AB-4A50-B629-0357AB5C89CD}">
      <dsp:nvSpPr>
        <dsp:cNvPr id="0" name=""/>
        <dsp:cNvSpPr/>
      </dsp:nvSpPr>
      <dsp:spPr>
        <a:xfrm>
          <a:off x="4212489" y="2360091"/>
          <a:ext cx="1159207" cy="57960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marR="0" lvl="0" indent="0" algn="ctr" defTabSz="400050" rtl="0">
            <a:lnSpc>
              <a:spcPct val="90000"/>
            </a:lnSpc>
            <a:spcBef>
              <a:spcPct val="0"/>
            </a:spcBef>
            <a:spcAft>
              <a:spcPct val="35000"/>
            </a:spcAft>
            <a:buNone/>
          </a:pPr>
          <a:r>
            <a:rPr lang="en-US" sz="900" b="0" i="0" u="none" strike="noStrike" kern="1200" baseline="0">
              <a:latin typeface="Calibri"/>
            </a:rPr>
            <a:t>Law Enforcement Controller</a:t>
          </a:r>
        </a:p>
        <a:p>
          <a:pPr marL="0" marR="0" lvl="0" indent="0" algn="ctr" defTabSz="400050" rtl="0">
            <a:lnSpc>
              <a:spcPct val="90000"/>
            </a:lnSpc>
            <a:spcBef>
              <a:spcPct val="0"/>
            </a:spcBef>
            <a:spcAft>
              <a:spcPct val="35000"/>
            </a:spcAft>
            <a:buNone/>
          </a:pPr>
          <a:r>
            <a:rPr lang="en-US" sz="900" b="1" i="0" u="none" strike="noStrike" kern="1200" baseline="0">
              <a:solidFill>
                <a:srgbClr val="0000FF"/>
              </a:solidFill>
              <a:latin typeface="Calibri"/>
            </a:rPr>
            <a:t>(Name Here)</a:t>
          </a:r>
          <a:endParaRPr lang="en-US" sz="900" kern="1200"/>
        </a:p>
      </dsp:txBody>
      <dsp:txXfrm>
        <a:off x="4212489" y="2360091"/>
        <a:ext cx="1159207" cy="579603"/>
      </dsp:txXfrm>
    </dsp:sp>
    <dsp:sp modelId="{6746C9D4-3232-4863-BAFF-2A0D18D009C6}">
      <dsp:nvSpPr>
        <dsp:cNvPr id="0" name=""/>
        <dsp:cNvSpPr/>
      </dsp:nvSpPr>
      <dsp:spPr>
        <a:xfrm>
          <a:off x="3511169" y="1537054"/>
          <a:ext cx="1159207" cy="57960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marR="0" lvl="0" indent="0" algn="ctr" defTabSz="400050" rtl="0">
            <a:lnSpc>
              <a:spcPct val="90000"/>
            </a:lnSpc>
            <a:spcBef>
              <a:spcPct val="0"/>
            </a:spcBef>
            <a:spcAft>
              <a:spcPct val="35000"/>
            </a:spcAft>
            <a:buNone/>
          </a:pPr>
          <a:r>
            <a:rPr lang="en-US" sz="900" b="0" i="0" u="none" strike="noStrike" kern="1200" baseline="0">
              <a:latin typeface="Calibri"/>
            </a:rPr>
            <a:t>SimCell Controller</a:t>
          </a:r>
        </a:p>
        <a:p>
          <a:pPr marL="0" marR="0" lvl="0" indent="0" algn="ctr" defTabSz="400050" rtl="0">
            <a:lnSpc>
              <a:spcPct val="90000"/>
            </a:lnSpc>
            <a:spcBef>
              <a:spcPct val="0"/>
            </a:spcBef>
            <a:spcAft>
              <a:spcPct val="35000"/>
            </a:spcAft>
            <a:buNone/>
          </a:pPr>
          <a:r>
            <a:rPr lang="en-US" sz="900" b="1" i="0" u="none" strike="noStrike" kern="1200" baseline="0">
              <a:solidFill>
                <a:srgbClr val="0000FF"/>
              </a:solidFill>
              <a:latin typeface="Calibri"/>
            </a:rPr>
            <a:t>(Name Here)</a:t>
          </a:r>
        </a:p>
        <a:p>
          <a:pPr marL="0" marR="0" lvl="0" indent="0" algn="ctr" defTabSz="400050" rtl="0">
            <a:lnSpc>
              <a:spcPct val="90000"/>
            </a:lnSpc>
            <a:spcBef>
              <a:spcPct val="0"/>
            </a:spcBef>
            <a:spcAft>
              <a:spcPct val="35000"/>
            </a:spcAft>
            <a:buNone/>
          </a:pPr>
          <a:endParaRPr lang="en-US" sz="900" b="1" i="0" u="none" strike="noStrike" kern="1200" baseline="0">
            <a:solidFill>
              <a:srgbClr val="0000FF"/>
            </a:solidFill>
            <a:latin typeface="Times New Roman"/>
          </a:endParaRPr>
        </a:p>
      </dsp:txBody>
      <dsp:txXfrm>
        <a:off x="3511169" y="1537054"/>
        <a:ext cx="1159207" cy="579603"/>
      </dsp:txXfrm>
    </dsp:sp>
    <dsp:sp modelId="{35C6879A-F9B9-43A4-A800-10BFF44981E0}">
      <dsp:nvSpPr>
        <dsp:cNvPr id="0" name=""/>
        <dsp:cNvSpPr/>
      </dsp:nvSpPr>
      <dsp:spPr>
        <a:xfrm>
          <a:off x="4913810" y="1537054"/>
          <a:ext cx="1159207" cy="57960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marR="0" lvl="0" indent="0" algn="ctr" defTabSz="400050" rtl="0">
            <a:lnSpc>
              <a:spcPct val="90000"/>
            </a:lnSpc>
            <a:spcBef>
              <a:spcPct val="0"/>
            </a:spcBef>
            <a:spcAft>
              <a:spcPct val="35000"/>
            </a:spcAft>
            <a:buNone/>
          </a:pPr>
          <a:r>
            <a:rPr lang="en-US" sz="900" b="0" i="0" u="none" strike="noStrike" kern="1200" baseline="0">
              <a:latin typeface="Calibri"/>
            </a:rPr>
            <a:t>Safety Controller</a:t>
          </a:r>
        </a:p>
        <a:p>
          <a:pPr marL="0" marR="0" lvl="0" indent="0" algn="ctr" defTabSz="400050" rtl="0">
            <a:lnSpc>
              <a:spcPct val="90000"/>
            </a:lnSpc>
            <a:spcBef>
              <a:spcPct val="0"/>
            </a:spcBef>
            <a:spcAft>
              <a:spcPct val="35000"/>
            </a:spcAft>
            <a:buNone/>
          </a:pPr>
          <a:r>
            <a:rPr lang="en-US" sz="900" b="1" i="0" u="none" strike="noStrike" kern="1200" baseline="0">
              <a:solidFill>
                <a:srgbClr val="0000FF"/>
              </a:solidFill>
              <a:latin typeface="Calibri"/>
            </a:rPr>
            <a:t>(Name Here)</a:t>
          </a:r>
        </a:p>
      </dsp:txBody>
      <dsp:txXfrm>
        <a:off x="4913810" y="1537054"/>
        <a:ext cx="1159207" cy="579603"/>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791845-5E75-804C-9B8C-3F9ABAEFD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269</TotalTime>
  <Pages>116</Pages>
  <Words>24195</Words>
  <Characters>145130</Characters>
  <Application>Microsoft Office Word</Application>
  <DocSecurity>0</DocSecurity>
  <Lines>1209</Lines>
  <Paragraphs>337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168988</CharactersWithSpaces>
  <SharedDoc>false</SharedDoc>
  <HLinks>
    <vt:vector size="24" baseType="variant">
      <vt:variant>
        <vt:i4>1310750</vt:i4>
      </vt:variant>
      <vt:variant>
        <vt:i4>0</vt:i4>
      </vt:variant>
      <vt:variant>
        <vt:i4>0</vt:i4>
      </vt:variant>
      <vt:variant>
        <vt:i4>5</vt:i4>
      </vt:variant>
      <vt:variant>
        <vt:lpwstr>mailto:shaybp@ci.north-platte.ne.us</vt:lpwstr>
      </vt:variant>
      <vt:variant>
        <vt:lpwstr/>
      </vt:variant>
      <vt:variant>
        <vt:i4>327698</vt:i4>
      </vt:variant>
      <vt:variant>
        <vt:i4>691663</vt:i4>
      </vt:variant>
      <vt:variant>
        <vt:i4>1027</vt:i4>
      </vt:variant>
      <vt:variant>
        <vt:i4>1</vt:i4>
      </vt:variant>
      <vt:variant>
        <vt:lpwstr>radmagen</vt:lpwstr>
      </vt:variant>
      <vt:variant>
        <vt:lpwstr/>
      </vt:variant>
      <vt:variant>
        <vt:i4>327698</vt:i4>
      </vt:variant>
      <vt:variant>
        <vt:i4>691780</vt:i4>
      </vt:variant>
      <vt:variant>
        <vt:i4>1028</vt:i4>
      </vt:variant>
      <vt:variant>
        <vt:i4>1</vt:i4>
      </vt:variant>
      <vt:variant>
        <vt:lpwstr>radmagen</vt:lpwstr>
      </vt:variant>
      <vt:variant>
        <vt:lpwstr/>
      </vt:variant>
      <vt:variant>
        <vt:i4>327698</vt:i4>
      </vt:variant>
      <vt:variant>
        <vt:i4>691933</vt:i4>
      </vt:variant>
      <vt:variant>
        <vt:i4>1029</vt:i4>
      </vt:variant>
      <vt:variant>
        <vt:i4>1</vt:i4>
      </vt:variant>
      <vt:variant>
        <vt:lpwstr>radmagen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dc:creator>
  <cp:lastModifiedBy>Celeste Cusack</cp:lastModifiedBy>
  <cp:revision>8</cp:revision>
  <cp:lastPrinted>2009-10-20T15:37:00Z</cp:lastPrinted>
  <dcterms:created xsi:type="dcterms:W3CDTF">2020-07-30T22:02:00Z</dcterms:created>
  <dcterms:modified xsi:type="dcterms:W3CDTF">2020-09-29T18:51:00Z</dcterms:modified>
</cp:coreProperties>
</file>